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16294A" w:rsidTr="0016294A">
        <w:trPr>
          <w:trHeight w:val="566"/>
        </w:trPr>
        <w:tc>
          <w:tcPr>
            <w:tcW w:w="1271" w:type="dxa"/>
          </w:tcPr>
          <w:p w:rsidR="0016294A" w:rsidRDefault="0016294A" w:rsidP="0016294A">
            <w:r>
              <w:t>Číslo verzie</w:t>
            </w:r>
          </w:p>
        </w:tc>
        <w:tc>
          <w:tcPr>
            <w:tcW w:w="7791" w:type="dxa"/>
          </w:tcPr>
          <w:p w:rsidR="0016294A" w:rsidRDefault="0016294A" w:rsidP="0016294A">
            <w:r>
              <w:t>Popis zmeny</w:t>
            </w:r>
          </w:p>
        </w:tc>
      </w:tr>
      <w:tr w:rsidR="0016294A" w:rsidTr="0016294A">
        <w:tc>
          <w:tcPr>
            <w:tcW w:w="1271" w:type="dxa"/>
          </w:tcPr>
          <w:p w:rsidR="0016294A" w:rsidRDefault="0016294A" w:rsidP="0016294A">
            <w:r>
              <w:t>1</w:t>
            </w:r>
          </w:p>
        </w:tc>
        <w:tc>
          <w:tcPr>
            <w:tcW w:w="7791" w:type="dxa"/>
          </w:tcPr>
          <w:p w:rsidR="0016294A" w:rsidRDefault="0016294A" w:rsidP="0016294A">
            <w:r>
              <w:t>-</w:t>
            </w:r>
          </w:p>
        </w:tc>
      </w:tr>
      <w:tr w:rsidR="0016294A" w:rsidTr="0016294A">
        <w:tc>
          <w:tcPr>
            <w:tcW w:w="1271" w:type="dxa"/>
          </w:tcPr>
          <w:p w:rsidR="0016294A" w:rsidRDefault="0016294A" w:rsidP="0016294A">
            <w:r>
              <w:t>2</w:t>
            </w:r>
          </w:p>
        </w:tc>
        <w:tc>
          <w:tcPr>
            <w:tcW w:w="7791" w:type="dxa"/>
          </w:tcPr>
          <w:p w:rsidR="0016294A" w:rsidRDefault="0016294A" w:rsidP="0016294A">
            <w:pPr>
              <w:rPr>
                <w:b/>
              </w:rPr>
            </w:pPr>
            <w:r w:rsidRPr="0016294A">
              <w:rPr>
                <w:b/>
              </w:rPr>
              <w:t>Vzor Manuálu procedúr RO</w:t>
            </w:r>
            <w:r>
              <w:t xml:space="preserve"> – doplnená príloha - audit </w:t>
            </w:r>
            <w:proofErr w:type="spellStart"/>
            <w:r>
              <w:t>trail</w:t>
            </w:r>
            <w:proofErr w:type="spellEnd"/>
            <w:r>
              <w:t xml:space="preserve"> 4 </w:t>
            </w:r>
            <w:r w:rsidRPr="002F1DC6">
              <w:rPr>
                <w:b/>
              </w:rPr>
              <w:t>Monitorovanie a hodnotenie programu</w:t>
            </w:r>
          </w:p>
          <w:p w:rsidR="0016294A" w:rsidRPr="0016294A" w:rsidRDefault="0016294A" w:rsidP="0016294A">
            <w:r>
              <w:rPr>
                <w:b/>
              </w:rPr>
              <w:t xml:space="preserve">Príloha č. 2 Kontrolný zoznam k návrhu </w:t>
            </w:r>
            <w:r w:rsidRPr="0016294A">
              <w:rPr>
                <w:b/>
              </w:rPr>
              <w:t>výzvy</w:t>
            </w:r>
            <w:r>
              <w:rPr>
                <w:b/>
              </w:rPr>
              <w:t xml:space="preserve"> - </w:t>
            </w:r>
            <w:r>
              <w:t>odstránená možnosť hodnotenia „nevzťahuje sa“ v rámci podmienky „</w:t>
            </w:r>
            <w:r w:rsidRPr="0016294A">
              <w:rPr>
                <w:i/>
              </w:rPr>
              <w:t>Uvedenie relevantných údajov o synergických účinkoch v súlade so stanoviskom sekretariátu Riadiaceho výboru (alebo RV) ohľadom posúdenia synergických a komplementárnych aspektov</w:t>
            </w:r>
            <w:r>
              <w:rPr>
                <w:i/>
              </w:rPr>
              <w:t>“</w:t>
            </w:r>
          </w:p>
        </w:tc>
      </w:tr>
      <w:tr w:rsidR="0016294A" w:rsidTr="0016294A">
        <w:tc>
          <w:tcPr>
            <w:tcW w:w="1271" w:type="dxa"/>
          </w:tcPr>
          <w:p w:rsidR="0016294A" w:rsidRDefault="008E4745" w:rsidP="0016294A">
            <w:r>
              <w:t>3</w:t>
            </w:r>
          </w:p>
        </w:tc>
        <w:tc>
          <w:tcPr>
            <w:tcW w:w="7791" w:type="dxa"/>
          </w:tcPr>
          <w:p w:rsidR="0016294A" w:rsidRDefault="008E4745" w:rsidP="0016294A">
            <w:r w:rsidRPr="0016294A">
              <w:rPr>
                <w:b/>
              </w:rPr>
              <w:t>Vzor Manuálu procedúr RO</w:t>
            </w:r>
            <w:r>
              <w:t xml:space="preserve"> – doplnen</w:t>
            </w:r>
            <w:bookmarkStart w:id="0" w:name="_GoBack"/>
            <w:bookmarkEnd w:id="0"/>
            <w:r>
              <w:t xml:space="preserve">á príloha - audit </w:t>
            </w:r>
            <w:proofErr w:type="spellStart"/>
            <w:r>
              <w:t>trail</w:t>
            </w:r>
            <w:proofErr w:type="spellEnd"/>
            <w:r>
              <w:t xml:space="preserve"> 3 </w:t>
            </w:r>
            <w:r w:rsidR="00FC1982" w:rsidRPr="00FC1982">
              <w:rPr>
                <w:b/>
              </w:rPr>
              <w:t>Implementácia</w:t>
            </w:r>
            <w:r w:rsidR="00FC1982">
              <w:t xml:space="preserve"> (časť </w:t>
            </w:r>
            <w:r>
              <w:rPr>
                <w:b/>
              </w:rPr>
              <w:t>Finančné riadenie</w:t>
            </w:r>
            <w:r w:rsidR="00FC1982">
              <w:rPr>
                <w:b/>
              </w:rPr>
              <w:t>)</w:t>
            </w:r>
          </w:p>
        </w:tc>
      </w:tr>
      <w:tr w:rsidR="0016294A" w:rsidTr="0016294A">
        <w:tc>
          <w:tcPr>
            <w:tcW w:w="1271" w:type="dxa"/>
          </w:tcPr>
          <w:p w:rsidR="0016294A" w:rsidRDefault="0016294A" w:rsidP="0016294A"/>
        </w:tc>
        <w:tc>
          <w:tcPr>
            <w:tcW w:w="7791" w:type="dxa"/>
          </w:tcPr>
          <w:p w:rsidR="0016294A" w:rsidRDefault="0016294A" w:rsidP="0016294A"/>
        </w:tc>
      </w:tr>
    </w:tbl>
    <w:p w:rsidR="0016294A" w:rsidRDefault="0016294A" w:rsidP="0016294A"/>
    <w:sectPr w:rsidR="001629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C1B" w:rsidRDefault="00993C1B" w:rsidP="002B6787">
      <w:pPr>
        <w:spacing w:after="0" w:line="240" w:lineRule="auto"/>
      </w:pPr>
      <w:r>
        <w:separator/>
      </w:r>
    </w:p>
  </w:endnote>
  <w:endnote w:type="continuationSeparator" w:id="0">
    <w:p w:rsidR="00993C1B" w:rsidRDefault="00993C1B" w:rsidP="002B6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C1B" w:rsidRDefault="00993C1B" w:rsidP="002B6787">
      <w:pPr>
        <w:spacing w:after="0" w:line="240" w:lineRule="auto"/>
      </w:pPr>
      <w:r>
        <w:separator/>
      </w:r>
    </w:p>
  </w:footnote>
  <w:footnote w:type="continuationSeparator" w:id="0">
    <w:p w:rsidR="00993C1B" w:rsidRDefault="00993C1B" w:rsidP="002B6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787" w:rsidRPr="002B6787" w:rsidRDefault="0016294A" w:rsidP="002B6787">
    <w:pPr>
      <w:pStyle w:val="Hlavika"/>
      <w:jc w:val="center"/>
      <w:rPr>
        <w:b/>
      </w:rPr>
    </w:pPr>
    <w:r w:rsidRPr="00F65B68">
      <w:rPr>
        <w:i/>
        <w:noProof/>
        <w:lang w:eastAsia="sk-SK"/>
      </w:rPr>
      <w:drawing>
        <wp:anchor distT="0" distB="0" distL="114300" distR="114300" simplePos="0" relativeHeight="251659264" behindDoc="0" locked="0" layoutInCell="1" allowOverlap="1" wp14:anchorId="3D18576E" wp14:editId="69DEDB38">
          <wp:simplePos x="0" y="0"/>
          <wp:positionH relativeFrom="margin">
            <wp:align>right</wp:align>
          </wp:positionH>
          <wp:positionV relativeFrom="paragraph">
            <wp:posOffset>-353060</wp:posOffset>
          </wp:positionV>
          <wp:extent cx="690625" cy="714375"/>
          <wp:effectExtent l="0" t="0" r="0" b="0"/>
          <wp:wrapNone/>
          <wp:docPr id="5" name="Obrázok 5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B6787" w:rsidRPr="002B6787">
      <w:rPr>
        <w:b/>
      </w:rPr>
      <w:t>Zoznam zmien Vzoru Manuálu procedúr RO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76"/>
    <w:rsid w:val="0016294A"/>
    <w:rsid w:val="002B6787"/>
    <w:rsid w:val="00331189"/>
    <w:rsid w:val="003F5E76"/>
    <w:rsid w:val="0043490F"/>
    <w:rsid w:val="008C2862"/>
    <w:rsid w:val="008E4745"/>
    <w:rsid w:val="00993C1B"/>
    <w:rsid w:val="00EB6303"/>
    <w:rsid w:val="00FC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F3B7B"/>
  <w15:chartTrackingRefBased/>
  <w15:docId w15:val="{9CAAC5BB-6FD4-4642-857D-2FE964369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B6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6787"/>
  </w:style>
  <w:style w:type="paragraph" w:styleId="Pta">
    <w:name w:val="footer"/>
    <w:basedOn w:val="Normlny"/>
    <w:link w:val="PtaChar"/>
    <w:uiPriority w:val="99"/>
    <w:unhideWhenUsed/>
    <w:rsid w:val="002B6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6787"/>
  </w:style>
  <w:style w:type="table" w:styleId="Mriekatabuky">
    <w:name w:val="Table Grid"/>
    <w:basedOn w:val="Normlnatabuka"/>
    <w:uiPriority w:val="39"/>
    <w:rsid w:val="00162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Fraňo, Róbert</dc:creator>
  <cp:keywords/>
  <dc:description/>
  <cp:lastModifiedBy>metodik</cp:lastModifiedBy>
  <cp:revision>4</cp:revision>
  <dcterms:created xsi:type="dcterms:W3CDTF">2023-03-06T14:59:00Z</dcterms:created>
  <dcterms:modified xsi:type="dcterms:W3CDTF">2023-05-25T08:53:00Z</dcterms:modified>
</cp:coreProperties>
</file>