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D3E6" w14:textId="77777777" w:rsidR="00227198" w:rsidRPr="004A3D04" w:rsidRDefault="00227198" w:rsidP="00227198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4A3D04">
        <w:rPr>
          <w:rFonts w:ascii="Arial" w:hAnsi="Arial" w:cs="Arial"/>
          <w:b/>
          <w:color w:val="2E74B5" w:themeColor="accent1" w:themeShade="BF"/>
          <w:sz w:val="40"/>
          <w:szCs w:val="40"/>
        </w:rPr>
        <w:t>Kritériá pre výber projektov</w:t>
      </w:r>
    </w:p>
    <w:p w14:paraId="60C7F0E6" w14:textId="77777777" w:rsidR="00227198" w:rsidRPr="00522FCD" w:rsidRDefault="00227198" w:rsidP="00227198">
      <w:pPr>
        <w:rPr>
          <w:rFonts w:ascii="Arial" w:hAnsi="Arial" w:cs="Arial"/>
          <w:color w:val="000000" w:themeColor="text1"/>
        </w:rPr>
      </w:pPr>
    </w:p>
    <w:p w14:paraId="7171994B" w14:textId="77777777" w:rsidR="00227198" w:rsidRPr="003B3151" w:rsidRDefault="00227198" w:rsidP="00227198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B3151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2E12C81C" w14:textId="77777777" w:rsidR="00227198" w:rsidRPr="00522FCD" w:rsidRDefault="00227198" w:rsidP="00227198">
      <w:pPr>
        <w:rPr>
          <w:rFonts w:ascii="Arial" w:hAnsi="Arial" w:cs="Arial"/>
          <w:color w:val="000000" w:themeColor="text1"/>
        </w:rPr>
      </w:pPr>
    </w:p>
    <w:p w14:paraId="2193A960" w14:textId="77777777" w:rsidR="004A3D04" w:rsidRPr="004A3D04" w:rsidRDefault="004A3D04" w:rsidP="00AF29D9">
      <w:pPr>
        <w:pStyle w:val="Odsekzoznamu"/>
        <w:spacing w:before="120" w:after="120"/>
        <w:ind w:left="1077" w:hanging="107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D04">
        <w:rPr>
          <w:rFonts w:ascii="Arial" w:hAnsi="Arial" w:cs="Arial"/>
          <w:b/>
          <w:color w:val="000000" w:themeColor="text1"/>
          <w:sz w:val="24"/>
          <w:szCs w:val="24"/>
        </w:rPr>
        <w:t xml:space="preserve">Poskytovatelia: </w:t>
      </w:r>
    </w:p>
    <w:p w14:paraId="38D57B20" w14:textId="77777777" w:rsidR="004A3D04" w:rsidRPr="006811FE" w:rsidRDefault="004A3D04" w:rsidP="00AF29D9">
      <w:pPr>
        <w:pStyle w:val="Odsekzoznamu"/>
        <w:spacing w:before="120" w:after="120"/>
        <w:ind w:left="1080" w:hanging="1080"/>
        <w:jc w:val="both"/>
        <w:rPr>
          <w:rFonts w:ascii="Arial" w:hAnsi="Arial" w:cs="Arial"/>
          <w:color w:val="000000" w:themeColor="text1"/>
        </w:rPr>
      </w:pPr>
      <w:r w:rsidRPr="006811FE">
        <w:rPr>
          <w:rFonts w:ascii="Arial" w:hAnsi="Arial" w:cs="Arial"/>
          <w:color w:val="000000" w:themeColor="text1"/>
        </w:rPr>
        <w:t xml:space="preserve">Ministerstvo práce, sociálnych vecí a rodiny SR, </w:t>
      </w:r>
    </w:p>
    <w:p w14:paraId="70E15DC1" w14:textId="77777777" w:rsidR="004A3D04" w:rsidRPr="006811FE" w:rsidRDefault="004A3D04" w:rsidP="00AF29D9">
      <w:pPr>
        <w:pStyle w:val="Odsekzoznamu"/>
        <w:spacing w:before="120" w:after="120"/>
        <w:ind w:left="1080" w:hanging="1080"/>
        <w:jc w:val="both"/>
        <w:rPr>
          <w:rFonts w:ascii="Arial" w:hAnsi="Arial" w:cs="Arial"/>
          <w:color w:val="000000" w:themeColor="text1"/>
        </w:rPr>
      </w:pPr>
      <w:r w:rsidRPr="006811FE">
        <w:rPr>
          <w:rFonts w:ascii="Arial" w:hAnsi="Arial" w:cs="Arial"/>
          <w:color w:val="000000" w:themeColor="text1"/>
        </w:rPr>
        <w:t>Ministerstvo školstva, vedy, výskumu a športu SR,</w:t>
      </w:r>
    </w:p>
    <w:p w14:paraId="10D69ADE" w14:textId="77777777" w:rsidR="004A3D04" w:rsidRPr="006811FE" w:rsidRDefault="004A3D04" w:rsidP="00AF29D9">
      <w:pPr>
        <w:pStyle w:val="Odsekzoznamu"/>
        <w:spacing w:before="120" w:after="120"/>
        <w:ind w:left="1080" w:hanging="1080"/>
        <w:jc w:val="both"/>
        <w:rPr>
          <w:rFonts w:ascii="Arial" w:hAnsi="Arial" w:cs="Arial"/>
          <w:color w:val="000000" w:themeColor="text1"/>
        </w:rPr>
      </w:pPr>
      <w:r w:rsidRPr="006811FE">
        <w:rPr>
          <w:rFonts w:ascii="Arial" w:hAnsi="Arial" w:cs="Arial"/>
          <w:color w:val="000000" w:themeColor="text1"/>
        </w:rPr>
        <w:t>Ministerstvo zdravotníctva SR,</w:t>
      </w:r>
    </w:p>
    <w:p w14:paraId="140003E7" w14:textId="361AEC39" w:rsidR="004A3D04" w:rsidRPr="006811FE" w:rsidRDefault="004A3D04" w:rsidP="00AF29D9">
      <w:pPr>
        <w:pStyle w:val="Odsekzoznamu"/>
        <w:spacing w:before="120" w:after="120"/>
        <w:ind w:left="1080" w:hanging="1080"/>
        <w:jc w:val="both"/>
        <w:rPr>
          <w:rFonts w:ascii="Arial" w:hAnsi="Arial" w:cs="Arial"/>
          <w:color w:val="000000" w:themeColor="text1"/>
        </w:rPr>
      </w:pPr>
      <w:r w:rsidRPr="006811FE">
        <w:rPr>
          <w:rFonts w:ascii="Arial" w:hAnsi="Arial" w:cs="Arial"/>
          <w:color w:val="000000" w:themeColor="text1"/>
        </w:rPr>
        <w:t xml:space="preserve">Úrad vlády SR </w:t>
      </w:r>
    </w:p>
    <w:p w14:paraId="5FA272CF" w14:textId="77777777" w:rsidR="004A3D04" w:rsidRPr="004A3D04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1B4A62" w14:textId="77777777" w:rsidR="004A3D04" w:rsidRPr="004A3D04" w:rsidRDefault="004A3D04" w:rsidP="007D2DDC">
      <w:pPr>
        <w:pStyle w:val="Odsekzoznamu"/>
        <w:spacing w:before="120" w:after="120"/>
        <w:ind w:left="1080" w:hanging="10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D04">
        <w:rPr>
          <w:rFonts w:ascii="Arial" w:hAnsi="Arial" w:cs="Arial"/>
          <w:b/>
          <w:color w:val="000000" w:themeColor="text1"/>
          <w:sz w:val="24"/>
          <w:szCs w:val="24"/>
        </w:rPr>
        <w:t>Spracovateľ dokumentu:</w:t>
      </w:r>
    </w:p>
    <w:p w14:paraId="100193FB" w14:textId="77777777" w:rsidR="004A3D04" w:rsidRPr="006811FE" w:rsidRDefault="004A3D04" w:rsidP="00AF29D9">
      <w:pPr>
        <w:spacing w:before="120" w:after="120"/>
        <w:jc w:val="both"/>
        <w:rPr>
          <w:rFonts w:ascii="Arial" w:hAnsi="Arial" w:cs="Arial"/>
          <w:color w:val="000000" w:themeColor="text1"/>
          <w:szCs w:val="24"/>
        </w:rPr>
      </w:pPr>
      <w:r w:rsidRPr="006811FE">
        <w:rPr>
          <w:rFonts w:ascii="Arial" w:hAnsi="Arial" w:cs="Arial"/>
          <w:color w:val="000000" w:themeColor="text1"/>
          <w:szCs w:val="24"/>
        </w:rPr>
        <w:t>Ministerstvo práce, sociálnych vecí a rodiny SR</w:t>
      </w:r>
    </w:p>
    <w:p w14:paraId="2796B9C2" w14:textId="77777777" w:rsidR="004A3D04" w:rsidRPr="004A3D04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11C72" w14:textId="77777777" w:rsidR="004A3D04" w:rsidRPr="004A3D04" w:rsidRDefault="004A3D04" w:rsidP="007D2DDC">
      <w:pPr>
        <w:pStyle w:val="Odsekzoznamu"/>
        <w:spacing w:before="120" w:after="12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D04">
        <w:rPr>
          <w:rFonts w:ascii="Arial" w:hAnsi="Arial" w:cs="Arial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</w:p>
    <w:p w14:paraId="148D1A82" w14:textId="77777777" w:rsidR="004A3D04" w:rsidRPr="006811FE" w:rsidRDefault="004A3D04" w:rsidP="00AF29D9">
      <w:pPr>
        <w:pStyle w:val="Odsekzoznamu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6811FE">
        <w:rPr>
          <w:rFonts w:ascii="Arial" w:hAnsi="Arial" w:cs="Arial"/>
          <w:color w:val="000000" w:themeColor="text1"/>
          <w:szCs w:val="24"/>
        </w:rPr>
        <w:t xml:space="preserve">Cieľ politiky súdržnosti č. 4 </w:t>
      </w:r>
    </w:p>
    <w:p w14:paraId="717CCD00" w14:textId="3260AD08" w:rsidR="00922590" w:rsidRPr="006811FE" w:rsidRDefault="004A3D04" w:rsidP="00AF29D9">
      <w:pPr>
        <w:pStyle w:val="Odsekzoznamu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6811FE">
        <w:rPr>
          <w:rFonts w:ascii="Arial" w:hAnsi="Arial" w:cs="Arial"/>
          <w:color w:val="000000" w:themeColor="text1"/>
          <w:szCs w:val="24"/>
        </w:rPr>
        <w:t xml:space="preserve">Sociálnejšia a </w:t>
      </w:r>
      <w:proofErr w:type="spellStart"/>
      <w:r w:rsidRPr="006811FE">
        <w:rPr>
          <w:rFonts w:ascii="Arial" w:hAnsi="Arial" w:cs="Arial"/>
          <w:color w:val="000000" w:themeColor="text1"/>
          <w:szCs w:val="24"/>
        </w:rPr>
        <w:t>inkluzívnejšia</w:t>
      </w:r>
      <w:proofErr w:type="spellEnd"/>
      <w:r w:rsidRPr="006811FE">
        <w:rPr>
          <w:rFonts w:ascii="Arial" w:hAnsi="Arial" w:cs="Arial"/>
          <w:color w:val="000000" w:themeColor="text1"/>
          <w:szCs w:val="24"/>
        </w:rPr>
        <w:t xml:space="preserve"> Európa vykonávajúca Európsky pilier sociálnych práv</w:t>
      </w:r>
      <w:r w:rsidR="00922590" w:rsidRPr="006811FE">
        <w:rPr>
          <w:rFonts w:ascii="Arial" w:hAnsi="Arial" w:cs="Arial"/>
          <w:color w:val="000000" w:themeColor="text1"/>
          <w:szCs w:val="24"/>
        </w:rPr>
        <w:t>;</w:t>
      </w:r>
    </w:p>
    <w:p w14:paraId="5BD169D7" w14:textId="0E242C47" w:rsidR="00922590" w:rsidRPr="006811FE" w:rsidRDefault="00922590" w:rsidP="00AF29D9">
      <w:pPr>
        <w:pStyle w:val="Odsekzoznamu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6811FE">
        <w:rPr>
          <w:rFonts w:ascii="Arial" w:hAnsi="Arial" w:cs="Arial"/>
          <w:color w:val="000000" w:themeColor="text1"/>
          <w:szCs w:val="24"/>
        </w:rPr>
        <w:t>Projekty podporené z Európskeho sociálneho fondu plus</w:t>
      </w:r>
      <w:r w:rsidR="00C03A10" w:rsidRPr="006811FE">
        <w:rPr>
          <w:rFonts w:ascii="Arial" w:hAnsi="Arial" w:cs="Arial"/>
          <w:color w:val="000000" w:themeColor="text1"/>
          <w:szCs w:val="24"/>
        </w:rPr>
        <w:t>,</w:t>
      </w:r>
      <w:r w:rsidRPr="006811FE">
        <w:rPr>
          <w:rFonts w:ascii="Arial" w:hAnsi="Arial" w:cs="Arial"/>
          <w:color w:val="000000" w:themeColor="text1"/>
          <w:szCs w:val="24"/>
        </w:rPr>
        <w:t xml:space="preserve"> pri ktorých dochádza pri</w:t>
      </w:r>
      <w:r w:rsidR="00AF29D9" w:rsidRPr="006811FE">
        <w:rPr>
          <w:rFonts w:ascii="Arial" w:hAnsi="Arial" w:cs="Arial"/>
          <w:color w:val="000000" w:themeColor="text1"/>
          <w:szCs w:val="24"/>
        </w:rPr>
        <w:t> </w:t>
      </w:r>
      <w:r w:rsidRPr="006811FE">
        <w:rPr>
          <w:rFonts w:ascii="Arial" w:hAnsi="Arial" w:cs="Arial"/>
          <w:color w:val="000000" w:themeColor="text1"/>
          <w:szCs w:val="24"/>
        </w:rPr>
        <w:t>výbere k</w:t>
      </w:r>
      <w:r w:rsidR="000C2F98" w:rsidRPr="006811FE">
        <w:rPr>
          <w:rFonts w:ascii="Arial" w:hAnsi="Arial" w:cs="Arial"/>
          <w:color w:val="000000" w:themeColor="text1"/>
          <w:szCs w:val="24"/>
        </w:rPr>
        <w:t> </w:t>
      </w:r>
      <w:r w:rsidRPr="006811FE">
        <w:rPr>
          <w:rFonts w:ascii="Arial" w:hAnsi="Arial" w:cs="Arial"/>
          <w:color w:val="000000" w:themeColor="text1"/>
          <w:szCs w:val="24"/>
        </w:rPr>
        <w:t>súťaži</w:t>
      </w:r>
      <w:r w:rsidR="000C2F98" w:rsidRPr="006811FE">
        <w:rPr>
          <w:rFonts w:ascii="Arial" w:hAnsi="Arial" w:cs="Arial"/>
          <w:color w:val="000000" w:themeColor="text1"/>
          <w:szCs w:val="24"/>
        </w:rPr>
        <w:t>.</w:t>
      </w:r>
    </w:p>
    <w:p w14:paraId="0BD64C3A" w14:textId="77777777" w:rsidR="000C2F98" w:rsidRPr="006811FE" w:rsidRDefault="000C2F98" w:rsidP="00AF29D9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Cs w:val="24"/>
        </w:rPr>
      </w:pPr>
    </w:p>
    <w:p w14:paraId="37370EDC" w14:textId="77777777" w:rsidR="004A3D04" w:rsidRPr="006811FE" w:rsidRDefault="00922590" w:rsidP="00AF29D9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6811FE">
        <w:rPr>
          <w:rFonts w:ascii="Arial" w:hAnsi="Arial" w:cs="Arial"/>
          <w:color w:val="000000" w:themeColor="text1"/>
          <w:szCs w:val="24"/>
        </w:rPr>
        <w:t>Pri národných projektoch budú uplatnené pre túto časť programu výhradne požiadavky podľa čl. 73 nariadenia o spoločných ustanoveniach v súlade so Všeobecnou metodikou a kritériami použitými pre výber projektov, schválenou Monitorovacím výborom pre Program Slovensko 2021 – 2027.</w:t>
      </w:r>
    </w:p>
    <w:p w14:paraId="5641D3D4" w14:textId="77777777" w:rsidR="004A3D04" w:rsidRDefault="004A3D04" w:rsidP="004A3D04">
      <w:pPr>
        <w:pStyle w:val="Odsekzoznamu"/>
        <w:spacing w:before="120" w:after="12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017510" w14:textId="2770DE19" w:rsidR="007D75FF" w:rsidRPr="006811FE" w:rsidRDefault="00922590" w:rsidP="006811FE">
      <w:pPr>
        <w:spacing w:before="120" w:after="120"/>
        <w:jc w:val="both"/>
        <w:rPr>
          <w:rFonts w:ascii="Arial" w:hAnsi="Arial" w:cs="Arial"/>
        </w:rPr>
      </w:pPr>
      <w:r w:rsidRPr="007D2DDC">
        <w:rPr>
          <w:rFonts w:ascii="Arial" w:hAnsi="Arial" w:cs="Arial"/>
          <w:b/>
          <w:caps/>
          <w:sz w:val="24"/>
          <w:szCs w:val="24"/>
        </w:rPr>
        <w:t>Požiadavky</w:t>
      </w:r>
      <w:r w:rsidR="00227198" w:rsidRPr="007D2DDC">
        <w:rPr>
          <w:rFonts w:ascii="Arial" w:hAnsi="Arial" w:cs="Arial"/>
          <w:b/>
          <w:caps/>
          <w:sz w:val="24"/>
          <w:szCs w:val="24"/>
        </w:rPr>
        <w:t xml:space="preserve"> podľa článku 73 nariadenia o spoločných ustanoveniach</w:t>
      </w:r>
    </w:p>
    <w:p w14:paraId="3EF4C479" w14:textId="77777777" w:rsidR="00945E9B" w:rsidRPr="007D2DDC" w:rsidRDefault="00922590" w:rsidP="007D2DDC">
      <w:pPr>
        <w:jc w:val="both"/>
        <w:rPr>
          <w:rFonts w:ascii="Arial" w:hAnsi="Arial" w:cs="Arial"/>
        </w:rPr>
      </w:pPr>
      <w:r w:rsidRPr="007D2DDC">
        <w:rPr>
          <w:rFonts w:ascii="Arial" w:hAnsi="Arial" w:cs="Arial"/>
        </w:rPr>
        <w:t xml:space="preserve">Požiadavky </w:t>
      </w:r>
      <w:r w:rsidR="00227198" w:rsidRPr="007D2DDC">
        <w:rPr>
          <w:rFonts w:ascii="Arial" w:hAnsi="Arial" w:cs="Arial"/>
        </w:rPr>
        <w:t>posudzované v súlade s článkom 73 nariadenia o spoločných ustanoveniach pr</w:t>
      </w:r>
      <w:r w:rsidRPr="007D2DDC">
        <w:rPr>
          <w:rFonts w:ascii="Arial" w:hAnsi="Arial" w:cs="Arial"/>
        </w:rPr>
        <w:t>i</w:t>
      </w:r>
      <w:r w:rsidR="00227198" w:rsidRPr="007D2DDC">
        <w:rPr>
          <w:rFonts w:ascii="Arial" w:hAnsi="Arial" w:cs="Arial"/>
        </w:rPr>
        <w:t xml:space="preserve"> všetk</w:t>
      </w:r>
      <w:r w:rsidRPr="007D2DDC">
        <w:rPr>
          <w:rFonts w:ascii="Arial" w:hAnsi="Arial" w:cs="Arial"/>
        </w:rPr>
        <w:t>ých</w:t>
      </w:r>
      <w:r w:rsidR="00227198" w:rsidRPr="007D2DDC">
        <w:rPr>
          <w:rFonts w:ascii="Arial" w:hAnsi="Arial" w:cs="Arial"/>
        </w:rPr>
        <w:t xml:space="preserve"> žiadost</w:t>
      </w:r>
      <w:r w:rsidRPr="007D2DDC">
        <w:rPr>
          <w:rFonts w:ascii="Arial" w:hAnsi="Arial" w:cs="Arial"/>
        </w:rPr>
        <w:t>iach</w:t>
      </w:r>
      <w:r w:rsidR="00227198" w:rsidRPr="007D2DDC">
        <w:rPr>
          <w:rFonts w:ascii="Arial" w:hAnsi="Arial" w:cs="Arial"/>
        </w:rPr>
        <w:t xml:space="preserve"> o poskytnutie nenávratného finančného príspevku (ŽoNFP) sú  uvedené v dokumente „Všeobecná metodika a kritériá použité pre výber projektov“, ktorý je v súlade s článkom 40 </w:t>
      </w:r>
      <w:r w:rsidR="00740DD7" w:rsidRPr="007D2DDC">
        <w:rPr>
          <w:rFonts w:ascii="Arial" w:hAnsi="Arial" w:cs="Arial"/>
        </w:rPr>
        <w:t xml:space="preserve">nariadenia Európskeho parlamentu a Rady </w:t>
      </w:r>
      <w:r w:rsidR="00BD31DB" w:rsidRPr="007D2DDC">
        <w:rPr>
          <w:rFonts w:ascii="Arial" w:hAnsi="Arial" w:cs="Arial"/>
        </w:rPr>
        <w:t xml:space="preserve">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="00BD31DB" w:rsidRPr="007D2DDC">
        <w:rPr>
          <w:rFonts w:ascii="Arial" w:hAnsi="Arial" w:cs="Arial"/>
        </w:rPr>
        <w:t>akvakultúrnom</w:t>
      </w:r>
      <w:proofErr w:type="spellEnd"/>
      <w:r w:rsidR="00BD31DB" w:rsidRPr="007D2DDC">
        <w:rPr>
          <w:rFonts w:ascii="Arial" w:hAnsi="Arial" w:cs="Arial"/>
        </w:rPr>
        <w:t xml:space="preserve"> fonde a rozpočtové pravidlá pre uvedené fondy, ako aj pre Fond pre azyl, migráciu a integráciu, Fond pre vnútornú bezpečnosť a Nástroj finančnej podpory na riadenie hraníc a vízovú politiku („nariadenie</w:t>
      </w:r>
      <w:r w:rsidR="00BD31DB">
        <w:t xml:space="preserve"> </w:t>
      </w:r>
      <w:r w:rsidR="00227198" w:rsidRPr="007D2DDC">
        <w:rPr>
          <w:rFonts w:ascii="Arial" w:hAnsi="Arial" w:cs="Arial"/>
        </w:rPr>
        <w:t>o spoločných ustanoveniach</w:t>
      </w:r>
      <w:r w:rsidR="00BD31DB" w:rsidRPr="007D2DDC">
        <w:rPr>
          <w:rFonts w:ascii="Arial" w:hAnsi="Arial" w:cs="Arial"/>
        </w:rPr>
        <w:t>“ alebo„</w:t>
      </w:r>
      <w:r w:rsidR="00227198" w:rsidRPr="007D2DDC">
        <w:rPr>
          <w:rFonts w:ascii="Arial" w:hAnsi="Arial" w:cs="Arial"/>
        </w:rPr>
        <w:t>(NS</w:t>
      </w:r>
      <w:r w:rsidR="00BD31DB" w:rsidRPr="007D2DDC">
        <w:rPr>
          <w:rFonts w:ascii="Arial" w:hAnsi="Arial" w:cs="Arial"/>
        </w:rPr>
        <w:t>U“</w:t>
      </w:r>
      <w:r w:rsidR="00227198" w:rsidRPr="007D2DDC">
        <w:rPr>
          <w:rFonts w:ascii="Arial" w:hAnsi="Arial" w:cs="Arial"/>
        </w:rPr>
        <w:t>) predmetom schvaľovania monitorovacím výborom a ktorý vypracoval riadiaci orgán pre Program Slovensko</w:t>
      </w:r>
      <w:r w:rsidRPr="007D2DDC">
        <w:rPr>
          <w:rFonts w:ascii="Arial" w:hAnsi="Arial" w:cs="Arial"/>
        </w:rPr>
        <w:t xml:space="preserve"> 2021 - 2027</w:t>
      </w:r>
      <w:r w:rsidR="00227198" w:rsidRPr="007D2DDC">
        <w:rPr>
          <w:rFonts w:ascii="Arial" w:hAnsi="Arial" w:cs="Arial"/>
        </w:rPr>
        <w:t xml:space="preserve">. Projekt môže byť podporený iba v prípade, ak pri všetkých posudzovaných vylučujúcich kritériách je výsledok „áno“. </w:t>
      </w:r>
    </w:p>
    <w:p w14:paraId="4F2231BE" w14:textId="77777777" w:rsidR="00C128E3" w:rsidRDefault="00C128E3" w:rsidP="00227198">
      <w:pPr>
        <w:pStyle w:val="Odsekzoznamu"/>
        <w:jc w:val="both"/>
        <w:rPr>
          <w:rFonts w:ascii="Arial" w:hAnsi="Arial" w:cs="Arial"/>
        </w:rPr>
      </w:pPr>
    </w:p>
    <w:p w14:paraId="6DDB336B" w14:textId="77777777" w:rsidR="00C128E3" w:rsidRDefault="00C128E3" w:rsidP="00227198">
      <w:pPr>
        <w:pStyle w:val="Odsekzoznamu"/>
        <w:jc w:val="both"/>
        <w:rPr>
          <w:rFonts w:ascii="Arial" w:hAnsi="Arial" w:cs="Arial"/>
        </w:rPr>
      </w:pPr>
    </w:p>
    <w:p w14:paraId="0D507135" w14:textId="18D3584D" w:rsidR="00C128E3" w:rsidRDefault="00C128E3" w:rsidP="00227198">
      <w:pPr>
        <w:pStyle w:val="Odsekzoznamu"/>
        <w:jc w:val="both"/>
        <w:rPr>
          <w:rFonts w:ascii="Arial" w:hAnsi="Arial" w:cs="Arial"/>
        </w:rPr>
      </w:pPr>
    </w:p>
    <w:p w14:paraId="7EEF4BEC" w14:textId="77777777" w:rsidR="00F618F8" w:rsidRDefault="00F618F8" w:rsidP="00227198">
      <w:pPr>
        <w:pStyle w:val="Odsekzoznamu"/>
        <w:jc w:val="both"/>
        <w:rPr>
          <w:rFonts w:ascii="Arial" w:hAnsi="Arial" w:cs="Arial"/>
        </w:rPr>
      </w:pPr>
    </w:p>
    <w:p w14:paraId="4C6D3A52" w14:textId="77777777" w:rsidR="00C128E3" w:rsidRPr="000E4612" w:rsidRDefault="00C128E3" w:rsidP="000E4612">
      <w:pPr>
        <w:jc w:val="both"/>
        <w:rPr>
          <w:rFonts w:ascii="Arial" w:hAnsi="Arial" w:cs="Arial"/>
        </w:rPr>
      </w:pPr>
    </w:p>
    <w:p w14:paraId="15634764" w14:textId="77777777" w:rsidR="00227198" w:rsidRDefault="00227198" w:rsidP="00227198">
      <w:pPr>
        <w:pStyle w:val="Odsekzoznamu"/>
        <w:ind w:left="1800"/>
        <w:rPr>
          <w:rFonts w:ascii="Arial" w:hAnsi="Arial" w:cs="Arial"/>
          <w:b/>
          <w:caps/>
        </w:rPr>
      </w:pPr>
    </w:p>
    <w:p w14:paraId="1CB67483" w14:textId="77777777" w:rsidR="00172107" w:rsidRDefault="00172107" w:rsidP="009C7CEF">
      <w:pPr>
        <w:pStyle w:val="Odsekzoznamu"/>
        <w:numPr>
          <w:ilvl w:val="0"/>
          <w:numId w:val="13"/>
        </w:numPr>
        <w:shd w:val="clear" w:color="auto" w:fill="FFC000"/>
        <w:spacing w:after="160" w:line="256" w:lineRule="auto"/>
        <w:ind w:left="284" w:hanging="284"/>
        <w:rPr>
          <w:rFonts w:ascii="Arial" w:hAnsi="Arial" w:cs="Arial"/>
          <w:b/>
          <w:caps/>
          <w:sz w:val="28"/>
          <w:szCs w:val="28"/>
        </w:rPr>
      </w:pPr>
      <w:r w:rsidRPr="00172107">
        <w:rPr>
          <w:rFonts w:ascii="Arial" w:hAnsi="Arial" w:cs="Arial"/>
          <w:b/>
          <w:sz w:val="28"/>
          <w:szCs w:val="28"/>
        </w:rPr>
        <w:lastRenderedPageBreak/>
        <w:t>VECNÉ</w:t>
      </w:r>
      <w:r w:rsidRPr="00172107">
        <w:rPr>
          <w:rFonts w:ascii="Arial" w:hAnsi="Arial" w:cs="Arial"/>
          <w:b/>
          <w:caps/>
          <w:sz w:val="28"/>
          <w:szCs w:val="28"/>
        </w:rPr>
        <w:t xml:space="preserve"> Hodnotiace kritériÁ</w:t>
      </w:r>
    </w:p>
    <w:p w14:paraId="1EA08D60" w14:textId="77777777" w:rsidR="00C128E3" w:rsidRPr="00172107" w:rsidRDefault="00C128E3" w:rsidP="00C128E3">
      <w:pPr>
        <w:pStyle w:val="Odsekzoznamu"/>
        <w:spacing w:after="160" w:line="256" w:lineRule="auto"/>
        <w:ind w:left="1134"/>
        <w:rPr>
          <w:rFonts w:ascii="Arial" w:hAnsi="Arial" w:cs="Arial"/>
          <w:b/>
          <w:caps/>
          <w:sz w:val="28"/>
          <w:szCs w:val="28"/>
        </w:rPr>
      </w:pPr>
    </w:p>
    <w:p w14:paraId="105C4FCE" w14:textId="77777777" w:rsidR="00172107" w:rsidRPr="00CB37A3" w:rsidRDefault="00172107" w:rsidP="00CB37A3">
      <w:pPr>
        <w:rPr>
          <w:rFonts w:ascii="Arial" w:hAnsi="Arial" w:cs="Arial"/>
          <w:b/>
          <w:caps/>
        </w:rPr>
      </w:pPr>
      <w:bookmarkStart w:id="0" w:name="_GoBack"/>
      <w:bookmarkEnd w:id="0"/>
    </w:p>
    <w:p w14:paraId="406E4097" w14:textId="77777777" w:rsidR="00172107" w:rsidRPr="00CF3BEF" w:rsidRDefault="00172107" w:rsidP="00172107">
      <w:pPr>
        <w:pStyle w:val="Odsekzoznamu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Vylučujúce kritériá </w:t>
      </w:r>
    </w:p>
    <w:p w14:paraId="60B0C7E1" w14:textId="77777777" w:rsidR="00CF3BEF" w:rsidRPr="00CF3BEF" w:rsidRDefault="00CF3BEF" w:rsidP="00CF3BEF">
      <w:pPr>
        <w:pStyle w:val="Odsekzoznamu"/>
        <w:spacing w:after="160" w:line="256" w:lineRule="auto"/>
        <w:rPr>
          <w:rFonts w:ascii="Arial" w:hAnsi="Arial" w:cs="Arial"/>
        </w:rPr>
      </w:pPr>
      <w:r w:rsidRPr="00CF3BEF">
        <w:rPr>
          <w:rFonts w:ascii="Arial" w:hAnsi="Arial" w:cs="Arial"/>
        </w:rPr>
        <w:t>V</w:t>
      </w:r>
      <w:r>
        <w:rPr>
          <w:rFonts w:ascii="Arial" w:hAnsi="Arial" w:cs="Arial"/>
        </w:rPr>
        <w:t>ylučujúce kritériá sú súčasťou bodovaných kritérií v podobe nulového bodového hodnotenia.</w:t>
      </w:r>
    </w:p>
    <w:p w14:paraId="78F0F992" w14:textId="77777777" w:rsidR="00922590" w:rsidRDefault="00922590" w:rsidP="00922590">
      <w:pPr>
        <w:pStyle w:val="Odsekzoznamu"/>
        <w:spacing w:line="256" w:lineRule="auto"/>
        <w:rPr>
          <w:rFonts w:ascii="Arial" w:hAnsi="Arial" w:cs="Arial"/>
          <w:b/>
        </w:rPr>
      </w:pPr>
    </w:p>
    <w:p w14:paraId="4FA35963" w14:textId="77777777" w:rsidR="00172107" w:rsidRDefault="00172107" w:rsidP="005B0EF2">
      <w:pPr>
        <w:pStyle w:val="Odsekzoznamu"/>
        <w:numPr>
          <w:ilvl w:val="0"/>
          <w:numId w:val="14"/>
        </w:numPr>
        <w:spacing w:line="256" w:lineRule="auto"/>
        <w:rPr>
          <w:rFonts w:ascii="Arial" w:hAnsi="Arial" w:cs="Arial"/>
          <w:b/>
        </w:rPr>
      </w:pPr>
      <w:r w:rsidRPr="005B0EF2">
        <w:rPr>
          <w:rFonts w:ascii="Arial" w:hAnsi="Arial" w:cs="Arial"/>
          <w:b/>
        </w:rPr>
        <w:t>Bodované kritériá</w:t>
      </w:r>
    </w:p>
    <w:p w14:paraId="48A914D7" w14:textId="77777777" w:rsidR="00C03A10" w:rsidRPr="00C03A10" w:rsidRDefault="00C03A10" w:rsidP="00C03A10">
      <w:pPr>
        <w:pStyle w:val="Odsekzoznamu"/>
        <w:rPr>
          <w:rFonts w:ascii="Arial" w:hAnsi="Arial" w:cs="Arial"/>
          <w:b/>
        </w:rPr>
      </w:pPr>
    </w:p>
    <w:p w14:paraId="199148D6" w14:textId="77777777" w:rsidR="00C03A10" w:rsidRDefault="00C03A10" w:rsidP="00C03A10">
      <w:pPr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>Pri dopytovo-orientovaných projekto</w:t>
      </w:r>
      <w:r w:rsidR="00487F24">
        <w:rPr>
          <w:rFonts w:ascii="Arial" w:hAnsi="Arial" w:cs="Arial"/>
          <w:color w:val="000000" w:themeColor="text1"/>
        </w:rPr>
        <w:t>ch</w:t>
      </w:r>
      <w:r w:rsidRPr="00C03A10">
        <w:rPr>
          <w:rFonts w:ascii="Arial" w:hAnsi="Arial" w:cs="Arial"/>
          <w:color w:val="000000" w:themeColor="text1"/>
        </w:rPr>
        <w:t xml:space="preserve"> sa zabezpečí uplatnenie kritéria podľa článku 73 odsek 2 písm. c) NS</w:t>
      </w:r>
      <w:r w:rsidR="00844A00">
        <w:rPr>
          <w:rFonts w:ascii="Arial" w:hAnsi="Arial" w:cs="Arial"/>
          <w:color w:val="000000" w:themeColor="text1"/>
        </w:rPr>
        <w:t>U</w:t>
      </w:r>
      <w:r w:rsidRPr="00C03A10">
        <w:rPr>
          <w:rFonts w:ascii="Arial" w:hAnsi="Arial" w:cs="Arial"/>
          <w:color w:val="000000" w:themeColor="text1"/>
        </w:rPr>
        <w:t xml:space="preserve"> formou hodnotiacich kritérií alebo formou výberových kritérií posúdením minimálne jedným odborným hodnotiteľom.</w:t>
      </w:r>
    </w:p>
    <w:p w14:paraId="75A3ED37" w14:textId="77777777" w:rsidR="00C128E3" w:rsidRDefault="00C128E3" w:rsidP="00740DD7">
      <w:pPr>
        <w:jc w:val="both"/>
        <w:rPr>
          <w:rFonts w:ascii="Arial" w:hAnsi="Arial" w:cs="Arial"/>
          <w:color w:val="000000" w:themeColor="text1"/>
        </w:rPr>
      </w:pPr>
    </w:p>
    <w:p w14:paraId="2CD04F04" w14:textId="07A8550D" w:rsidR="00740DD7" w:rsidRDefault="00740DD7" w:rsidP="00740DD7">
      <w:pPr>
        <w:jc w:val="both"/>
        <w:rPr>
          <w:rFonts w:ascii="Arial" w:hAnsi="Arial" w:cs="Arial"/>
          <w:color w:val="000000" w:themeColor="text1"/>
        </w:rPr>
      </w:pPr>
      <w:r w:rsidRPr="00285365">
        <w:rPr>
          <w:rFonts w:ascii="Arial" w:hAnsi="Arial" w:cs="Arial"/>
          <w:color w:val="000000" w:themeColor="text1"/>
        </w:rPr>
        <w:t xml:space="preserve">Pri dopytovo-orientovaných projektoch v priorite č. 4P7 Sociálne inovácie a experimenty budú  použité rovnaké postupy, avšak podmienkou </w:t>
      </w:r>
      <w:r w:rsidRPr="00901A02">
        <w:rPr>
          <w:rFonts w:ascii="Arial" w:hAnsi="Arial" w:cs="Arial"/>
          <w:color w:val="000000" w:themeColor="text1"/>
        </w:rPr>
        <w:t xml:space="preserve">oprávnenosti ŽoNFP a následného </w:t>
      </w:r>
      <w:r w:rsidRPr="00285365">
        <w:rPr>
          <w:rFonts w:ascii="Arial" w:hAnsi="Arial" w:cs="Arial"/>
          <w:color w:val="000000" w:themeColor="text1"/>
        </w:rPr>
        <w:t>hodnotenia odborným hodnotiteľom bude predchádzajúce posúdenie projektového zámeru žiadateľa odbornou komisiou pre posúdenie projektových zámerov, ktorá vydá kladné stanovisko k projektovému zámeru.</w:t>
      </w:r>
      <w:r>
        <w:rPr>
          <w:rFonts w:ascii="Arial" w:hAnsi="Arial" w:cs="Arial"/>
          <w:color w:val="000000" w:themeColor="text1"/>
        </w:rPr>
        <w:t xml:space="preserve"> </w:t>
      </w:r>
    </w:p>
    <w:p w14:paraId="5FD38925" w14:textId="16374D0E" w:rsidR="007D2DDC" w:rsidRDefault="007D2DDC" w:rsidP="00740DD7">
      <w:pPr>
        <w:jc w:val="both"/>
        <w:rPr>
          <w:rFonts w:ascii="Arial" w:hAnsi="Arial" w:cs="Arial"/>
          <w:color w:val="000000" w:themeColor="text1"/>
        </w:rPr>
      </w:pPr>
    </w:p>
    <w:p w14:paraId="6293E1CF" w14:textId="3614C75F" w:rsidR="007D2DDC" w:rsidRDefault="007D2DDC" w:rsidP="00740DD7">
      <w:pPr>
        <w:jc w:val="both"/>
        <w:rPr>
          <w:rFonts w:ascii="Arial" w:hAnsi="Arial" w:cs="Arial"/>
          <w:color w:val="000000" w:themeColor="text1"/>
        </w:rPr>
      </w:pPr>
      <w:r w:rsidRPr="007D2DDC">
        <w:rPr>
          <w:rFonts w:ascii="Arial" w:hAnsi="Arial" w:cs="Arial"/>
          <w:color w:val="000000" w:themeColor="text1"/>
        </w:rPr>
        <w:t>"V prípade dopytovo orientovaných výziev, ktoré vopred stanovujú jednotný rozsah projektov s rovnakými výstupmi aj výdavkami (jedná sa o rovnaké typy projektov bez ohľadu na miesto realizácie), nie je potrebné aplikovať bodované kritériá v rámci vecných hodnotiacich kritérií (</w:t>
      </w:r>
      <w:proofErr w:type="spellStart"/>
      <w:r w:rsidRPr="007D2DDC">
        <w:rPr>
          <w:rFonts w:ascii="Arial" w:hAnsi="Arial" w:cs="Arial"/>
          <w:color w:val="000000" w:themeColor="text1"/>
        </w:rPr>
        <w:t>I.b</w:t>
      </w:r>
      <w:proofErr w:type="spellEnd"/>
      <w:r w:rsidRPr="007D2DDC">
        <w:rPr>
          <w:rFonts w:ascii="Arial" w:hAnsi="Arial" w:cs="Arial"/>
          <w:color w:val="000000" w:themeColor="text1"/>
        </w:rPr>
        <w:t>.), taktiež Rozlišovacie bodované kritériá k hodnotiacim kritériám (</w:t>
      </w:r>
      <w:proofErr w:type="spellStart"/>
      <w:r w:rsidRPr="007D2DDC">
        <w:rPr>
          <w:rFonts w:ascii="Arial" w:hAnsi="Arial" w:cs="Arial"/>
          <w:color w:val="000000" w:themeColor="text1"/>
        </w:rPr>
        <w:t>II.a</w:t>
      </w:r>
      <w:proofErr w:type="spellEnd"/>
      <w:r w:rsidRPr="007D2DDC">
        <w:rPr>
          <w:rFonts w:ascii="Arial" w:hAnsi="Arial" w:cs="Arial"/>
          <w:color w:val="000000" w:themeColor="text1"/>
        </w:rPr>
        <w:t>.) a nie je potrebné uskutočniť odborné hodnotenie odborným hodnotiteľom. V tomto prípade poskytovateľ rozhodne o nepoužití bodovaných kritérií pred vyhlásením výzvy a zdôvodnenie uvedie vo výzve."</w:t>
      </w:r>
    </w:p>
    <w:p w14:paraId="4E7425FE" w14:textId="77777777" w:rsidR="00945E9B" w:rsidRPr="00C03A10" w:rsidRDefault="00945E9B" w:rsidP="00C03A10">
      <w:pPr>
        <w:jc w:val="both"/>
        <w:rPr>
          <w:rFonts w:ascii="Arial" w:hAnsi="Arial" w:cs="Arial"/>
          <w:color w:val="000000" w:themeColor="text1"/>
        </w:rPr>
      </w:pPr>
    </w:p>
    <w:p w14:paraId="58E25D6F" w14:textId="77777777" w:rsidR="00C03A10" w:rsidRDefault="00C03A10" w:rsidP="00C03A10">
      <w:pPr>
        <w:numPr>
          <w:ilvl w:val="0"/>
          <w:numId w:val="18"/>
        </w:numPr>
        <w:spacing w:after="120" w:line="259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>Odborné hodnotenie vykonáva odborný hodnotiteľ nezávisle a samostatne. Výsledky hodnotenia zaznamenáva v hodnotiacom hárku.</w:t>
      </w:r>
    </w:p>
    <w:p w14:paraId="7F275532" w14:textId="77777777" w:rsidR="00C128E3" w:rsidRPr="00C03A10" w:rsidRDefault="00C128E3" w:rsidP="00C128E3">
      <w:pPr>
        <w:spacing w:after="120" w:line="259" w:lineRule="auto"/>
        <w:ind w:left="426"/>
        <w:contextualSpacing/>
        <w:jc w:val="both"/>
        <w:rPr>
          <w:rFonts w:ascii="Arial" w:hAnsi="Arial" w:cs="Arial"/>
          <w:color w:val="000000" w:themeColor="text1"/>
        </w:rPr>
      </w:pPr>
    </w:p>
    <w:p w14:paraId="22FC5242" w14:textId="77777777" w:rsidR="00C03A10" w:rsidRDefault="00C03A10" w:rsidP="00C03A10">
      <w:pPr>
        <w:numPr>
          <w:ilvl w:val="0"/>
          <w:numId w:val="18"/>
        </w:numPr>
        <w:spacing w:after="120" w:line="259" w:lineRule="auto"/>
        <w:ind w:left="425" w:hanging="425"/>
        <w:contextualSpacing/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>Hodnotiaci hárok obsahuje bodovaciu časť a časť pre súhrnné hodnotenie projektu. Bodovacia časť obsahuje hodnotiace oblasti, ktoré sa delia na bodované kritéria. V tejto časti sa zdôvodní pridelený počet bodov pre každé kritérium hodnotiacej oblasti zvlášť. Výsledná hodnota danej hodnotiacej oblasti sa určí sčítaním pridelených bodov za jednotlivé kritériá (bez slovného komentára). V časti pre súhrnné hodnotenie žiadosti sa uvádza komplexné hodnotenie projektu za všetky kritériá. Súhrnné hodnotenie obsahuje aj osobitnú časť, v ktorej sa uvádza návrh na úpravu rozpočtu, ak relevantné.</w:t>
      </w:r>
    </w:p>
    <w:p w14:paraId="44EC6174" w14:textId="77777777" w:rsidR="00C128E3" w:rsidRDefault="00C128E3" w:rsidP="00C128E3">
      <w:pPr>
        <w:spacing w:after="120" w:line="259" w:lineRule="auto"/>
        <w:ind w:left="425"/>
        <w:contextualSpacing/>
        <w:jc w:val="both"/>
        <w:rPr>
          <w:rFonts w:ascii="Arial" w:hAnsi="Arial" w:cs="Arial"/>
          <w:color w:val="000000" w:themeColor="text1"/>
        </w:rPr>
      </w:pPr>
    </w:p>
    <w:p w14:paraId="3B6370D0" w14:textId="77777777" w:rsidR="00C03A10" w:rsidRDefault="00C03A10" w:rsidP="00C03A10">
      <w:pPr>
        <w:numPr>
          <w:ilvl w:val="0"/>
          <w:numId w:val="18"/>
        </w:numPr>
        <w:spacing w:after="120" w:line="259" w:lineRule="auto"/>
        <w:ind w:left="425" w:hanging="425"/>
        <w:contextualSpacing/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 xml:space="preserve">V prípade každej bodovanej oblasti odborného hodnotenia č. 1 až 4 odborný hodnotiteľ posudzuje jednotlivé kritériá a prideľuje im bodové ohodnotenie 5 alebo 3 alebo 1 alebo 0.  V závislosti od počtu  bodov pridelených jednotlivým kritériám danej hodnotiacej oblasti určí súhrnný počet bodov v nasledovných maximálnych hodnotách: </w:t>
      </w:r>
    </w:p>
    <w:p w14:paraId="70EBB4F3" w14:textId="77777777" w:rsidR="00823033" w:rsidRDefault="00823033" w:rsidP="00823033">
      <w:pPr>
        <w:spacing w:after="120" w:line="259" w:lineRule="auto"/>
        <w:ind w:left="425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Style w:val="Mriekatabuky2"/>
        <w:tblW w:w="8641" w:type="dxa"/>
        <w:tblInd w:w="426" w:type="dxa"/>
        <w:tblLook w:val="04A0" w:firstRow="1" w:lastRow="0" w:firstColumn="1" w:lastColumn="0" w:noHBand="0" w:noVBand="1"/>
      </w:tblPr>
      <w:tblGrid>
        <w:gridCol w:w="3397"/>
        <w:gridCol w:w="2976"/>
        <w:gridCol w:w="2268"/>
      </w:tblGrid>
      <w:tr w:rsidR="00C03A10" w:rsidRPr="00C03A10" w14:paraId="075ACC94" w14:textId="77777777" w:rsidTr="00BD31DB">
        <w:trPr>
          <w:trHeight w:val="331"/>
        </w:trPr>
        <w:tc>
          <w:tcPr>
            <w:tcW w:w="3397" w:type="dxa"/>
            <w:shd w:val="clear" w:color="auto" w:fill="F2F2F2" w:themeFill="background1" w:themeFillShade="F2"/>
          </w:tcPr>
          <w:p w14:paraId="1D89C2DE" w14:textId="77777777" w:rsidR="00C03A10" w:rsidRPr="00C03A10" w:rsidRDefault="00C03A10" w:rsidP="00C03A10">
            <w:pPr>
              <w:jc w:val="both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Hodnotiaca oblasť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9058A67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Počet hodnotených kritérií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9B5D64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Maximálny počet bodov</w:t>
            </w:r>
          </w:p>
        </w:tc>
      </w:tr>
      <w:tr w:rsidR="00C03A10" w:rsidRPr="00C03A10" w14:paraId="4E44AF9E" w14:textId="77777777" w:rsidTr="00BD31DB">
        <w:trPr>
          <w:trHeight w:val="331"/>
        </w:trPr>
        <w:tc>
          <w:tcPr>
            <w:tcW w:w="3397" w:type="dxa"/>
            <w:shd w:val="clear" w:color="auto" w:fill="F2F2F2" w:themeFill="background1" w:themeFillShade="F2"/>
          </w:tcPr>
          <w:p w14:paraId="4166F7FF" w14:textId="77777777" w:rsidR="00C03A10" w:rsidRPr="00C03A10" w:rsidRDefault="00C03A10" w:rsidP="00C03A10">
            <w:pPr>
              <w:jc w:val="both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1 – Relevantnosť projektu</w:t>
            </w:r>
          </w:p>
        </w:tc>
        <w:tc>
          <w:tcPr>
            <w:tcW w:w="2976" w:type="dxa"/>
          </w:tcPr>
          <w:p w14:paraId="2644CE40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</w:tcPr>
          <w:p w14:paraId="38A93435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20</w:t>
            </w:r>
          </w:p>
        </w:tc>
      </w:tr>
      <w:tr w:rsidR="00C03A10" w:rsidRPr="00C03A10" w14:paraId="063FCCE1" w14:textId="77777777" w:rsidTr="00BD31DB">
        <w:trPr>
          <w:trHeight w:val="344"/>
        </w:trPr>
        <w:tc>
          <w:tcPr>
            <w:tcW w:w="3397" w:type="dxa"/>
            <w:shd w:val="clear" w:color="auto" w:fill="F2F2F2" w:themeFill="background1" w:themeFillShade="F2"/>
          </w:tcPr>
          <w:p w14:paraId="3C121C7C" w14:textId="77777777" w:rsidR="00C03A10" w:rsidRPr="00C03A10" w:rsidRDefault="00C03A10" w:rsidP="00C03A10">
            <w:pPr>
              <w:jc w:val="both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2 – Kvalita návrhu a realizácie projektu</w:t>
            </w:r>
          </w:p>
        </w:tc>
        <w:tc>
          <w:tcPr>
            <w:tcW w:w="2976" w:type="dxa"/>
          </w:tcPr>
          <w:p w14:paraId="1DDBA3F4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</w:tcPr>
          <w:p w14:paraId="0E2D987E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30</w:t>
            </w:r>
          </w:p>
        </w:tc>
      </w:tr>
      <w:tr w:rsidR="00C03A10" w:rsidRPr="00C03A10" w14:paraId="0CDB6B1B" w14:textId="77777777" w:rsidTr="00BD31DB">
        <w:trPr>
          <w:trHeight w:val="331"/>
        </w:trPr>
        <w:tc>
          <w:tcPr>
            <w:tcW w:w="3397" w:type="dxa"/>
            <w:shd w:val="clear" w:color="auto" w:fill="F2F2F2" w:themeFill="background1" w:themeFillShade="F2"/>
          </w:tcPr>
          <w:p w14:paraId="58A38291" w14:textId="77777777" w:rsidR="00C03A10" w:rsidRPr="00C03A10" w:rsidRDefault="00C03A10" w:rsidP="00C03A10">
            <w:pPr>
              <w:jc w:val="both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3 – Odborná kapacita žiadateľa</w:t>
            </w:r>
          </w:p>
        </w:tc>
        <w:tc>
          <w:tcPr>
            <w:tcW w:w="2976" w:type="dxa"/>
          </w:tcPr>
          <w:p w14:paraId="13D4E2AC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</w:tcPr>
          <w:p w14:paraId="6908ACD6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10</w:t>
            </w:r>
          </w:p>
        </w:tc>
      </w:tr>
      <w:tr w:rsidR="00C03A10" w:rsidRPr="00C03A10" w14:paraId="52C85CAF" w14:textId="77777777" w:rsidTr="00BD31DB">
        <w:trPr>
          <w:trHeight w:val="331"/>
        </w:trPr>
        <w:tc>
          <w:tcPr>
            <w:tcW w:w="3397" w:type="dxa"/>
            <w:shd w:val="clear" w:color="auto" w:fill="F2F2F2" w:themeFill="background1" w:themeFillShade="F2"/>
          </w:tcPr>
          <w:p w14:paraId="58A8AAB9" w14:textId="77777777" w:rsidR="00C03A10" w:rsidRPr="00C03A10" w:rsidRDefault="00C03A10" w:rsidP="00C03A10">
            <w:pPr>
              <w:jc w:val="both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lastRenderedPageBreak/>
              <w:t xml:space="preserve">4 – Finančná stránka projektu </w:t>
            </w:r>
          </w:p>
        </w:tc>
        <w:tc>
          <w:tcPr>
            <w:tcW w:w="2976" w:type="dxa"/>
          </w:tcPr>
          <w:p w14:paraId="59AA52B9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</w:tcPr>
          <w:p w14:paraId="7634630A" w14:textId="77777777" w:rsidR="00C03A10" w:rsidRPr="00C03A10" w:rsidRDefault="00C03A10" w:rsidP="00C03A10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10</w:t>
            </w:r>
          </w:p>
        </w:tc>
      </w:tr>
      <w:tr w:rsidR="00C03A10" w:rsidRPr="00C03A10" w14:paraId="68D43AF2" w14:textId="77777777" w:rsidTr="00BD31DB">
        <w:trPr>
          <w:trHeight w:val="331"/>
        </w:trPr>
        <w:tc>
          <w:tcPr>
            <w:tcW w:w="6373" w:type="dxa"/>
            <w:gridSpan w:val="2"/>
            <w:shd w:val="clear" w:color="auto" w:fill="F2F2F2" w:themeFill="background1" w:themeFillShade="F2"/>
          </w:tcPr>
          <w:p w14:paraId="6B988EB2" w14:textId="77777777" w:rsidR="00C03A10" w:rsidRPr="00C03A10" w:rsidRDefault="00C03A10" w:rsidP="00C03A10">
            <w:pPr>
              <w:jc w:val="right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SPOLU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A73CCC" w14:textId="77777777" w:rsidR="00C03A10" w:rsidRPr="00C03A10" w:rsidRDefault="00C03A10" w:rsidP="00C03A10">
            <w:pPr>
              <w:jc w:val="center"/>
              <w:rPr>
                <w:rFonts w:ascii="Arial Narrow" w:hAnsi="Arial Narrow" w:cs="Arial"/>
              </w:rPr>
            </w:pPr>
            <w:r w:rsidRPr="00C03A10">
              <w:rPr>
                <w:rFonts w:ascii="Arial Narrow" w:hAnsi="Arial Narrow" w:cs="Arial"/>
              </w:rPr>
              <w:t>70</w:t>
            </w:r>
          </w:p>
        </w:tc>
      </w:tr>
      <w:tr w:rsidR="00C128E3" w:rsidRPr="00C03A10" w14:paraId="333DB375" w14:textId="77777777" w:rsidTr="00BD31DB">
        <w:trPr>
          <w:trHeight w:val="331"/>
        </w:trPr>
        <w:tc>
          <w:tcPr>
            <w:tcW w:w="6373" w:type="dxa"/>
            <w:gridSpan w:val="2"/>
            <w:shd w:val="clear" w:color="auto" w:fill="F2F2F2" w:themeFill="background1" w:themeFillShade="F2"/>
          </w:tcPr>
          <w:p w14:paraId="30E631C7" w14:textId="77777777" w:rsidR="00C128E3" w:rsidRPr="00C03A10" w:rsidRDefault="00C128E3" w:rsidP="00C03A1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106D4C" w14:textId="77777777" w:rsidR="00C128E3" w:rsidRPr="00C03A10" w:rsidRDefault="00C128E3" w:rsidP="00C03A1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11A67D8" w14:textId="77777777" w:rsidR="00C03A10" w:rsidRPr="00C03A10" w:rsidRDefault="00C03A10" w:rsidP="00C03A10">
      <w:pPr>
        <w:ind w:left="426"/>
        <w:jc w:val="both"/>
        <w:rPr>
          <w:rFonts w:ascii="Arial Narrow" w:hAnsi="Arial Narrow" w:cs="Arial"/>
        </w:rPr>
      </w:pPr>
    </w:p>
    <w:p w14:paraId="4D0EA93A" w14:textId="77777777" w:rsidR="00C03A10" w:rsidRDefault="00C03A10" w:rsidP="00C03A10">
      <w:pPr>
        <w:numPr>
          <w:ilvl w:val="0"/>
          <w:numId w:val="18"/>
        </w:numPr>
        <w:spacing w:after="120" w:line="259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 xml:space="preserve">Pri slovnom odôvodnení ku každému kritériu uvedie odborný hodnotiteľ jasné, zrozumiteľné a nezameniteľné slovné odôvodnenie, ktoré poskytuje argumenty pre stanovené bodové ohodnotenie príslušného kritéria. </w:t>
      </w:r>
    </w:p>
    <w:p w14:paraId="467EF527" w14:textId="77777777" w:rsidR="00C128E3" w:rsidRPr="00C03A10" w:rsidRDefault="00C128E3" w:rsidP="00C128E3">
      <w:pPr>
        <w:spacing w:after="120" w:line="259" w:lineRule="auto"/>
        <w:ind w:left="426"/>
        <w:contextualSpacing/>
        <w:jc w:val="both"/>
        <w:rPr>
          <w:rFonts w:ascii="Arial" w:hAnsi="Arial" w:cs="Arial"/>
          <w:color w:val="000000" w:themeColor="text1"/>
        </w:rPr>
      </w:pPr>
    </w:p>
    <w:p w14:paraId="0F8FC644" w14:textId="77777777" w:rsidR="00C03A10" w:rsidRPr="00C03A10" w:rsidRDefault="00C03A10" w:rsidP="00C128E3">
      <w:pPr>
        <w:numPr>
          <w:ilvl w:val="0"/>
          <w:numId w:val="18"/>
        </w:numPr>
        <w:spacing w:after="240" w:line="259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 xml:space="preserve">Maximálny počet bodov za odborného hodnotiteľa je 70. </w:t>
      </w:r>
    </w:p>
    <w:p w14:paraId="19B5E42A" w14:textId="77777777" w:rsidR="00227198" w:rsidRDefault="00227198" w:rsidP="00C03A10">
      <w:pPr>
        <w:pStyle w:val="Odsekzoznamu"/>
        <w:numPr>
          <w:ilvl w:val="0"/>
          <w:numId w:val="18"/>
        </w:numPr>
        <w:ind w:left="426" w:hanging="426"/>
        <w:rPr>
          <w:rFonts w:ascii="Arial" w:hAnsi="Arial" w:cs="Arial"/>
          <w:color w:val="000000" w:themeColor="text1"/>
        </w:rPr>
      </w:pPr>
      <w:r w:rsidRPr="00C03A10">
        <w:rPr>
          <w:rFonts w:ascii="Arial" w:hAnsi="Arial" w:cs="Arial"/>
          <w:color w:val="000000" w:themeColor="text1"/>
        </w:rPr>
        <w:t xml:space="preserve">Minimálny počet bodov, ktoré musia byť dosiahnuté v rámci bodovaných kritérií: </w:t>
      </w:r>
    </w:p>
    <w:p w14:paraId="71FEE158" w14:textId="77777777" w:rsidR="00C128E3" w:rsidRPr="00C03A10" w:rsidRDefault="00C128E3" w:rsidP="00C128E3">
      <w:pPr>
        <w:pStyle w:val="Odsekzoznamu"/>
        <w:ind w:left="426"/>
        <w:rPr>
          <w:rFonts w:ascii="Arial" w:hAnsi="Arial" w:cs="Arial"/>
          <w:color w:val="000000" w:themeColor="text1"/>
        </w:rPr>
      </w:pPr>
    </w:p>
    <w:p w14:paraId="5A17CEC0" w14:textId="77777777" w:rsidR="004A3D04" w:rsidRDefault="004A3D04" w:rsidP="00BD31DB">
      <w:pPr>
        <w:pStyle w:val="Odsekzoznamu"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</w:rPr>
      </w:pPr>
      <w:r w:rsidRPr="004A3D04">
        <w:rPr>
          <w:rFonts w:ascii="Arial" w:hAnsi="Arial" w:cs="Arial"/>
        </w:rPr>
        <w:t>odborný hodnotiteľ nepridelil v žiadnom kritériu hodnotu 0. Ak odborný hodnotiteľ v odbornom hodnotení pridelil v niektorom kritériu hodnotu 0, projekt je považovaný za neúspešný a nemôže byť podporený</w:t>
      </w:r>
      <w:r>
        <w:rPr>
          <w:rFonts w:ascii="Arial" w:hAnsi="Arial" w:cs="Arial"/>
        </w:rPr>
        <w:t xml:space="preserve"> a</w:t>
      </w:r>
      <w:r w:rsidR="00C128E3">
        <w:rPr>
          <w:rFonts w:ascii="Arial" w:hAnsi="Arial" w:cs="Arial"/>
        </w:rPr>
        <w:t> </w:t>
      </w:r>
      <w:r>
        <w:rPr>
          <w:rFonts w:ascii="Arial" w:hAnsi="Arial" w:cs="Arial"/>
        </w:rPr>
        <w:t>súčasne</w:t>
      </w:r>
    </w:p>
    <w:p w14:paraId="5E63773C" w14:textId="77777777" w:rsidR="00C128E3" w:rsidRPr="004A3D04" w:rsidRDefault="00C128E3" w:rsidP="00C128E3">
      <w:pPr>
        <w:pStyle w:val="Odsekzoznamu"/>
        <w:ind w:left="709"/>
        <w:contextualSpacing w:val="0"/>
        <w:jc w:val="both"/>
        <w:rPr>
          <w:rFonts w:ascii="Arial" w:hAnsi="Arial" w:cs="Arial"/>
        </w:rPr>
      </w:pPr>
    </w:p>
    <w:p w14:paraId="28E230AF" w14:textId="77777777" w:rsidR="007D75FF" w:rsidRDefault="007D75FF" w:rsidP="00BD31DB">
      <w:pPr>
        <w:pStyle w:val="Odsekzoznamu"/>
        <w:numPr>
          <w:ilvl w:val="0"/>
          <w:numId w:val="10"/>
        </w:numPr>
        <w:ind w:left="709" w:hanging="284"/>
        <w:contextualSpacing w:val="0"/>
        <w:jc w:val="both"/>
        <w:rPr>
          <w:rFonts w:ascii="Arial" w:hAnsi="Arial" w:cs="Arial"/>
        </w:rPr>
      </w:pPr>
      <w:r w:rsidRPr="007D75FF">
        <w:rPr>
          <w:rFonts w:ascii="Arial" w:hAnsi="Arial" w:cs="Arial"/>
        </w:rPr>
        <w:t xml:space="preserve">súčet bodového hodnotenia jednotlivých </w:t>
      </w:r>
      <w:r w:rsidR="0094190C">
        <w:rPr>
          <w:rFonts w:ascii="Arial" w:hAnsi="Arial" w:cs="Arial"/>
        </w:rPr>
        <w:t>hodnotiacich oblastí</w:t>
      </w:r>
      <w:r w:rsidRPr="007D75FF">
        <w:rPr>
          <w:rFonts w:ascii="Arial" w:hAnsi="Arial" w:cs="Arial"/>
        </w:rPr>
        <w:t xml:space="preserve"> odborného hodnotenia č. 1 – 4 predstavuje aspoň 42 bodov (vrátane)</w:t>
      </w:r>
      <w:r>
        <w:rPr>
          <w:rFonts w:ascii="Arial" w:hAnsi="Arial" w:cs="Arial"/>
        </w:rPr>
        <w:t xml:space="preserve"> a</w:t>
      </w:r>
      <w:r w:rsidR="00C128E3">
        <w:rPr>
          <w:rFonts w:ascii="Arial" w:hAnsi="Arial" w:cs="Arial"/>
        </w:rPr>
        <w:t> </w:t>
      </w:r>
      <w:r>
        <w:rPr>
          <w:rFonts w:ascii="Arial" w:hAnsi="Arial" w:cs="Arial"/>
        </w:rPr>
        <w:t>súčasne</w:t>
      </w:r>
    </w:p>
    <w:p w14:paraId="08727508" w14:textId="77777777" w:rsidR="00C128E3" w:rsidRPr="007D75FF" w:rsidRDefault="00C128E3" w:rsidP="00C128E3">
      <w:pPr>
        <w:pStyle w:val="Odsekzoznamu"/>
        <w:ind w:left="709"/>
        <w:contextualSpacing w:val="0"/>
        <w:jc w:val="both"/>
        <w:rPr>
          <w:rFonts w:ascii="Arial" w:hAnsi="Arial" w:cs="Arial"/>
        </w:rPr>
      </w:pPr>
    </w:p>
    <w:p w14:paraId="2A006403" w14:textId="77777777" w:rsidR="007D75FF" w:rsidRDefault="0094190C" w:rsidP="007D75FF">
      <w:pPr>
        <w:numPr>
          <w:ilvl w:val="0"/>
          <w:numId w:val="10"/>
        </w:numPr>
        <w:spacing w:after="120" w:line="259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samostatne v každej</w:t>
      </w:r>
      <w:r w:rsidR="007D75FF" w:rsidRPr="007D7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hodnotiacej oblasti</w:t>
      </w:r>
      <w:r w:rsidR="007D75FF" w:rsidRPr="007D75FF">
        <w:rPr>
          <w:rFonts w:ascii="Arial" w:hAnsi="Arial" w:cs="Arial"/>
        </w:rPr>
        <w:t xml:space="preserve"> odborného hodnotenia projekt dosiahol bodové ohodnotenie nasledovného minimálneho počtu bodov: </w:t>
      </w:r>
    </w:p>
    <w:p w14:paraId="6C099217" w14:textId="77777777" w:rsidR="00C128E3" w:rsidRDefault="00C128E3" w:rsidP="00C128E3">
      <w:pPr>
        <w:pStyle w:val="Odsekzoznamu"/>
        <w:rPr>
          <w:rFonts w:ascii="Arial" w:hAnsi="Arial" w:cs="Arial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964"/>
        <w:gridCol w:w="2476"/>
        <w:gridCol w:w="2620"/>
      </w:tblGrid>
      <w:tr w:rsidR="007D75FF" w:rsidRPr="007D75FF" w14:paraId="4520F9DE" w14:textId="77777777" w:rsidTr="00BD31DB">
        <w:trPr>
          <w:trHeight w:val="38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63675BD" w14:textId="77777777" w:rsidR="007D75FF" w:rsidRPr="007D75FF" w:rsidRDefault="0094190C" w:rsidP="00941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Hodnotiaca oblasť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14:paraId="324FB764" w14:textId="77777777" w:rsidR="007D75FF" w:rsidRPr="007D75FF" w:rsidRDefault="007D75FF" w:rsidP="0094190C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 xml:space="preserve">Minimálny počet bodov pre úspešnosť </w:t>
            </w:r>
            <w:r w:rsidR="0094190C">
              <w:rPr>
                <w:rFonts w:ascii="Arial" w:hAnsi="Arial" w:cs="Arial"/>
              </w:rPr>
              <w:t>hodnotiacej oblasti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373B481A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Projekt je neúspešný,</w:t>
            </w:r>
          </w:p>
          <w:p w14:paraId="7849DFF0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ak dosiahol</w:t>
            </w:r>
          </w:p>
        </w:tc>
      </w:tr>
      <w:tr w:rsidR="007D75FF" w:rsidRPr="007D75FF" w14:paraId="051912C2" w14:textId="77777777" w:rsidTr="00BD31DB">
        <w:trPr>
          <w:trHeight w:val="321"/>
        </w:trPr>
        <w:tc>
          <w:tcPr>
            <w:tcW w:w="3964" w:type="dxa"/>
          </w:tcPr>
          <w:p w14:paraId="1D1E80E8" w14:textId="77777777" w:rsidR="007D75FF" w:rsidRPr="007D75FF" w:rsidRDefault="007D75FF" w:rsidP="007D75FF">
            <w:pPr>
              <w:jc w:val="both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1 – Relevantnosť projektu</w:t>
            </w:r>
          </w:p>
        </w:tc>
        <w:tc>
          <w:tcPr>
            <w:tcW w:w="2476" w:type="dxa"/>
          </w:tcPr>
          <w:p w14:paraId="36441428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8</w:t>
            </w:r>
          </w:p>
        </w:tc>
        <w:tc>
          <w:tcPr>
            <w:tcW w:w="2620" w:type="dxa"/>
          </w:tcPr>
          <w:p w14:paraId="6CC60E22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7 alebo menej bodov</w:t>
            </w:r>
          </w:p>
        </w:tc>
      </w:tr>
      <w:tr w:rsidR="007D75FF" w:rsidRPr="007D75FF" w14:paraId="394654BB" w14:textId="77777777" w:rsidTr="00BD31DB">
        <w:trPr>
          <w:trHeight w:val="321"/>
        </w:trPr>
        <w:tc>
          <w:tcPr>
            <w:tcW w:w="3964" w:type="dxa"/>
          </w:tcPr>
          <w:p w14:paraId="2DF15F3D" w14:textId="77777777" w:rsidR="007D75FF" w:rsidRPr="007D75FF" w:rsidRDefault="007D75FF" w:rsidP="00BD31DB">
            <w:pPr>
              <w:ind w:right="-104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2 – Kvalita návrhu a realizácie projektu</w:t>
            </w:r>
          </w:p>
        </w:tc>
        <w:tc>
          <w:tcPr>
            <w:tcW w:w="2476" w:type="dxa"/>
          </w:tcPr>
          <w:p w14:paraId="1FDF7AEF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12</w:t>
            </w:r>
          </w:p>
        </w:tc>
        <w:tc>
          <w:tcPr>
            <w:tcW w:w="2620" w:type="dxa"/>
          </w:tcPr>
          <w:p w14:paraId="5B7BD925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11 alebo menej bodov</w:t>
            </w:r>
          </w:p>
        </w:tc>
      </w:tr>
      <w:tr w:rsidR="007D75FF" w:rsidRPr="007D75FF" w14:paraId="74E5D4BB" w14:textId="77777777" w:rsidTr="00BD31DB">
        <w:trPr>
          <w:trHeight w:val="321"/>
        </w:trPr>
        <w:tc>
          <w:tcPr>
            <w:tcW w:w="3964" w:type="dxa"/>
          </w:tcPr>
          <w:p w14:paraId="5A2D602D" w14:textId="77777777" w:rsidR="007D75FF" w:rsidRPr="007D75FF" w:rsidRDefault="007D75FF" w:rsidP="007D75FF">
            <w:pPr>
              <w:jc w:val="both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3 – Odborná kapacita žiadateľa</w:t>
            </w:r>
          </w:p>
        </w:tc>
        <w:tc>
          <w:tcPr>
            <w:tcW w:w="2476" w:type="dxa"/>
          </w:tcPr>
          <w:p w14:paraId="19CF7AD0" w14:textId="77777777" w:rsidR="007D75FF" w:rsidRPr="007D75FF" w:rsidRDefault="007D75FF" w:rsidP="007D75FF">
            <w:pPr>
              <w:contextualSpacing/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4</w:t>
            </w:r>
          </w:p>
        </w:tc>
        <w:tc>
          <w:tcPr>
            <w:tcW w:w="2620" w:type="dxa"/>
          </w:tcPr>
          <w:p w14:paraId="47A73695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3 alebo menej bodov</w:t>
            </w:r>
          </w:p>
        </w:tc>
      </w:tr>
      <w:tr w:rsidR="007D75FF" w:rsidRPr="007D75FF" w14:paraId="35C9743B" w14:textId="77777777" w:rsidTr="00BD31DB">
        <w:trPr>
          <w:trHeight w:val="335"/>
        </w:trPr>
        <w:tc>
          <w:tcPr>
            <w:tcW w:w="3964" w:type="dxa"/>
          </w:tcPr>
          <w:p w14:paraId="301F0BA3" w14:textId="77777777" w:rsidR="007D75FF" w:rsidRPr="007D75FF" w:rsidRDefault="007D75FF" w:rsidP="007D75FF">
            <w:pPr>
              <w:jc w:val="both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 xml:space="preserve">4 – Finančná stránka projektu </w:t>
            </w:r>
          </w:p>
        </w:tc>
        <w:tc>
          <w:tcPr>
            <w:tcW w:w="2476" w:type="dxa"/>
          </w:tcPr>
          <w:p w14:paraId="320E2FE0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4</w:t>
            </w:r>
          </w:p>
        </w:tc>
        <w:tc>
          <w:tcPr>
            <w:tcW w:w="2620" w:type="dxa"/>
          </w:tcPr>
          <w:p w14:paraId="654F7F09" w14:textId="77777777" w:rsidR="007D75FF" w:rsidRPr="007D75FF" w:rsidRDefault="007D75FF" w:rsidP="007D75FF">
            <w:pPr>
              <w:jc w:val="center"/>
              <w:rPr>
                <w:rFonts w:ascii="Arial" w:hAnsi="Arial" w:cs="Arial"/>
              </w:rPr>
            </w:pPr>
            <w:r w:rsidRPr="007D75FF">
              <w:rPr>
                <w:rFonts w:ascii="Arial" w:hAnsi="Arial" w:cs="Arial"/>
              </w:rPr>
              <w:t>3 alebo menej bodov</w:t>
            </w:r>
          </w:p>
        </w:tc>
      </w:tr>
    </w:tbl>
    <w:p w14:paraId="0C7CCDDC" w14:textId="77777777" w:rsidR="00BD31DB" w:rsidRDefault="00BD31DB" w:rsidP="00227198">
      <w:pPr>
        <w:rPr>
          <w:rFonts w:ascii="Arial" w:hAnsi="Arial" w:cs="Arial"/>
          <w:color w:val="000000" w:themeColor="text1"/>
        </w:rPr>
        <w:sectPr w:rsidR="00BD31DB" w:rsidSect="00BD31DB">
          <w:headerReference w:type="default" r:id="rId8"/>
          <w:footerReference w:type="default" r:id="rId9"/>
          <w:pgSz w:w="11906" w:h="16838"/>
          <w:pgMar w:top="1276" w:right="1418" w:bottom="993" w:left="1418" w:header="709" w:footer="709" w:gutter="0"/>
          <w:cols w:space="708"/>
          <w:docGrid w:linePitch="360"/>
        </w:sectPr>
      </w:pPr>
    </w:p>
    <w:p w14:paraId="2AF21CE8" w14:textId="77777777" w:rsidR="007D75FF" w:rsidRPr="00522FCD" w:rsidRDefault="007D75FF" w:rsidP="00227198">
      <w:pPr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699"/>
        <w:gridCol w:w="6475"/>
      </w:tblGrid>
      <w:tr w:rsidR="00227198" w:rsidRPr="00522FCD" w14:paraId="656B11E4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54BBBA9" w14:textId="77777777" w:rsidR="00227198" w:rsidRPr="00522FCD" w:rsidRDefault="00227198" w:rsidP="003908F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22FCD">
              <w:rPr>
                <w:rFonts w:ascii="Arial" w:hAnsi="Arial" w:cs="Arial"/>
                <w:b/>
              </w:rPr>
              <w:t>Bodované kritériá</w:t>
            </w:r>
          </w:p>
        </w:tc>
      </w:tr>
      <w:tr w:rsidR="00152633" w:rsidRPr="004A3D04" w14:paraId="5594EF12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79A4D51" w14:textId="77777777" w:rsidR="00152633" w:rsidRPr="00152633" w:rsidRDefault="00D84EAA" w:rsidP="002F55CB">
            <w:pPr>
              <w:ind w:left="360"/>
              <w:rPr>
                <w:rFonts w:ascii="Arial" w:hAnsi="Arial" w:cs="Arial"/>
                <w:b/>
              </w:rPr>
            </w:pPr>
            <w:r w:rsidRPr="00D84EAA">
              <w:rPr>
                <w:rFonts w:ascii="Arial" w:hAnsi="Arial" w:cs="Arial"/>
                <w:b/>
                <w:shd w:val="clear" w:color="auto" w:fill="9CC2E5" w:themeFill="accent1" w:themeFillTint="99"/>
              </w:rPr>
              <w:t>Hodnotiaca o</w:t>
            </w:r>
            <w:r w:rsidR="00152633" w:rsidRPr="00D84EAA">
              <w:rPr>
                <w:rFonts w:ascii="Arial" w:hAnsi="Arial" w:cs="Arial"/>
                <w:b/>
                <w:shd w:val="clear" w:color="auto" w:fill="9CC2E5" w:themeFill="accent1" w:themeFillTint="99"/>
              </w:rPr>
              <w:t>blasť</w:t>
            </w:r>
            <w:r w:rsidR="00152633" w:rsidRPr="00152633">
              <w:rPr>
                <w:rFonts w:ascii="Arial" w:hAnsi="Arial" w:cs="Arial"/>
                <w:b/>
              </w:rPr>
              <w:t xml:space="preserve"> č. 1</w:t>
            </w:r>
            <w:r w:rsidR="005C2350">
              <w:rPr>
                <w:rFonts w:ascii="Arial" w:hAnsi="Arial" w:cs="Arial"/>
                <w:b/>
              </w:rPr>
              <w:t>:</w:t>
            </w:r>
            <w:r w:rsidR="00152633" w:rsidRPr="00152633">
              <w:rPr>
                <w:rFonts w:ascii="Arial" w:hAnsi="Arial" w:cs="Arial"/>
                <w:b/>
              </w:rPr>
              <w:t xml:space="preserve"> </w:t>
            </w:r>
            <w:r w:rsidR="002F55CB">
              <w:rPr>
                <w:rFonts w:ascii="Arial" w:hAnsi="Arial" w:cs="Arial"/>
                <w:b/>
              </w:rPr>
              <w:t>RELEVANTNOSŤ PROJEKTU</w:t>
            </w:r>
          </w:p>
        </w:tc>
      </w:tr>
      <w:tr w:rsidR="00152633" w14:paraId="37EE66C3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A46CCA" w14:textId="77777777" w:rsidR="00152633" w:rsidRPr="003908F2" w:rsidRDefault="00152633" w:rsidP="003908F2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908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</w:t>
            </w:r>
            <w:r w:rsidRPr="003908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 w:rsidRPr="003908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Stanovenie cieľov projektu</w:t>
            </w:r>
          </w:p>
        </w:tc>
      </w:tr>
      <w:tr w:rsidR="00152633" w:rsidRPr="00522FCD" w14:paraId="09024610" w14:textId="77777777" w:rsidTr="007B53C1">
        <w:trPr>
          <w:trHeight w:val="300"/>
        </w:trPr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E91776" w14:textId="77777777" w:rsidR="00152633" w:rsidRPr="00522FCD" w:rsidRDefault="00152633" w:rsidP="003327E5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35F4CA" w14:textId="77777777" w:rsidR="00152633" w:rsidRPr="00522FCD" w:rsidRDefault="00152633" w:rsidP="003327E5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B7F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pridelených bodov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CCAF0" w14:textId="77777777" w:rsidR="00152633" w:rsidRPr="00522FCD" w:rsidRDefault="00152633" w:rsidP="003327E5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152633" w:rsidRPr="00185C3A" w14:paraId="5BFFE41A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68471" w14:textId="77777777" w:rsidR="00152633" w:rsidRPr="00C60C29" w:rsidRDefault="00152633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súlad cieľov projektu s cieľmi výzvy v zmysle miery a konkrétnosti ich príspevku k cieľom výzvy vrátane posúdenia jasnosti a zrozumiteľnosti cieľov projektu.</w:t>
            </w:r>
          </w:p>
          <w:p w14:paraId="2753B879" w14:textId="77777777" w:rsidR="00152633" w:rsidRPr="00185C3A" w:rsidRDefault="00152633" w:rsidP="003327E5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1D8B021" w14:textId="77777777" w:rsidR="00152633" w:rsidRPr="00185C3A" w:rsidRDefault="00152633" w:rsidP="003327E5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E9C858" w14:textId="77777777" w:rsidR="00152633" w:rsidRPr="00185C3A" w:rsidRDefault="00152633" w:rsidP="003327E5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9018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 xml:space="preserve">Projekt napĺňa aspekt bez výhrady. </w:t>
            </w:r>
          </w:p>
          <w:p w14:paraId="541F9E11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>Ciele projektu sú jasne a zrozumiteľne popísané a tieto v plnej miere napĺňajú ciele výzvy.</w:t>
            </w:r>
          </w:p>
        </w:tc>
      </w:tr>
      <w:tr w:rsidR="00152633" w:rsidRPr="00185C3A" w14:paraId="04E6AF44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AD97" w14:textId="77777777" w:rsidR="00152633" w:rsidRPr="00185C3A" w:rsidRDefault="00152633" w:rsidP="003327E5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61BCD" w14:textId="77777777" w:rsidR="00152633" w:rsidRPr="00185C3A" w:rsidRDefault="00152633" w:rsidP="003327E5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545D0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 xml:space="preserve">Projekt napĺňa aspekt čiastočne. </w:t>
            </w:r>
          </w:p>
          <w:p w14:paraId="1E643234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>Ciele sú v súlade s cieľmi výzvy, sú popísané jasne a zrozumiteľne, avšak miera príspevku k cieľom výzvy je len čiastočná.</w:t>
            </w:r>
          </w:p>
        </w:tc>
      </w:tr>
      <w:tr w:rsidR="00152633" w:rsidRPr="00185C3A" w14:paraId="1D2EE77F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E63ED" w14:textId="77777777" w:rsidR="00152633" w:rsidRPr="00185C3A" w:rsidRDefault="00152633" w:rsidP="003327E5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329F" w14:textId="77777777" w:rsidR="00152633" w:rsidRPr="00185C3A" w:rsidRDefault="00152633" w:rsidP="003327E5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EC816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 xml:space="preserve">Projekt napĺňa aspekt minimálne. </w:t>
            </w:r>
          </w:p>
          <w:p w14:paraId="5AEEFB63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>Ciele sú popísané všeobecne a/alebo miera príspevku k cieľom výzvy je minimálna.</w:t>
            </w:r>
          </w:p>
        </w:tc>
      </w:tr>
      <w:tr w:rsidR="00152633" w:rsidRPr="00185C3A" w14:paraId="48DB3C48" w14:textId="77777777" w:rsidTr="007B53C1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3C782" w14:textId="77777777" w:rsidR="00152633" w:rsidRPr="00185C3A" w:rsidRDefault="00152633" w:rsidP="003327E5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B98DF0" w14:textId="77777777" w:rsidR="00152633" w:rsidRPr="00185C3A" w:rsidRDefault="00152633" w:rsidP="003327E5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6DD25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 xml:space="preserve">Projekt nenapĺňa aspekt vôbec. </w:t>
            </w:r>
          </w:p>
          <w:p w14:paraId="60DEADAE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>Ciele nie sú v súlade s cieľmi výzvy.</w:t>
            </w:r>
          </w:p>
          <w:p w14:paraId="59B9D2DD" w14:textId="77777777" w:rsidR="00152633" w:rsidRPr="00185C3A" w:rsidRDefault="00152633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3A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090E5F" w14:paraId="4638D487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A46163" w14:textId="77777777" w:rsidR="00090E5F" w:rsidRDefault="00090E5F" w:rsidP="003327E5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</w:t>
            </w:r>
            <w:r w:rsidR="00172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 w:rsidR="00172107">
              <w:t xml:space="preserve"> </w:t>
            </w:r>
            <w:r w:rsidR="00172107" w:rsidRPr="00172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Charakteristika cieľovej skupiny</w:t>
            </w:r>
          </w:p>
        </w:tc>
      </w:tr>
      <w:tr w:rsidR="00647AB2" w:rsidRPr="00185C3A" w14:paraId="4E8DCA07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E166A" w14:textId="77777777" w:rsidR="00647AB2" w:rsidRPr="00702B7D" w:rsidRDefault="00647AB2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súlad popisu (charakteristiky) cieľovej skupiny v projekte s definovanou cieľovou skupinou vo výzve vrátane posúdenia rozsahu a zrozumiteľnosti popisu cieľovej skupiny v projekte.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E8C0B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F49ED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4943F153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Charakteristika cieľovej skupiny v projekte je v súlade s definovanou cieľovou skupinou vo výzve a rozsah cieľovej skupiny a jej popis v projekte je zrozumiteľný, jasný a jednoznačne identifikovateľný.</w:t>
            </w:r>
          </w:p>
        </w:tc>
      </w:tr>
      <w:tr w:rsidR="00647AB2" w:rsidRPr="00185C3A" w14:paraId="72174F56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C5652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5139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0AB7C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07AF7B3C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Charakteristika cieľovej skupiny v projekte je v súlade s definovanou cieľovou skupinou vo výzve, rozsah cieľovej skupiny a jej popis v projekte je čiastočne zrozumiteľný, jasný a jednoznačne identifikovateľný.</w:t>
            </w:r>
          </w:p>
        </w:tc>
      </w:tr>
      <w:tr w:rsidR="00647AB2" w:rsidRPr="00185C3A" w14:paraId="76728944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B8C55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3568D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BFF26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0EE80773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Charakteristika cieľovej skupiny v projekte je v súlade s definovanou cieľovou skupinou vo výzve, ale rozsah a popis poskytuje len všeobecnú informáciu na posúdenie tohto súladu, vrátane zrozumiteľného a jasného popisu a jednoznačnej identifikovateľnosti.</w:t>
            </w:r>
          </w:p>
        </w:tc>
      </w:tr>
      <w:tr w:rsidR="00647AB2" w:rsidRPr="00185C3A" w14:paraId="56292F38" w14:textId="77777777" w:rsidTr="007B53C1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8DB62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D504D0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265A9A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726ECB3D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Charakteristika cieľovej skupiny v projekte nie je v súlade s definovanou cieľovou skupinou vo výzve, resp. rozsah cieľovej skupiny a jej popis nie je zrozumiteľne, jasne a jednoznačne popísaný. </w:t>
            </w:r>
          </w:p>
          <w:p w14:paraId="1F77E8C2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647AB2" w14:paraId="3A894CE8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50561E5" w14:textId="77777777" w:rsidR="00647AB2" w:rsidRDefault="00647AB2" w:rsidP="00647AB2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172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Vymedzenie potrieb cieľovej skupiny</w:t>
            </w:r>
          </w:p>
        </w:tc>
      </w:tr>
      <w:tr w:rsidR="00647AB2" w:rsidRPr="00185C3A" w14:paraId="53CC8847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83B65" w14:textId="77777777" w:rsidR="00647AB2" w:rsidRPr="00702B7D" w:rsidRDefault="00647AB2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konkrétnosť, jasnosť a zrozumiteľnosť vymedzenia potrieb cieľovej skupiny v projekte (uvedenie potrieb cieľovej skupiny v analýze potrieb alebo v popise východiskovej situácie projektu)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EB66BD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11A5B" w14:textId="77777777" w:rsidR="00647AB2" w:rsidRPr="00172107" w:rsidRDefault="00647AB2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18ECE9A8" w14:textId="77777777" w:rsidR="00647AB2" w:rsidRPr="00185C3A" w:rsidRDefault="00647AB2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Vymedzenie potrieb cieľovej skupiny je popísané zrozumiteľne a v logickej väzbe na identifikované potreby cieľových skupín v analýze potrieb a/alebo v popise východiskovej situácie.</w:t>
            </w:r>
          </w:p>
        </w:tc>
      </w:tr>
      <w:tr w:rsidR="00647AB2" w:rsidRPr="00185C3A" w14:paraId="5AE2B1E5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4F91C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A7E6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6FEA4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6A83BC7B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Zrozumiteľnosť a logická väzba vymedzenia potrieb cieľovej skupiny je popísaná v analýze potrieb a/alebo v popise východiskovej situácie čiastočne.</w:t>
            </w:r>
          </w:p>
        </w:tc>
      </w:tr>
      <w:tr w:rsidR="00647AB2" w:rsidRPr="00185C3A" w14:paraId="3BDC5062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F77A8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3D3A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FA1B3" w14:textId="77777777" w:rsidR="00647AB2" w:rsidRPr="00172107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071B42BF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07">
              <w:rPr>
                <w:rFonts w:ascii="Arial" w:hAnsi="Arial" w:cs="Arial"/>
                <w:sz w:val="20"/>
                <w:szCs w:val="20"/>
              </w:rPr>
              <w:t>Zrozumiteľnosť a logická väzba vymedzenia potrieb cieľových skupín je popísaná v analýze potrieb a/alebo v popise východiskovej situácie len všeobecne.</w:t>
            </w:r>
          </w:p>
        </w:tc>
      </w:tr>
      <w:tr w:rsidR="00647AB2" w:rsidRPr="00185C3A" w14:paraId="267020D5" w14:textId="77777777" w:rsidTr="007B53C1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4A5E2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5C8041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11D72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1BC38478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Vymedzenie potreby cieľovej skupiny nie je popísané, resp. nie je v súlade s cieľmi projektu.</w:t>
            </w:r>
          </w:p>
          <w:p w14:paraId="36BDB25B" w14:textId="77777777" w:rsidR="00647AB2" w:rsidRPr="00185C3A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647AB2" w14:paraId="6FED6450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6A841B4" w14:textId="77777777" w:rsidR="00647AB2" w:rsidRDefault="00647AB2" w:rsidP="00647AB2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172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Aktivity projektu</w:t>
            </w:r>
          </w:p>
        </w:tc>
      </w:tr>
      <w:tr w:rsidR="00647AB2" w:rsidRPr="00185C3A" w14:paraId="2B32BDEB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E4DAC" w14:textId="77777777" w:rsidR="00647AB2" w:rsidRPr="00702B7D" w:rsidRDefault="00647AB2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Posudzuje sa súlad aktivít projektu s aktivitami výzvy; konkrétnosť, jasnosť a zrozumiteľnosť navrhovaných aktivít </w:t>
            </w:r>
            <w:r w:rsidRPr="00C60C29">
              <w:rPr>
                <w:rFonts w:ascii="Arial" w:hAnsi="Arial" w:cs="Arial"/>
                <w:sz w:val="20"/>
                <w:szCs w:val="20"/>
              </w:rPr>
              <w:lastRenderedPageBreak/>
              <w:t>projektu a prínos navrhovaných aktivít projektu k riešeniu potrieb cieľovej skupiny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675A8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9463" w14:textId="77777777" w:rsidR="00647AB2" w:rsidRPr="00647AB2" w:rsidRDefault="00647AB2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06955D8E" w14:textId="77777777" w:rsidR="00647AB2" w:rsidRPr="00185C3A" w:rsidRDefault="00647AB2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 xml:space="preserve">Všetky hlavné aktivity projektu sú v súlade s aktivitami výzvy a sú popísané jasne, zrozumiteľne, konkrétne. Prínos navrhovaných aktivít </w:t>
            </w:r>
            <w:r w:rsidRPr="00647AB2">
              <w:rPr>
                <w:rFonts w:ascii="Arial" w:hAnsi="Arial" w:cs="Arial"/>
                <w:sz w:val="20"/>
                <w:szCs w:val="20"/>
              </w:rPr>
              <w:lastRenderedPageBreak/>
              <w:t>projektu k riešeniu potrieb cieľovej skupiny je vzhľadom na rozsah navrhovaného projektu maximálny.</w:t>
            </w:r>
          </w:p>
        </w:tc>
      </w:tr>
      <w:tr w:rsidR="00647AB2" w:rsidRPr="00185C3A" w14:paraId="4575D4FE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CB617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26268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5DF4A" w14:textId="77777777" w:rsidR="00647AB2" w:rsidRPr="00647AB2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3C23D381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>Všetky hlavné aktivity  projektu sú v súlade s aktivitami výzvy, ale minimálne jedna aktivita (resp. činnosť) nie je popísaná úplne jasne, zrozumiteľne, konkrétne. Prínos navrhovaných aktivít projektu k riešeniu potrieb cieľovej skupiny vzhľadom na rozsah navrhovaného projektu nedosahuje maximálnu úroveň, ale zodpovedá stredným hodnotám.</w:t>
            </w:r>
          </w:p>
        </w:tc>
      </w:tr>
      <w:tr w:rsidR="00647AB2" w:rsidRPr="00185C3A" w14:paraId="759F1559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DD41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DD4E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2D93F" w14:textId="77777777" w:rsidR="00647AB2" w:rsidRPr="00647AB2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2E650C8C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>Všetky hlavné aktivity projektu sú v súlade s aktivitami výzvy, ale ich popis je všeobecný a preto nie je identifikovateľný jednoznačný prínos riešenia potrieb cieľovej skupiny alebo navrhované aktivity projektu v minimálnom rozsahu riešia potreby cieľovej skupiny.</w:t>
            </w:r>
          </w:p>
        </w:tc>
      </w:tr>
      <w:tr w:rsidR="00647AB2" w:rsidRPr="00185C3A" w14:paraId="7E4668EB" w14:textId="77777777" w:rsidTr="007B53C1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2E3E6" w14:textId="77777777" w:rsidR="00647AB2" w:rsidRPr="00185C3A" w:rsidRDefault="00647AB2" w:rsidP="00647AB2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EDF666" w14:textId="77777777" w:rsidR="00647AB2" w:rsidRPr="00185C3A" w:rsidRDefault="00647AB2" w:rsidP="00647AB2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28D08" w14:textId="77777777" w:rsidR="00647AB2" w:rsidRPr="00647AB2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66B94DE9" w14:textId="77777777" w:rsidR="00647AB2" w:rsidRPr="00647AB2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>Hlavné aktivity projektu nie sú v súlade s aktivitami výzvy, alebo sú bez prínosu k riešeniu potrieb cieľovej skupiny.</w:t>
            </w:r>
          </w:p>
          <w:p w14:paraId="6DEED3F6" w14:textId="77777777" w:rsidR="00647AB2" w:rsidRPr="00185C3A" w:rsidRDefault="00647AB2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B2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647AB2" w14:paraId="5A878BAB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E33F694" w14:textId="77777777" w:rsidR="00647AB2" w:rsidRDefault="00D84EAA" w:rsidP="002F55CB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Hodnotiaca o</w:t>
            </w:r>
            <w:r w:rsidR="00647AB2"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blasť č. </w:t>
            </w:r>
            <w:r w:rsid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:</w:t>
            </w:r>
            <w:r w:rsidR="00647AB2"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KVALITA NÁVRHU A REALIZÁCIE PROJEKTU</w:t>
            </w:r>
          </w:p>
        </w:tc>
      </w:tr>
      <w:tr w:rsidR="00647AB2" w14:paraId="0988C2E7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05FB5C" w14:textId="77777777" w:rsidR="00647AB2" w:rsidRDefault="00647AB2" w:rsidP="00647AB2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Adekvátnosť cieľov projektu v nadväznosti na navrhovaný projekt</w:t>
            </w:r>
          </w:p>
        </w:tc>
      </w:tr>
      <w:tr w:rsidR="005C2350" w:rsidRPr="00185C3A" w14:paraId="1E163D37" w14:textId="77777777" w:rsidTr="007B53C1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A9E086" w14:textId="77777777" w:rsidR="005C2350" w:rsidRPr="00702B7D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hodnotenie kvality nastavenia cieľov projektu v zmysle, či sú špecifické, merateľné, dosiahnuteľné, zmysluplné a časovo vhodne vymedzené a posúdenie adekvátnosti očakávaných výsledkov a dopadov projektu (dosiahnuteľnosť a prepojenosť na ciele a aktivity projektu)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36174EE5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right w:val="single" w:sz="12" w:space="0" w:color="auto"/>
            </w:tcBorders>
          </w:tcPr>
          <w:p w14:paraId="373A7558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58B475C0" w14:textId="77777777" w:rsidR="005C2350" w:rsidRPr="00185C3A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Ciele projektu sú navrhnuté adekvátne k ďalším nastaveniam projektu a sú špecifické, merateľné, dosiahnuteľné, zmysluplné a časovo vhodne vymedzené bez výhrady.</w:t>
            </w:r>
          </w:p>
        </w:tc>
      </w:tr>
      <w:tr w:rsidR="005C2350" w:rsidRPr="00185C3A" w14:paraId="7E00DB0E" w14:textId="77777777" w:rsidTr="0041306B">
        <w:trPr>
          <w:trHeight w:val="699"/>
        </w:trPr>
        <w:tc>
          <w:tcPr>
            <w:tcW w:w="21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372120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vAlign w:val="center"/>
          </w:tcPr>
          <w:p w14:paraId="1BFEA0AB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right w:val="single" w:sz="12" w:space="0" w:color="auto"/>
            </w:tcBorders>
          </w:tcPr>
          <w:p w14:paraId="12668402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01E309F0" w14:textId="77777777" w:rsidR="005C2350" w:rsidRPr="00185C3A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Ciele projektu sú postačujúco navrhnuté k ďalším nastaveniam projektu, ale sú špecifické, merateľné, dosiahnuteľné, zmysluplné a časovo vymedzené s výhradami.</w:t>
            </w:r>
          </w:p>
        </w:tc>
      </w:tr>
      <w:tr w:rsidR="005C2350" w:rsidRPr="00185C3A" w14:paraId="75E374A9" w14:textId="77777777" w:rsidTr="0041306B">
        <w:trPr>
          <w:trHeight w:val="780"/>
        </w:trPr>
        <w:tc>
          <w:tcPr>
            <w:tcW w:w="213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0A200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1B3926C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right w:val="single" w:sz="12" w:space="0" w:color="auto"/>
            </w:tcBorders>
          </w:tcPr>
          <w:p w14:paraId="01050A77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396F1773" w14:textId="77777777" w:rsidR="005C2350" w:rsidRPr="00185C3A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Ciele projektu sú navrhnuté k ďalším nastaveniam projektu len v minimálnom rozsahu, a sú špecifické, merateľné, dosiahnuteľné, zmysluplné a časovo vymedzené len v minimálnom rozsahu.</w:t>
            </w:r>
          </w:p>
        </w:tc>
      </w:tr>
      <w:tr w:rsidR="005C2350" w:rsidRPr="00185C3A" w14:paraId="26BEC412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F738D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00C150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bottom w:val="single" w:sz="12" w:space="0" w:color="auto"/>
              <w:right w:val="single" w:sz="12" w:space="0" w:color="auto"/>
            </w:tcBorders>
          </w:tcPr>
          <w:p w14:paraId="2804F2C8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60E29887" w14:textId="77777777" w:rsidR="00C60C29" w:rsidRPr="00C60C29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Ciele projektu nie sú adekvátne navrhnuté k ďalším nastaveniam projektu, a nie sú špecifické, merateľné, dosiahnuteľné, zmysluplné a časovo vymedzené ani v minimálnom rozsahu.</w:t>
            </w:r>
          </w:p>
          <w:p w14:paraId="700263E2" w14:textId="77777777" w:rsidR="005C2350" w:rsidRPr="00185C3A" w:rsidRDefault="00C60C29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5C2350" w14:paraId="3D165A22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74C0D3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2: </w:t>
            </w:r>
            <w:r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Miera vhodného nastavenia navrhovaných aktivít projektu</w:t>
            </w:r>
          </w:p>
        </w:tc>
      </w:tr>
      <w:tr w:rsidR="005C2350" w:rsidRPr="00185C3A" w14:paraId="1B6A22A6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CB161" w14:textId="77777777" w:rsidR="005C2350" w:rsidRPr="00702B7D" w:rsidRDefault="002F55CB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B7D">
              <w:rPr>
                <w:rFonts w:ascii="Arial" w:hAnsi="Arial" w:cs="Arial"/>
                <w:sz w:val="20"/>
                <w:szCs w:val="20"/>
              </w:rPr>
              <w:t>Posudzuje sa  miera vhodného nastavenia navrhovaných aktivít projektu (uskutočniteľnosť, logická obsahová a časová nadväznosť na ďalšie nastavenia projektu)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DA6B6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1711B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2F0CDC3F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Všetky hlavné aktivity projektu sú v plnej miere uskutočniteľné a v logickej väzbe na ďalšie nastavenia projektu.</w:t>
            </w:r>
          </w:p>
        </w:tc>
      </w:tr>
      <w:tr w:rsidR="005C2350" w:rsidRPr="00185C3A" w14:paraId="603F2C46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FF1E7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FC37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BA6E4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71EE5BA8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Hlavná aktivita/aktivity projektu je/sú len čiastočne uskutočniteľné a/alebo je/sú čiastočne v logickej väzbe na ďalšie nastavenia projektu.</w:t>
            </w:r>
          </w:p>
        </w:tc>
      </w:tr>
      <w:tr w:rsidR="005C2350" w:rsidRPr="00185C3A" w14:paraId="41A67FDF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2572A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C903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A6184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6D7BCE4E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Hlavné aktivity/aktivita projektu sú minimálne uskutočniteľné a/alebo sú v minimálnej miere v logickej väzbe na ďalšie nastavenia projektu.</w:t>
            </w:r>
          </w:p>
        </w:tc>
      </w:tr>
      <w:tr w:rsidR="005C2350" w:rsidRPr="00185C3A" w14:paraId="06AE03DE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45977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6900B3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C9E08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78576BEC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Všetky hlavné aktivity projektu sú neuskutočniteľné, príp. úplne chýba logická väzba na ďalšie nastavenia projektu.</w:t>
            </w:r>
          </w:p>
          <w:p w14:paraId="4CD446D4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5C2350" w14:paraId="415DB0F2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D70EC0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3:  </w:t>
            </w:r>
            <w:r w:rsidR="002F55CB" w:rsidRP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aktivít projektu s očakávanými výsledkami</w:t>
            </w:r>
          </w:p>
        </w:tc>
      </w:tr>
      <w:tr w:rsidR="005C2350" w:rsidRPr="00185C3A" w14:paraId="0DF0EA6B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9FB8C" w14:textId="77777777" w:rsidR="005C2350" w:rsidRPr="00702B7D" w:rsidRDefault="002F55CB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B7D">
              <w:rPr>
                <w:rFonts w:ascii="Arial" w:hAnsi="Arial" w:cs="Arial"/>
                <w:sz w:val="20"/>
                <w:szCs w:val="20"/>
              </w:rPr>
              <w:t>Posudzuje sa súlad aktivít projektu s očakávanými výsledkami a dopadmi projektu a potenciál aktivít projektu zabezpečiť splnenie cieľových hodnôt merateľných ukazovateľov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13F637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952FA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3D512719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Potenciál navrhovaných aktivít je v súlade s očakávanými výsledkami a dopadmi projektu.</w:t>
            </w:r>
          </w:p>
          <w:p w14:paraId="6D55C199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Deklarované cieľové hodnoty všetkých alebo niektorých merateľných ukazovateľov projektu sú stanovené realisticky s ohľadom na hlavné aktivity projektu a navrhovaný spôsob ich realizácie.</w:t>
            </w:r>
          </w:p>
        </w:tc>
      </w:tr>
      <w:tr w:rsidR="005C2350" w:rsidRPr="00185C3A" w14:paraId="43880676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CAA2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98CC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98BF9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66FB9C55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Potenciál navrhovaných aktivít je v súlade s očakávanými výsledkami a dopadmi projektu.</w:t>
            </w:r>
          </w:p>
          <w:p w14:paraId="5DA950A7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Deklarované cieľové hodnoty niektorých alebo všetkých merateľných ukazovateľov , projektu nie sú v plnej miere stanovené realisticky s </w:t>
            </w:r>
            <w:r w:rsidRPr="002F55CB">
              <w:rPr>
                <w:rFonts w:ascii="Arial" w:hAnsi="Arial" w:cs="Arial"/>
                <w:sz w:val="20"/>
                <w:szCs w:val="20"/>
              </w:rPr>
              <w:lastRenderedPageBreak/>
              <w:t>ohľadom na hlavné aktivity projektu a navrhovaný spôsob ich realizácie.</w:t>
            </w:r>
          </w:p>
        </w:tc>
      </w:tr>
      <w:tr w:rsidR="005C2350" w:rsidRPr="00185C3A" w14:paraId="21CD1233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CB701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58EE8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8498C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0B6A75F3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Potenciál navrhovaných aktivít je v súlade s očakávanými výsledkami a dopadmi projektu, ale majú minimálny potenciál naplniť očakávané výsledky a dopady projektu.</w:t>
            </w:r>
          </w:p>
          <w:p w14:paraId="0E3BA8F2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Deklarované cieľové hodnoty všetkých merateľných ukazovateľov projektu sú realistické len minimálne, resp. hrozí riziko nedosiahnutia hodnôt prostredníctvom realizácie navrhovaných aktivít projektu.</w:t>
            </w:r>
          </w:p>
        </w:tc>
      </w:tr>
      <w:tr w:rsidR="005C2350" w:rsidRPr="00185C3A" w14:paraId="30EF884F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FF08A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FBB8F2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F2FB73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31A534F5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Navrhované aktivity nie sú v súlade s očakávanými výsledkami a dopadmi.</w:t>
            </w:r>
          </w:p>
          <w:p w14:paraId="29ED6E1A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Deklarovaná cieľová hodnota ukazovateľov projektu nie je stanovená realisticky, resp. jednoznačne nie je dosiahnuteľná prostredníctvom realizácie navrhovaných aktivít projektu.</w:t>
            </w:r>
          </w:p>
          <w:p w14:paraId="14A59FC8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5C2350" w14:paraId="57A7E3D5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4D1191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4:  </w:t>
            </w:r>
            <w:r w:rsidR="002F55CB" w:rsidRP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Prínos aktivít projektu na cieľovú skupinu</w:t>
            </w:r>
          </w:p>
        </w:tc>
      </w:tr>
      <w:tr w:rsidR="005C2350" w:rsidRPr="00185C3A" w14:paraId="4F1396BA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C3B78" w14:textId="77777777" w:rsidR="005C2350" w:rsidRPr="00702B7D" w:rsidRDefault="002F55CB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B7D">
              <w:rPr>
                <w:rFonts w:ascii="Arial" w:hAnsi="Arial" w:cs="Arial"/>
                <w:sz w:val="20"/>
                <w:szCs w:val="20"/>
              </w:rPr>
              <w:t>Posudzuje sa prínos aktivít projektu na cieľovú skupinu projektu (hodnotenie aktivít projektu z hľadiska ich skutočného príspevku ku konkrétnej zmene vo vzťahu k cieľovej skupine alebo z hľadiska vplyvu na jej postavenie)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2434F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D09F0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60B306AA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úplne vhodným a primeraným spôsobom navrhuje zabezpečiť identifikované potreby (problémy) cieľových skupín, </w:t>
            </w:r>
            <w:proofErr w:type="spellStart"/>
            <w:r w:rsidRPr="002F55CB">
              <w:rPr>
                <w:rFonts w:ascii="Arial" w:hAnsi="Arial" w:cs="Arial"/>
                <w:sz w:val="20"/>
                <w:szCs w:val="20"/>
              </w:rPr>
              <w:t>zlepšeie</w:t>
            </w:r>
            <w:proofErr w:type="spellEnd"/>
            <w:r w:rsidRPr="002F55CB">
              <w:rPr>
                <w:rFonts w:ascii="Arial" w:hAnsi="Arial" w:cs="Arial"/>
                <w:sz w:val="20"/>
                <w:szCs w:val="20"/>
              </w:rPr>
              <w:t xml:space="preserve"> ich stavu a/alebo ich postavenia. Návrh riešení bez výhrady, s maximálnym prínosom.</w:t>
            </w:r>
          </w:p>
        </w:tc>
      </w:tr>
      <w:tr w:rsidR="005C2350" w:rsidRPr="00185C3A" w14:paraId="1540BF02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A37C9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E82B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9A4C5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2D32E9D1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Projekt navrhuje čiastočne vhodným spôsobom zabezpečiť identifikované potreby (problémy) cieľových skupín, zlepšenie ich stavu a/alebo ich postavenia. Návrh riešení s výhradami, s čiastočným prínosom.</w:t>
            </w:r>
          </w:p>
        </w:tc>
      </w:tr>
      <w:tr w:rsidR="005C2350" w:rsidRPr="00185C3A" w14:paraId="463939A2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C7F86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22AD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02F60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45D63843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Projekt len minimálne rieši identifikované potreby (problémy) cieľových skupín, zlepšenie ich stavu a/alebo ich postavenia. Návrh riešení s výhradami, s minimálnym prínosom.</w:t>
            </w:r>
          </w:p>
        </w:tc>
      </w:tr>
      <w:tr w:rsidR="005C2350" w:rsidRPr="00185C3A" w14:paraId="431F57CB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4C6C8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2AB2B5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16B19B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07A857B6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Navrhovaný projekt vôbec nerieši identifikované potreby. Realizácia aktivít je nevhodná, resp. </w:t>
            </w:r>
          </w:p>
          <w:p w14:paraId="603990C5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neúčelná vo vzťahu k zabezpečeniu identifikovaných potrieb (problémov) cieľových skupín, k zlepšenie ich stavu a/alebo postavenia.</w:t>
            </w:r>
          </w:p>
          <w:p w14:paraId="1B73C37D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5C2350" w14:paraId="2714DEFA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77E83B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5:  </w:t>
            </w:r>
            <w:r w:rsidR="00702B7D" w:rsidRPr="00702B7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Reálnosť časového harmonogramu realizácie aktivít</w:t>
            </w:r>
          </w:p>
        </w:tc>
      </w:tr>
      <w:tr w:rsidR="005C2350" w:rsidRPr="00185C3A" w14:paraId="623466A6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AD17E" w14:textId="77777777" w:rsidR="005C2350" w:rsidRPr="00702B7D" w:rsidRDefault="00702B7D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B7D">
              <w:rPr>
                <w:rFonts w:ascii="Arial" w:hAnsi="Arial" w:cs="Arial"/>
                <w:sz w:val="20"/>
                <w:szCs w:val="20"/>
              </w:rPr>
              <w:t>Posudzuje sa reálnosť časového harmonogramu realizácie aktivít projektu (hlavných aj podporných). Predmetom hodnotenia je aj súlad z hľadiska aktivít a termínov uvádzaných v celej dokumentácii ŽoNFP a logická časová následnosť realizácie aktivít projekt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03C337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4D2CC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3DF7B054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Časový harmonogram realizácie aktivity/aktivít je z hľadiska ich trvania, usporiadania a z hľadiska dosiahnutia výstupov projektu reálny a logicky previazaný bez výhrady.</w:t>
            </w:r>
          </w:p>
        </w:tc>
      </w:tr>
      <w:tr w:rsidR="005C2350" w:rsidRPr="00185C3A" w14:paraId="1903F178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2C9DF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2223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58668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4D8240FC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Časový harmonogram realizácie aktivít je z hľadiska ich trvania, usporiadania a z hľadiska dosiahnutia výstupov projektu reálny, avšak nie je logicky previazaný maximálne v jednom prípade, čo však nemusí mať vplyv na dodržanie celkovej žiadateľom stanovenej dĺžky realizácie projektu.</w:t>
            </w:r>
          </w:p>
        </w:tc>
      </w:tr>
      <w:tr w:rsidR="005C2350" w:rsidRPr="00185C3A" w14:paraId="530F5C6E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34DFA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514D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B2DCDF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30D0586A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Projektu obsahuje aspoň jeden z nasledovných nedostatkov, ktorý však nemusí mať jednoznačný vplyv na nedodržanie celkovej žiadateľom stanovenej dĺžky realizácie projektu a/alebo ohrozenie dosiahnutia cieľa a výstupov projektu:</w:t>
            </w:r>
          </w:p>
          <w:p w14:paraId="43DCA895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   - obsahuje časovo nevhodne (nelogicky) nadväzujúce aktivity,</w:t>
            </w:r>
          </w:p>
          <w:p w14:paraId="033C4050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   - a/alebo obsahuje realizáciu aspoň jednej z aktivít projektu v neprimerane krátkej </w:t>
            </w:r>
          </w:p>
          <w:p w14:paraId="397BEAEB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     lehote/neprimerane dlhej dobe,</w:t>
            </w:r>
          </w:p>
          <w:p w14:paraId="61F01981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   - a/alebo dokumentácia obsahuje nesúlad aktivít a termínov.</w:t>
            </w:r>
          </w:p>
        </w:tc>
      </w:tr>
      <w:tr w:rsidR="005C2350" w:rsidRPr="00185C3A" w14:paraId="565A20A6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9B763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D191E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199107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4FDDA092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Časový harmonogram realizácie aktivít je v plnej miere nereálny,</w:t>
            </w:r>
          </w:p>
          <w:p w14:paraId="0465D184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a/alebo bez akejkoľvek logickej následnosti, </w:t>
            </w:r>
          </w:p>
          <w:p w14:paraId="51236B93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>a/alebo v celej dokumentácii je úplný nesúlad termínov.</w:t>
            </w:r>
          </w:p>
          <w:p w14:paraId="56E2D033" w14:textId="77777777" w:rsidR="005C2350" w:rsidRPr="00185C3A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lastRenderedPageBreak/>
              <w:t>V prípade nulovej hodnoty je vylúčená ŽoNFP, aj keď naplní ostatné bodované kritériá.</w:t>
            </w:r>
          </w:p>
        </w:tc>
      </w:tr>
      <w:tr w:rsidR="005C2350" w14:paraId="48642800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A35E43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6: </w:t>
            </w:r>
            <w:r w:rsid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2F55CB" w:rsidRP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účinnosť navrhovaných opatrení na zabezpečenie prístupu k aktivitám projektu, ako aj na zabezpečenie dostupnosti a prístupnosti výsledkov projektu.</w:t>
            </w:r>
          </w:p>
        </w:tc>
      </w:tr>
      <w:tr w:rsidR="005C2350" w:rsidRPr="00185C3A" w14:paraId="01B8EE19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F64E9" w14:textId="77777777" w:rsidR="005C2350" w:rsidRPr="00702B7D" w:rsidRDefault="0064774C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>Posudzuje sa miera opatrení na zabezpečenie prístupu k aktivitám projektu, zabezpečenie dostupnosti a prístupnosti výsledkov projektu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AF2179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40F34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74E7F542" w14:textId="77777777" w:rsidR="005C2350" w:rsidRPr="00185C3A" w:rsidRDefault="0064774C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>Opatrenia na zabezpečenie prístupu k aktivitám projektu sú navrhnuté účelne a účinne a dostupnosť a prístup k výsledkom je v plnej miere zabezpečená</w:t>
            </w:r>
            <w:r w:rsidR="00C128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C2350" w:rsidRPr="00185C3A" w14:paraId="2455ADA1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2F825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66CB9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5D86A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180C20DE" w14:textId="77777777" w:rsidR="005C2350" w:rsidRPr="00185C3A" w:rsidRDefault="0064774C" w:rsidP="00740DD7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 xml:space="preserve">Opatrenia na zabezpečenie prístupu k aktivitám projektu sú popísané účelne a účinne </w:t>
            </w:r>
            <w:r w:rsidR="00740DD7">
              <w:rPr>
                <w:rFonts w:ascii="Arial" w:hAnsi="Arial" w:cs="Arial"/>
                <w:sz w:val="20"/>
                <w:szCs w:val="20"/>
              </w:rPr>
              <w:t xml:space="preserve">len čiastočne </w:t>
            </w:r>
            <w:r w:rsidRPr="0064774C">
              <w:rPr>
                <w:rFonts w:ascii="Arial" w:hAnsi="Arial" w:cs="Arial"/>
                <w:sz w:val="20"/>
                <w:szCs w:val="20"/>
              </w:rPr>
              <w:t>a/alebo dostupnosť a prístup k výsledkom je len čiastočne zabezpečená.</w:t>
            </w:r>
          </w:p>
        </w:tc>
      </w:tr>
      <w:tr w:rsidR="005C2350" w:rsidRPr="00185C3A" w14:paraId="0CB64CEE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D02F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549E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01E6A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3CBBD3BA" w14:textId="77777777" w:rsidR="005C2350" w:rsidRPr="00185C3A" w:rsidRDefault="0064774C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>Účelnosť a účinnosť opatrenia na zabezpečenie prístupu k aktivitám projektu a/alebo dostupnosť a prístup k výsledkom sú popísané všeobecne bez bližšej špecifikácie.</w:t>
            </w:r>
          </w:p>
        </w:tc>
      </w:tr>
      <w:tr w:rsidR="005C2350" w:rsidRPr="00185C3A" w14:paraId="59719A57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20F71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738BD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18B0EF" w14:textId="77777777" w:rsidR="002F55CB" w:rsidRPr="002F55CB" w:rsidRDefault="002F55CB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CB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4048877B" w14:textId="77777777" w:rsidR="0064774C" w:rsidRPr="0064774C" w:rsidRDefault="0064774C" w:rsidP="0064774C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>Opatrenia na zabezpečenie prístupu k aktivitám projektu sú navrhnuté neúčelne a neúčinne v celom rozsahu a/alebo dostupnosť a prístup k výsledkom nie je zabezpečená</w:t>
            </w:r>
            <w:r w:rsidR="00C12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DD7">
              <w:rPr>
                <w:rFonts w:ascii="Arial" w:hAnsi="Arial" w:cs="Arial"/>
                <w:sz w:val="20"/>
                <w:szCs w:val="20"/>
              </w:rPr>
              <w:t>vôbec</w:t>
            </w:r>
            <w:r w:rsidRPr="006477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825E8A" w14:textId="77777777" w:rsidR="005C2350" w:rsidRPr="00185C3A" w:rsidRDefault="0064774C" w:rsidP="002F55CB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4C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bodované kritériá.</w:t>
            </w:r>
          </w:p>
        </w:tc>
      </w:tr>
      <w:tr w:rsidR="005C2350" w14:paraId="4B3D9B06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63ADD02" w14:textId="77777777" w:rsidR="005C2350" w:rsidRDefault="005C2350" w:rsidP="002F55CB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Hodnotiaca o</w:t>
            </w:r>
            <w:r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blasť č.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3: </w:t>
            </w:r>
            <w:r w:rsidRPr="00647AB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ODBORNÁ KAPACITA ŽIADATEĽA</w:t>
            </w:r>
          </w:p>
        </w:tc>
      </w:tr>
      <w:tr w:rsidR="005C2350" w14:paraId="2E28FB2E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571146B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1:  </w:t>
            </w:r>
            <w:r w:rsidRP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Primeranosť navrhovanej štruktúry a počtu odborného personálu projektu na zabezpečenie realizácie aktivít projektu</w:t>
            </w:r>
          </w:p>
        </w:tc>
      </w:tr>
      <w:tr w:rsidR="005C2350" w:rsidRPr="00185C3A" w14:paraId="07809ADC" w14:textId="77777777" w:rsidTr="007B53C1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8D0ED" w14:textId="77777777" w:rsidR="005C2350" w:rsidRPr="00702B7D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Posudzujú sa odborné kapacity a skúsenosti s realizáciou hlavných aktivít projektu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B3FD4D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92759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153759E6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Odborné kapacity sú navrhnuté v súlade s výzvou. Odborné kapacity sú navrhnuté vo vzťahu k realizácii aktivít projektu vhodne a bez výhrady. Dostatočné skúsenosti s realizáciou hlavných aktivít, na ktoré je projekt zameraný, sú preukázané v celom rozsahu odborných kapacít. V ŽoNFP  je jasne, jednoznačne a dostatočnom rozsahu </w:t>
            </w:r>
            <w:r w:rsidRPr="005C2350">
              <w:rPr>
                <w:rFonts w:ascii="Arial" w:hAnsi="Arial" w:cs="Arial"/>
                <w:sz w:val="20"/>
                <w:szCs w:val="20"/>
              </w:rPr>
              <w:lastRenderedPageBreak/>
              <w:t>popísané, že rozsah a spôsob personálneho zabezpečenia/realizácie jednotlivých hlavných aktivít projektu sú zabezpečené bez výhrady.</w:t>
            </w:r>
          </w:p>
        </w:tc>
      </w:tr>
      <w:tr w:rsidR="005C2350" w:rsidRPr="00185C3A" w14:paraId="681336AD" w14:textId="77777777" w:rsidTr="007B53C1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19647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1002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6246B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7DB01B46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Odborné kapacity sú navrhnuté v súlade s výzvou, ale vo vzťahu k realizácii aktivít projektu sú navrhnuté s výhradami. Skúsenosti s realizáciou hlavných aktivít, na ktoré je projekt zameraný, sú z hľadiska odborných kapacít preukázané čiastočne.  Rozsah a spôsob personálneho zabezpečenia/realizácie jednotlivých hlavných aktivít projektu v ŽoNFP sú zabezpečené čiastočne.</w:t>
            </w:r>
          </w:p>
        </w:tc>
      </w:tr>
      <w:tr w:rsidR="005C2350" w:rsidRPr="00185C3A" w14:paraId="4BD6DA01" w14:textId="77777777" w:rsidTr="007B53C1">
        <w:trPr>
          <w:trHeight w:val="50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7A91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DFD8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75322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61AD2E52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Odborné kapacity sú navrhnuté v súlade s výzvou, ale vo vzťahu k realizácii aktivít projektu sú navrhnuté len všeobecne a/lebo v  minimálnom rozsahu. Skúsenosti s realizáciou hlavných aktivít, na ktoré je projekt zameraný, sú z hľadiska odborných kapacít preukázané len všeobecne a/alebo minimálne.  Rozsah a spôsob personálneho zabezpečenia/realizácie jednotlivých hlavných aktivít projektu v ŽoNFP sú popísané len všeobecne a/alebo zabezpečené minimálne.</w:t>
            </w:r>
          </w:p>
        </w:tc>
      </w:tr>
      <w:tr w:rsidR="005C2350" w:rsidRPr="00185C3A" w14:paraId="68ADD9BD" w14:textId="77777777" w:rsidTr="007B53C1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762684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05ABD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95D4C3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3A0FF6FC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Navrhované odborné kapacity vôbec nie sú v súlade s výzvou, a vo vzťahu k realizácii aktivít projektu sú navrhnuté nevhodne v celom rozsahu. Skúsenosti s realizáciou hlavných aktivít, na ktoré je projekt zameraný, sú z hľadiska odborných kapacít nepreukázané vôbec a sú nereálne navrhnuté v celom rozsahu, resp.  rozsah a spôsob personálneho zabezpečenia/realizácie jednotlivých hlavných aktivít projektu v ŽoNFP nie sú zabezpečené ani minimálne.</w:t>
            </w:r>
          </w:p>
          <w:p w14:paraId="1182F997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kritériá.</w:t>
            </w:r>
          </w:p>
        </w:tc>
      </w:tr>
      <w:tr w:rsidR="005C2350" w14:paraId="0992F7AC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87173A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2:  </w:t>
            </w:r>
            <w:r w:rsidRP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Primeranosť navrhovanej štruktúry a počtu odborného personálu projektu na dosiahnutie cieľov, resp. plánovaných hodnôt merateľných ukazovateľov projektu</w:t>
            </w:r>
          </w:p>
        </w:tc>
      </w:tr>
      <w:tr w:rsidR="005C2350" w:rsidRPr="00185C3A" w14:paraId="0F3EBA69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2EAA" w14:textId="77777777" w:rsidR="005C2350" w:rsidRPr="00702B7D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primeranosť štruktúry a počtu odborných kapacít žiadateľa/partnera vo vzťahu k dosahovaniu cieľov a hodnôt merateľných ukazovateľov projektu.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EF1DE6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B0135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384A2373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Štruktúra a počty odborného personálu sú primerané navrhnuté na dosahovanie plánovaných hodnôt merateľných ukazovateľov a cieľov projektu.</w:t>
            </w:r>
          </w:p>
        </w:tc>
      </w:tr>
      <w:tr w:rsidR="005C2350" w:rsidRPr="00185C3A" w14:paraId="6DA2BCCB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21A7E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577F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C8991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3F063EC4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Štruktúra a počty odborného personálu sú navrhnuté menej ako primerane na dosahovanie plánovaných hodnôt merateľných ukazovateľov a cieľov projektu, čo nemusí v plnej miere zaručiť dosiahnutie cieľov projektu a plánovaných hodnôt merateľných ukazovateľov.</w:t>
            </w:r>
          </w:p>
        </w:tc>
      </w:tr>
      <w:tr w:rsidR="005C2350" w:rsidRPr="00185C3A" w14:paraId="09D10F00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19E8D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C42CA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B28BC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4516769C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Štruktúra a počty odborného personálu sú navrhnuté len všeobecne a/alebo v minimálnom rozsahu na dosahovanie plánovaných hodnôt merateľných ukazovateľov a cieľov projektu, čo vytvára značné riziko nedosiahnutia cieľov projektu a plánovaných hodnôt merateľných ukazovateľov.</w:t>
            </w:r>
          </w:p>
        </w:tc>
      </w:tr>
      <w:tr w:rsidR="005C2350" w:rsidRPr="00185C3A" w14:paraId="15EC896D" w14:textId="77777777" w:rsidTr="0041306B">
        <w:trPr>
          <w:trHeight w:val="50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91BB0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7FA9E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64469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14FB2ECA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Navrhovaná štruktúra a počty odborného personálu sú úplne neprimerané, nie je možné dosiahnuť ciele projektu a plánované hodnoty merateľných ukazovateľov.</w:t>
            </w:r>
          </w:p>
          <w:p w14:paraId="033EA92B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kritériá.</w:t>
            </w:r>
          </w:p>
        </w:tc>
      </w:tr>
      <w:tr w:rsidR="005C2350" w14:paraId="53AECD7D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E60D3EC" w14:textId="77777777" w:rsidR="005C2350" w:rsidRDefault="005C2350" w:rsidP="002F55CB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Hodnotiaca oblasť č. 4:</w:t>
            </w:r>
            <w:r>
              <w:t xml:space="preserve">  </w:t>
            </w:r>
            <w:r w:rsidR="002F5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FINANČNÁ STRÁNKA PROJEKTU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5C2350" w14:paraId="5C6A8638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0E1C8F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1:  </w:t>
            </w:r>
            <w:r w:rsidRP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Nevyhnutnosť navrhovaných výdavkov s ohľadom na ciele, aktivity a výsledky projektu</w:t>
            </w:r>
          </w:p>
        </w:tc>
      </w:tr>
      <w:tr w:rsidR="005C2350" w:rsidRPr="00185C3A" w14:paraId="2F22A15E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BFE50" w14:textId="77777777" w:rsidR="005C2350" w:rsidRPr="00702B7D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miera nevyhnutnosti navrhovaných výdavkov s ohľadom na dosahovanie cieľov a výsledkov projektu.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483973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0CA51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17EE6197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Všetky výdavky projektu sú nevyhnutné na dosahovanie cieľov, aktivít a výsledkov projektu. Bez ktoréhokoľvek navrhovaného výdavku nie je možné plnohodnotne realizovať projekt.</w:t>
            </w:r>
          </w:p>
        </w:tc>
      </w:tr>
      <w:tr w:rsidR="005C2350" w:rsidRPr="00185C3A" w14:paraId="7CC9EA99" w14:textId="77777777" w:rsidTr="0041306B">
        <w:trPr>
          <w:trHeight w:val="69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55FE0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BEE37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E85A7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5B9A310E" w14:textId="77777777" w:rsidR="00C128E3" w:rsidRDefault="005C2350" w:rsidP="00740DD7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Za nevyhnutné je možné považovať len časť výdavkov a z tohto dôvodu je potrebné znížiť sumu výdavkov vo finančnom objeme max. 15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 (vrátane) všetkých celkových oprávnených výdavkov projektu.</w:t>
            </w:r>
          </w:p>
          <w:p w14:paraId="4558DAAD" w14:textId="77777777" w:rsidR="00C57862" w:rsidRPr="00185C3A" w:rsidRDefault="00740DD7" w:rsidP="00740DD7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hodnotiteľ identifikuje všetky výdavky alebo ich časť, ktoré nie sú nevyhnutné na realizáciu projektu a navrhne ich skrátiť v tom objeme, v akom identifikoval ich nepotrebnosť. Poskytovateľ následne skráti výdavky v súlade s odporúčaním odborného hodnotiteľa.</w:t>
            </w:r>
          </w:p>
        </w:tc>
      </w:tr>
      <w:tr w:rsidR="005C2350" w:rsidRPr="00185C3A" w14:paraId="6F9CB6E9" w14:textId="77777777" w:rsidTr="0041306B">
        <w:trPr>
          <w:trHeight w:val="780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E1EC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CFBC4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370A8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30B5D0F2" w14:textId="77777777" w:rsidR="00C128E3" w:rsidRDefault="005C2350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Za nevyhnutné je možné považovať len časť výdavkov a z tohto dôvodu je potrebné znížiť sumu výdavkov o viac ako 15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 finančného objemu celkových oprávnených výdavkov projektu, ale nie viac ako 75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%.</w:t>
            </w:r>
          </w:p>
          <w:p w14:paraId="4A1DADAE" w14:textId="77777777" w:rsidR="00C13E93" w:rsidRPr="00185C3A" w:rsidRDefault="005E7586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E93">
              <w:rPr>
                <w:rFonts w:ascii="Arial" w:hAnsi="Arial" w:cs="Arial"/>
                <w:sz w:val="20"/>
                <w:szCs w:val="20"/>
              </w:rPr>
              <w:t xml:space="preserve">Odborný hodnotiteľ identifikuje všetky výdavky alebo ich časť, ktoré nie sú nevyhnutné na realizáciu projektu a navrhne ich skrátiť v tom objeme, v akom identifikoval ich nepotrebnosť. </w:t>
            </w:r>
            <w:r>
              <w:rPr>
                <w:rFonts w:ascii="Arial" w:hAnsi="Arial" w:cs="Arial"/>
                <w:sz w:val="20"/>
                <w:szCs w:val="20"/>
              </w:rPr>
              <w:t>Poskytovateľ</w:t>
            </w:r>
            <w:r w:rsidRPr="00C13E93">
              <w:rPr>
                <w:rFonts w:ascii="Arial" w:hAnsi="Arial" w:cs="Arial"/>
                <w:sz w:val="20"/>
                <w:szCs w:val="20"/>
              </w:rPr>
              <w:t xml:space="preserve"> následne skráti výdavky v súlade s odporúčaním odborného hodnotiteľa.</w:t>
            </w:r>
          </w:p>
        </w:tc>
      </w:tr>
      <w:tr w:rsidR="005C2350" w:rsidRPr="00185C3A" w14:paraId="156E5051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20C84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47182B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76F8E5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183749C7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Výdavky projektu nie sú nevyhnutné v celom rozsahu a nemajú vplyv na dosahovanie cieľov, aktivít a výsledkov projektu, viac ako 75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 z celkových oprávnených výdavkov.</w:t>
            </w:r>
          </w:p>
          <w:p w14:paraId="1C160FF1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kritériá.</w:t>
            </w:r>
          </w:p>
        </w:tc>
      </w:tr>
      <w:tr w:rsidR="005C2350" w14:paraId="1AF5F771" w14:textId="77777777" w:rsidTr="0041306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40BFD01" w14:textId="77777777" w:rsidR="005C2350" w:rsidRDefault="005C2350" w:rsidP="005C2350">
            <w:pPr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Kritérium č. </w:t>
            </w:r>
            <w:r w:rsidR="005B0EF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2:  </w:t>
            </w:r>
            <w:r w:rsidRPr="005C23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Hospodárnosť a efektívnosť navrhovaných výdavkov</w:t>
            </w:r>
          </w:p>
        </w:tc>
      </w:tr>
      <w:tr w:rsidR="005C2350" w:rsidRPr="00185C3A" w14:paraId="0CBBABAD" w14:textId="77777777" w:rsidTr="0041306B">
        <w:trPr>
          <w:trHeight w:val="697"/>
        </w:trPr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68FD" w14:textId="77777777" w:rsidR="005C2350" w:rsidRPr="00C60C29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Posudzuje sa miera hospodárnosti a efektívnosti navrhovaných výdavkov s cieľom zabezpečenia minimalizácie nákladov pri maximalizácii efektov.</w:t>
            </w:r>
          </w:p>
          <w:p w14:paraId="6822A1ED" w14:textId="77777777" w:rsidR="005C2350" w:rsidRPr="00702B7D" w:rsidRDefault="005C2350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t>Každá položka rozpočtu, resp. celý rozpočet sa posudzuje z pohľadu  primeranosti k cenám na trhu v danom čase a mieste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AAF025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B7643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bez výhrady. </w:t>
            </w:r>
          </w:p>
          <w:p w14:paraId="5B84B25E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Všetky výdavky projektu sú hospodárne a efektívne navrhované v plnej miere a v plnom rozsahu.</w:t>
            </w:r>
          </w:p>
        </w:tc>
      </w:tr>
      <w:tr w:rsidR="005C2350" w:rsidRPr="00185C3A" w14:paraId="6AD7A646" w14:textId="77777777" w:rsidTr="0041306B">
        <w:trPr>
          <w:trHeight w:val="509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5B210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DBB7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5D564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čiastočne. </w:t>
            </w:r>
          </w:p>
          <w:p w14:paraId="12D85C56" w14:textId="77777777" w:rsidR="00C128E3" w:rsidRDefault="005C2350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Výdavky projektu nedosahujú maximálnu mieru hospodárnosti, čím znižujú efektivitu projektu a z tohto dôvodu je potrebné znížiť sumu výdavkov o maximálne 15 % celkových oprávnených výdavkov projektu.</w:t>
            </w:r>
          </w:p>
          <w:p w14:paraId="115AFE3A" w14:textId="77777777" w:rsidR="00C13E93" w:rsidRPr="00185C3A" w:rsidRDefault="005E7586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E93">
              <w:rPr>
                <w:rFonts w:ascii="Arial" w:hAnsi="Arial" w:cs="Arial"/>
                <w:sz w:val="20"/>
                <w:szCs w:val="20"/>
              </w:rPr>
              <w:t xml:space="preserve">Odborný hodnotiteľ identifikuje všetky výdavky alebo ich časť, ktoré nie sú </w:t>
            </w:r>
            <w:r>
              <w:rPr>
                <w:rFonts w:ascii="Arial" w:hAnsi="Arial" w:cs="Arial"/>
                <w:sz w:val="20"/>
                <w:szCs w:val="20"/>
              </w:rPr>
              <w:t>hospodárne a/alebo efektívne navrhnuté</w:t>
            </w:r>
            <w:r w:rsidRPr="00C13E93">
              <w:rPr>
                <w:rFonts w:ascii="Arial" w:hAnsi="Arial" w:cs="Arial"/>
                <w:sz w:val="20"/>
                <w:szCs w:val="20"/>
              </w:rPr>
              <w:t xml:space="preserve"> na realizáciu projektu a navrhne ich skrátiť v tom objeme, v akom identifikoval ich </w:t>
            </w:r>
            <w:r>
              <w:rPr>
                <w:rFonts w:ascii="Arial" w:hAnsi="Arial" w:cs="Arial"/>
                <w:sz w:val="20"/>
                <w:szCs w:val="20"/>
              </w:rPr>
              <w:t>nehospodárnosť a/alebo neefektívnosť. Poskytovateľ následne skráti výdavky v </w:t>
            </w:r>
            <w:r w:rsidRPr="00C13E93">
              <w:rPr>
                <w:rFonts w:ascii="Arial" w:hAnsi="Arial" w:cs="Arial"/>
                <w:sz w:val="20"/>
                <w:szCs w:val="20"/>
              </w:rPr>
              <w:t>súlade s odporúčaním odborného hodnotiteľa.</w:t>
            </w:r>
          </w:p>
        </w:tc>
      </w:tr>
      <w:tr w:rsidR="005C2350" w:rsidRPr="00185C3A" w14:paraId="227ECEB0" w14:textId="77777777" w:rsidTr="0041306B">
        <w:trPr>
          <w:trHeight w:val="422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2B5E6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3D1A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9F4B9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napĺňa kritérium minimálne. </w:t>
            </w:r>
          </w:p>
          <w:p w14:paraId="4BFE34B9" w14:textId="77777777" w:rsidR="00C128E3" w:rsidRDefault="005C2350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Výdavky projektu nedosahujú maximálnu mieru hospodárnosti, čím znižujú efektivitu projektu a z tohto dôvodu je potrebné znížiť sumu </w:t>
            </w:r>
            <w:r w:rsidRPr="005C2350">
              <w:rPr>
                <w:rFonts w:ascii="Arial" w:hAnsi="Arial" w:cs="Arial"/>
                <w:sz w:val="20"/>
                <w:szCs w:val="20"/>
              </w:rPr>
              <w:lastRenderedPageBreak/>
              <w:t>výdavkov o viac ako 15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 celkových oprávnených výdavkov projektu, ale nie viac ako 75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>%.</w:t>
            </w:r>
          </w:p>
          <w:p w14:paraId="72397D0A" w14:textId="77777777" w:rsidR="00C13E93" w:rsidRPr="00185C3A" w:rsidRDefault="005E7586" w:rsidP="005E7586">
            <w:pPr>
              <w:spacing w:before="120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E93">
              <w:rPr>
                <w:rFonts w:ascii="Arial" w:hAnsi="Arial" w:cs="Arial"/>
                <w:sz w:val="20"/>
                <w:szCs w:val="20"/>
              </w:rPr>
              <w:t>Odborný hodnotiteľ identifikuje všetky výdavky alebo ich časť, ktoré nie sú hospodárne a/alebo efektívne navrhnuté na realizáciu projektu a navrhne ich skrátiť v tom objeme, v akom identifikoval ich nehospodárnosť a/alebo neefektívnos</w:t>
            </w:r>
            <w:r>
              <w:rPr>
                <w:rFonts w:ascii="Arial" w:hAnsi="Arial" w:cs="Arial"/>
                <w:sz w:val="20"/>
                <w:szCs w:val="20"/>
              </w:rPr>
              <w:t>ť. Poskytovateľ následne skráti výdavky v </w:t>
            </w:r>
            <w:r w:rsidRPr="00C13E93">
              <w:rPr>
                <w:rFonts w:ascii="Arial" w:hAnsi="Arial" w:cs="Arial"/>
                <w:sz w:val="20"/>
                <w:szCs w:val="20"/>
              </w:rPr>
              <w:t>súlade s odporúčaním odborného hodnotiteľa.</w:t>
            </w:r>
          </w:p>
        </w:tc>
      </w:tr>
      <w:tr w:rsidR="005C2350" w:rsidRPr="00185C3A" w14:paraId="72B49545" w14:textId="77777777" w:rsidTr="0041306B">
        <w:trPr>
          <w:trHeight w:val="933"/>
        </w:trPr>
        <w:tc>
          <w:tcPr>
            <w:tcW w:w="21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BF8B2" w14:textId="77777777" w:rsidR="005C2350" w:rsidRPr="00185C3A" w:rsidRDefault="005C2350" w:rsidP="005C2350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10BECC" w14:textId="77777777" w:rsidR="005C2350" w:rsidRPr="00185C3A" w:rsidRDefault="005C2350" w:rsidP="005C2350">
            <w:pPr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474F1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 xml:space="preserve">Projekt nenapĺňa kritérium vôbec. </w:t>
            </w:r>
          </w:p>
          <w:p w14:paraId="6CB743C6" w14:textId="77777777" w:rsidR="005C2350" w:rsidRPr="005C2350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Všetky výdavky projektu sú v rozpore s princípom hospodárnosti a efektívnosti ak zníženie sumy výdavkov pri posudzovaní miery hospodárnosti a efektivity predstavuje viac ako 75</w:t>
            </w:r>
            <w:r w:rsidR="00C60C29">
              <w:rPr>
                <w:rFonts w:ascii="Arial" w:hAnsi="Arial" w:cs="Arial"/>
                <w:sz w:val="20"/>
                <w:szCs w:val="20"/>
              </w:rPr>
              <w:t> </w:t>
            </w:r>
            <w:r w:rsidRPr="005C2350">
              <w:rPr>
                <w:rFonts w:ascii="Arial" w:hAnsi="Arial" w:cs="Arial"/>
                <w:sz w:val="20"/>
                <w:szCs w:val="20"/>
              </w:rPr>
              <w:t xml:space="preserve">% z celkových oprávnených výdavkov  </w:t>
            </w:r>
          </w:p>
          <w:p w14:paraId="4DAFF771" w14:textId="77777777" w:rsidR="005C2350" w:rsidRPr="00185C3A" w:rsidRDefault="005C2350" w:rsidP="00C60C29">
            <w:pPr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350">
              <w:rPr>
                <w:rFonts w:ascii="Arial" w:hAnsi="Arial" w:cs="Arial"/>
                <w:sz w:val="20"/>
                <w:szCs w:val="20"/>
              </w:rPr>
              <w:t>V prípade nulovej hodnoty je vylúčená ŽoNFP, aj keď naplní ostatné  kritériá.</w:t>
            </w:r>
          </w:p>
        </w:tc>
      </w:tr>
    </w:tbl>
    <w:p w14:paraId="14CF7580" w14:textId="77777777" w:rsidR="00227198" w:rsidRPr="00522FCD" w:rsidRDefault="00227198" w:rsidP="00227198">
      <w:pPr>
        <w:rPr>
          <w:rFonts w:ascii="Arial" w:hAnsi="Arial" w:cs="Arial"/>
          <w:b/>
          <w:caps/>
        </w:rPr>
      </w:pPr>
    </w:p>
    <w:p w14:paraId="75DB65AC" w14:textId="77777777" w:rsidR="00227198" w:rsidRPr="00522FCD" w:rsidRDefault="00227198" w:rsidP="00227198">
      <w:pPr>
        <w:rPr>
          <w:rFonts w:ascii="Arial" w:hAnsi="Arial" w:cs="Arial"/>
          <w:b/>
          <w:caps/>
        </w:rPr>
      </w:pPr>
    </w:p>
    <w:p w14:paraId="7CD85DD5" w14:textId="77777777" w:rsidR="00172107" w:rsidRDefault="00172107" w:rsidP="00172107">
      <w:pPr>
        <w:rPr>
          <w:rFonts w:ascii="Arial" w:hAnsi="Arial" w:cs="Arial"/>
          <w:b/>
          <w:caps/>
        </w:rPr>
      </w:pPr>
    </w:p>
    <w:p w14:paraId="1394B961" w14:textId="77777777" w:rsidR="00172107" w:rsidRPr="007D2DDC" w:rsidRDefault="00172107" w:rsidP="009C7CEF">
      <w:pPr>
        <w:pStyle w:val="Odsekzoznamu"/>
        <w:numPr>
          <w:ilvl w:val="0"/>
          <w:numId w:val="16"/>
        </w:numPr>
        <w:shd w:val="clear" w:color="auto" w:fill="FFC000"/>
        <w:spacing w:after="160" w:line="256" w:lineRule="auto"/>
        <w:ind w:left="426" w:hanging="426"/>
        <w:rPr>
          <w:rFonts w:ascii="Arial" w:hAnsi="Arial" w:cs="Arial"/>
          <w:b/>
          <w:caps/>
          <w:sz w:val="28"/>
          <w:szCs w:val="28"/>
        </w:rPr>
      </w:pPr>
      <w:r w:rsidRPr="007D2DDC">
        <w:rPr>
          <w:rFonts w:ascii="Arial" w:hAnsi="Arial" w:cs="Arial"/>
          <w:b/>
          <w:caps/>
          <w:sz w:val="28"/>
          <w:szCs w:val="28"/>
        </w:rPr>
        <w:t>Výberové kritériá</w:t>
      </w:r>
    </w:p>
    <w:p w14:paraId="4B988199" w14:textId="77777777" w:rsidR="00172107" w:rsidRDefault="00172107" w:rsidP="00172107">
      <w:pPr>
        <w:pStyle w:val="Odsekzoznamu"/>
        <w:ind w:left="1080"/>
        <w:rPr>
          <w:rFonts w:ascii="Arial" w:hAnsi="Arial" w:cs="Arial"/>
          <w:b/>
          <w:caps/>
        </w:rPr>
      </w:pPr>
    </w:p>
    <w:p w14:paraId="34B0AFBC" w14:textId="77777777" w:rsidR="00172107" w:rsidRDefault="00172107" w:rsidP="00172107">
      <w:pPr>
        <w:pStyle w:val="Odsekzoznamu"/>
        <w:numPr>
          <w:ilvl w:val="0"/>
          <w:numId w:val="17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Rozlišovacie bodované kritériá k hodnotiacim kritériám</w:t>
      </w:r>
    </w:p>
    <w:p w14:paraId="7952A160" w14:textId="77777777" w:rsidR="00172107" w:rsidRDefault="00172107" w:rsidP="00172107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Výberové kritériá sa uplatnia iba v prípade, ak je disponibilná alokácia výzvy nižšia ako súhrnná výška NFP za všetky úspešné ŽoNFP,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ktoré dosiahli aspoň minimálny počet bodov odborného hodnotenia pre jednotlivé oblasti a súčasne je potrebné určiť poradie žiadostí o NFP s rovnakým počtom dosiahnutých bodov, ktoré sa ocitli na hranici disponibilnej alokácie, podľa ktorého sú žiadosti o NFP schvaľované až do výšky disponibilnej alokácie na výzvu. Týmto nie je dotknuté pôvodné poradie určené na základe bodovaných kritérií, ktoré sa nemôže výberovými kritériami meniť.</w:t>
      </w:r>
    </w:p>
    <w:p w14:paraId="7205D728" w14:textId="77777777" w:rsidR="00C15A43" w:rsidRPr="00C15A43" w:rsidRDefault="00C15A43" w:rsidP="00172107">
      <w:pPr>
        <w:spacing w:after="160" w:line="256" w:lineRule="auto"/>
        <w:jc w:val="both"/>
        <w:rPr>
          <w:rFonts w:ascii="Arial" w:hAnsi="Arial" w:cs="Arial"/>
        </w:rPr>
      </w:pPr>
      <w:r w:rsidRPr="00C15A43">
        <w:rPr>
          <w:rFonts w:ascii="Arial" w:hAnsi="Arial" w:cs="Arial"/>
        </w:rPr>
        <w:t xml:space="preserve">Jednotlivé rozlišovacie výberové kritériá sa </w:t>
      </w:r>
      <w:r>
        <w:rPr>
          <w:rFonts w:ascii="Arial" w:hAnsi="Arial" w:cs="Arial"/>
        </w:rPr>
        <w:t>aplikujú</w:t>
      </w:r>
      <w:r w:rsidRPr="00C15A43">
        <w:rPr>
          <w:rFonts w:ascii="Arial" w:hAnsi="Arial" w:cs="Arial"/>
        </w:rPr>
        <w:t xml:space="preserve"> až dovtedy, kým sa dospeje k rozhodujúcemu výsledku.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962"/>
        <w:gridCol w:w="4171"/>
      </w:tblGrid>
      <w:tr w:rsidR="00172107" w14:paraId="031107AB" w14:textId="77777777" w:rsidTr="00172107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651C2053" w14:textId="77777777" w:rsidR="00172107" w:rsidRDefault="00172107">
            <w:pPr>
              <w:spacing w:line="256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Rozlišovacie bodované kritériá k hodnotiacim kritériám</w:t>
            </w:r>
          </w:p>
        </w:tc>
      </w:tr>
      <w:tr w:rsidR="00BE4DB1" w14:paraId="5A4A9802" w14:textId="77777777" w:rsidTr="003327E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5FD3BC" w14:textId="77777777" w:rsidR="00BE4DB1" w:rsidRDefault="00BE4DB1" w:rsidP="003327E5">
            <w:pPr>
              <w:spacing w:line="256" w:lineRule="auto"/>
              <w:ind w:right="135" w:firstLine="12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1: Z</w:t>
            </w:r>
            <w:r w:rsidRPr="0092259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oradenie žiadostí o NFP podľa dosiahnutého počtu bodov za hodnotiacu oblasť č. 2 Kvalita návrhu a realizácie projektu </w:t>
            </w:r>
          </w:p>
        </w:tc>
      </w:tr>
      <w:tr w:rsidR="00BE4DB1" w14:paraId="08316D36" w14:textId="77777777" w:rsidTr="007B53C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B664DB" w14:textId="77777777" w:rsidR="00BE4DB1" w:rsidRDefault="00BE4DB1" w:rsidP="003327E5">
            <w:pPr>
              <w:spacing w:line="256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48277C" w14:textId="77777777" w:rsidR="00BE4DB1" w:rsidRDefault="00BE4DB1" w:rsidP="003327E5">
            <w:pPr>
              <w:spacing w:line="256" w:lineRule="auto"/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pridelených bodov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1F98AF" w14:textId="77777777" w:rsidR="00BE4DB1" w:rsidRDefault="00BE4DB1" w:rsidP="003327E5">
            <w:pPr>
              <w:spacing w:line="256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</w:t>
            </w:r>
          </w:p>
        </w:tc>
      </w:tr>
      <w:tr w:rsidR="00BE4DB1" w:rsidRPr="00C60C29" w14:paraId="6585F1A7" w14:textId="77777777" w:rsidTr="007B53C1">
        <w:trPr>
          <w:trHeight w:val="509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3758DA" w14:textId="77777777" w:rsidR="00BE4DB1" w:rsidRDefault="00BE4DB1" w:rsidP="003327E5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Zoradenie ŽoNFP</w:t>
            </w:r>
            <w:r w:rsidRPr="00C60C29">
              <w:rPr>
                <w:rFonts w:ascii="Arial" w:hAnsi="Arial" w:cs="Arial"/>
                <w:sz w:val="20"/>
                <w:szCs w:val="20"/>
              </w:rPr>
              <w:t xml:space="preserve"> tak, aby podporené boli tie žiadosti, ktoré dosiahli viac bodov za </w:t>
            </w:r>
            <w:r>
              <w:rPr>
                <w:rFonts w:ascii="Arial" w:hAnsi="Arial" w:cs="Arial"/>
                <w:sz w:val="20"/>
                <w:szCs w:val="20"/>
              </w:rPr>
              <w:t xml:space="preserve">hodnotiacu </w:t>
            </w:r>
            <w:r w:rsidRPr="00C60C29">
              <w:rPr>
                <w:rFonts w:ascii="Arial" w:hAnsi="Arial" w:cs="Arial"/>
                <w:sz w:val="20"/>
                <w:szCs w:val="20"/>
              </w:rPr>
              <w:t>oblasť 2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5891CA" w14:textId="77777777" w:rsidR="00BE4DB1" w:rsidRDefault="00E22085" w:rsidP="003327E5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Dosiahnutý počet bodov za hodnotiacu oblasť č. 2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DD01E" w14:textId="77777777" w:rsidR="00BE4DB1" w:rsidRPr="00C60C29" w:rsidRDefault="007B53C1" w:rsidP="00C03A10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22085" w:rsidRPr="00E22085">
              <w:rPr>
                <w:rFonts w:ascii="Arial" w:hAnsi="Arial" w:cs="Arial"/>
                <w:sz w:val="20"/>
                <w:szCs w:val="20"/>
              </w:rPr>
              <w:t xml:space="preserve">plikuje sa na zoradenie žiadostí </w:t>
            </w:r>
            <w:r w:rsidR="00E22085">
              <w:rPr>
                <w:rFonts w:ascii="Arial" w:hAnsi="Arial" w:cs="Arial"/>
                <w:sz w:val="20"/>
                <w:szCs w:val="20"/>
              </w:rPr>
              <w:t>s  rovnakým</w:t>
            </w:r>
            <w:r w:rsidR="00E22085" w:rsidRPr="00E22085">
              <w:rPr>
                <w:rFonts w:ascii="Arial" w:hAnsi="Arial" w:cs="Arial"/>
                <w:sz w:val="20"/>
                <w:szCs w:val="20"/>
              </w:rPr>
              <w:t xml:space="preserve"> porad</w:t>
            </w:r>
            <w:r w:rsidR="00E22085">
              <w:rPr>
                <w:rFonts w:ascii="Arial" w:hAnsi="Arial" w:cs="Arial"/>
                <w:sz w:val="20"/>
                <w:szCs w:val="20"/>
              </w:rPr>
              <w:t>ím</w:t>
            </w:r>
            <w:r w:rsidR="00E22085" w:rsidRPr="00E22085">
              <w:rPr>
                <w:rFonts w:ascii="Arial" w:hAnsi="Arial" w:cs="Arial"/>
                <w:sz w:val="20"/>
                <w:szCs w:val="20"/>
              </w:rPr>
              <w:t xml:space="preserve"> na hranici alokácie výzvy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, pričom platí, že </w:t>
            </w:r>
            <w:r w:rsidR="00C03A10">
              <w:rPr>
                <w:rFonts w:ascii="Arial" w:hAnsi="Arial" w:cs="Arial"/>
                <w:sz w:val="20"/>
                <w:szCs w:val="20"/>
              </w:rPr>
              <w:t xml:space="preserve">bude podporená 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ŽoNFP s vyšším počtom </w:t>
            </w:r>
            <w:r w:rsidR="00AD0DE4">
              <w:rPr>
                <w:rFonts w:ascii="Arial" w:hAnsi="Arial" w:cs="Arial"/>
                <w:sz w:val="20"/>
                <w:szCs w:val="20"/>
              </w:rPr>
              <w:t xml:space="preserve">dosiahnutých </w:t>
            </w:r>
            <w:r w:rsidR="00E22085">
              <w:rPr>
                <w:rFonts w:ascii="Arial" w:hAnsi="Arial" w:cs="Arial"/>
                <w:sz w:val="20"/>
                <w:szCs w:val="20"/>
              </w:rPr>
              <w:t>bodov</w:t>
            </w:r>
          </w:p>
        </w:tc>
      </w:tr>
      <w:tr w:rsidR="00BE4DB1" w14:paraId="018FCB01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947D17" w14:textId="77777777" w:rsidR="00BE4DB1" w:rsidRDefault="00BE4DB1" w:rsidP="003327E5">
            <w:pPr>
              <w:spacing w:line="256" w:lineRule="auto"/>
              <w:ind w:right="135" w:firstLine="12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2: Z</w:t>
            </w:r>
            <w:r w:rsidRP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oradenie žiadostí o NFP podľa dosiahnutého počtu bodov za hodnotiacu oblasť č. 1 Relevantnosť projektu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BE4DB1" w:rsidRPr="00C60C29" w14:paraId="325C390A" w14:textId="77777777" w:rsidTr="007B53C1">
        <w:trPr>
          <w:trHeight w:val="509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B8B35" w14:textId="77777777" w:rsidR="00BE4DB1" w:rsidRDefault="00BE4DB1" w:rsidP="003327E5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oradenie </w:t>
            </w:r>
            <w:r>
              <w:rPr>
                <w:rFonts w:ascii="Arial" w:hAnsi="Arial" w:cs="Arial"/>
                <w:sz w:val="20"/>
                <w:szCs w:val="20"/>
              </w:rPr>
              <w:t>Žo</w:t>
            </w:r>
            <w:r w:rsidRPr="00BE4DB1">
              <w:rPr>
                <w:rFonts w:ascii="Arial" w:hAnsi="Arial" w:cs="Arial"/>
                <w:sz w:val="20"/>
                <w:szCs w:val="20"/>
              </w:rPr>
              <w:t>NFP podľa dosiahnutého počtu bodov za hodnotiacu oblasť č. 1 Relevantnosť projektu</w:t>
            </w:r>
            <w:r>
              <w:rPr>
                <w:rFonts w:ascii="Arial" w:hAnsi="Arial" w:cs="Arial"/>
                <w:sz w:val="20"/>
                <w:szCs w:val="20"/>
              </w:rPr>
              <w:t>, a</w:t>
            </w:r>
            <w:r w:rsidRPr="00BE4DB1">
              <w:rPr>
                <w:rFonts w:ascii="Arial" w:hAnsi="Arial" w:cs="Arial"/>
                <w:sz w:val="20"/>
                <w:szCs w:val="20"/>
              </w:rPr>
              <w:t>k po aplikácii predchádzajúceho kritéria naďalej ostávajú žiadosti, ktoré majú rovnaké poradie na hranici alokácie výzvy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81951" w14:textId="77777777" w:rsidR="00BE4DB1" w:rsidRDefault="00E22085" w:rsidP="003327E5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22085">
              <w:rPr>
                <w:rFonts w:ascii="Arial" w:eastAsia="Times New Roman" w:hAnsi="Arial" w:cs="Arial"/>
                <w:sz w:val="20"/>
                <w:lang w:eastAsia="sk-SK"/>
              </w:rPr>
              <w:t>Dosiahnutý počet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bodov za hodnotiacu oblasť č. 1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00C15" w14:textId="77777777" w:rsidR="00BE4DB1" w:rsidRPr="00C60C29" w:rsidRDefault="007B53C1" w:rsidP="00E22085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E4DB1" w:rsidRPr="00BE4DB1">
              <w:rPr>
                <w:rFonts w:ascii="Arial" w:hAnsi="Arial" w:cs="Arial"/>
                <w:sz w:val="20"/>
                <w:szCs w:val="20"/>
              </w:rPr>
              <w:t xml:space="preserve">plikuje sa 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E4DB1" w:rsidRPr="00BE4DB1">
              <w:rPr>
                <w:rFonts w:ascii="Arial" w:hAnsi="Arial" w:cs="Arial"/>
                <w:sz w:val="20"/>
                <w:szCs w:val="20"/>
              </w:rPr>
              <w:t>zoradenie žiadostí</w:t>
            </w:r>
            <w:r w:rsidR="00BE4DB1">
              <w:rPr>
                <w:rFonts w:ascii="Arial" w:hAnsi="Arial" w:cs="Arial"/>
                <w:sz w:val="20"/>
                <w:szCs w:val="20"/>
              </w:rPr>
              <w:t xml:space="preserve"> u ktorých pretrváva rovnaké poradie na hranici alokácie výzvy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 xml:space="preserve">pričom platí, že bude podporená ŽoNFP s vyšším počtom </w:t>
            </w:r>
            <w:r w:rsidR="00AD0DE4">
              <w:rPr>
                <w:rFonts w:ascii="Arial" w:hAnsi="Arial" w:cs="Arial"/>
                <w:sz w:val="20"/>
                <w:szCs w:val="20"/>
              </w:rPr>
              <w:t xml:space="preserve">dosiahnutých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>bodov</w:t>
            </w:r>
          </w:p>
        </w:tc>
      </w:tr>
      <w:tr w:rsidR="00E22085" w14:paraId="3704E555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0507B2" w14:textId="77777777" w:rsidR="00E22085" w:rsidRDefault="00E22085" w:rsidP="003327E5">
            <w:pPr>
              <w:spacing w:line="256" w:lineRule="auto"/>
              <w:ind w:right="135" w:firstLine="12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3: Z</w:t>
            </w:r>
            <w:r w:rsidRP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oradenie žiadostí o NFP podľa dosiahnutého počtu bodov za hodnotiacu oblasť č. 4 Finančná stránka projektu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22085" w:rsidRPr="00C60C29" w14:paraId="11E5C504" w14:textId="77777777" w:rsidTr="007B53C1">
        <w:trPr>
          <w:trHeight w:val="509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ECFC6" w14:textId="77777777" w:rsidR="00E22085" w:rsidRDefault="00E22085" w:rsidP="003327E5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oradenie </w:t>
            </w:r>
            <w:r>
              <w:rPr>
                <w:rFonts w:ascii="Arial" w:hAnsi="Arial" w:cs="Arial"/>
                <w:sz w:val="20"/>
                <w:szCs w:val="20"/>
              </w:rPr>
              <w:t>Žo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NFP podľa dosiahnutého počtu bodov za hodnotiacu oblasť č.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Finančná stránka projektu, a</w:t>
            </w:r>
            <w:r w:rsidRPr="00BE4DB1">
              <w:rPr>
                <w:rFonts w:ascii="Arial" w:hAnsi="Arial" w:cs="Arial"/>
                <w:sz w:val="20"/>
                <w:szCs w:val="20"/>
              </w:rPr>
              <w:t>k po aplikácii predchádzajúc</w:t>
            </w:r>
            <w:r>
              <w:rPr>
                <w:rFonts w:ascii="Arial" w:hAnsi="Arial" w:cs="Arial"/>
                <w:sz w:val="20"/>
                <w:szCs w:val="20"/>
              </w:rPr>
              <w:t>ich dvoch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kritéri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naďalej ostávajú žiadosti, ktoré majú rovnaké poradie na hranici alokácie výzvy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D5B1A6" w14:textId="77777777" w:rsidR="00E22085" w:rsidRDefault="00E22085" w:rsidP="00E22085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22085">
              <w:rPr>
                <w:rFonts w:ascii="Arial" w:eastAsia="Times New Roman" w:hAnsi="Arial" w:cs="Arial"/>
                <w:sz w:val="20"/>
                <w:lang w:eastAsia="sk-SK"/>
              </w:rPr>
              <w:t xml:space="preserve">Dosiahnutý počet bodov za hodnotiacu oblasť č.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4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D1B87" w14:textId="77777777" w:rsidR="00E22085" w:rsidRPr="00C60C29" w:rsidRDefault="007B53C1" w:rsidP="003327E5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22085" w:rsidRPr="00BE4DB1">
              <w:rPr>
                <w:rFonts w:ascii="Arial" w:hAnsi="Arial" w:cs="Arial"/>
                <w:sz w:val="20"/>
                <w:szCs w:val="20"/>
              </w:rPr>
              <w:t xml:space="preserve">plikuje sa 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E22085" w:rsidRPr="00BE4DB1">
              <w:rPr>
                <w:rFonts w:ascii="Arial" w:hAnsi="Arial" w:cs="Arial"/>
                <w:sz w:val="20"/>
                <w:szCs w:val="20"/>
              </w:rPr>
              <w:t>zoradenie žiadostí</w:t>
            </w:r>
            <w:r w:rsidR="00E22085">
              <w:rPr>
                <w:rFonts w:ascii="Arial" w:hAnsi="Arial" w:cs="Arial"/>
                <w:sz w:val="20"/>
                <w:szCs w:val="20"/>
              </w:rPr>
              <w:t>, u ktorých pretrváva rovnaké poradie na hranici alokácie výzvy</w:t>
            </w:r>
            <w:r w:rsidR="00E22085">
              <w:t xml:space="preserve">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 xml:space="preserve">pričom platí, že bude podporená ŽoNFP s vyšším počtom </w:t>
            </w:r>
            <w:r w:rsidR="00AD0DE4">
              <w:rPr>
                <w:rFonts w:ascii="Arial" w:hAnsi="Arial" w:cs="Arial"/>
                <w:sz w:val="20"/>
                <w:szCs w:val="20"/>
              </w:rPr>
              <w:t xml:space="preserve">dosiahnutých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>bodov</w:t>
            </w:r>
          </w:p>
        </w:tc>
      </w:tr>
      <w:tr w:rsidR="00172107" w14:paraId="12DDF606" w14:textId="77777777" w:rsidTr="007B53C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C3DC0F" w14:textId="77777777" w:rsidR="00172107" w:rsidRDefault="00172107" w:rsidP="00E22085">
            <w:pPr>
              <w:spacing w:line="256" w:lineRule="auto"/>
              <w:ind w:right="135" w:firstLine="12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P. č. </w:t>
            </w:r>
            <w:r w:rsidR="00E2208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92259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  <w:r w:rsid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</w:t>
            </w:r>
            <w:r w:rsidR="00BE4DB1" w:rsidRP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oradenie žiadostí o NFP podľa dosiahnutého počtu bodov za hodnotiacu oblasť č. </w:t>
            </w:r>
            <w:r w:rsidR="00E2208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BE4DB1" w:rsidRP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2208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Odborná kapacita žiadateľa</w:t>
            </w:r>
            <w:r w:rsidR="00BE4DB1" w:rsidRP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BE4DB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172107" w14:paraId="72A0E8A0" w14:textId="77777777" w:rsidTr="007B53C1">
        <w:trPr>
          <w:trHeight w:val="509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40BE2" w14:textId="77777777" w:rsidR="00172107" w:rsidRDefault="00BE4DB1" w:rsidP="00E22085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oradenie </w:t>
            </w:r>
            <w:r>
              <w:rPr>
                <w:rFonts w:ascii="Arial" w:hAnsi="Arial" w:cs="Arial"/>
                <w:sz w:val="20"/>
                <w:szCs w:val="20"/>
              </w:rPr>
              <w:t>Žo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NFP podľa dosiahnutého počtu bodov za hodnotiacu oblasť č. </w:t>
            </w:r>
            <w:r w:rsidR="00E22085">
              <w:rPr>
                <w:rFonts w:ascii="Arial" w:hAnsi="Arial" w:cs="Arial"/>
                <w:sz w:val="20"/>
                <w:szCs w:val="20"/>
              </w:rPr>
              <w:t>3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085">
              <w:rPr>
                <w:rFonts w:ascii="Arial" w:hAnsi="Arial" w:cs="Arial"/>
                <w:sz w:val="20"/>
                <w:szCs w:val="20"/>
              </w:rPr>
              <w:t>Odborná kapacita žiadateľa</w:t>
            </w:r>
            <w:r>
              <w:rPr>
                <w:rFonts w:ascii="Arial" w:hAnsi="Arial" w:cs="Arial"/>
                <w:sz w:val="20"/>
                <w:szCs w:val="20"/>
              </w:rPr>
              <w:t>, a</w:t>
            </w:r>
            <w:r w:rsidRPr="00BE4DB1">
              <w:rPr>
                <w:rFonts w:ascii="Arial" w:hAnsi="Arial" w:cs="Arial"/>
                <w:sz w:val="20"/>
                <w:szCs w:val="20"/>
              </w:rPr>
              <w:t>k po aplikácii predchádzajúc</w:t>
            </w:r>
            <w:r w:rsidR="00E22085">
              <w:rPr>
                <w:rFonts w:ascii="Arial" w:hAnsi="Arial" w:cs="Arial"/>
                <w:sz w:val="20"/>
                <w:szCs w:val="20"/>
              </w:rPr>
              <w:t>ich troch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kritéri</w:t>
            </w:r>
            <w:r w:rsidR="00E22085">
              <w:rPr>
                <w:rFonts w:ascii="Arial" w:hAnsi="Arial" w:cs="Arial"/>
                <w:sz w:val="20"/>
                <w:szCs w:val="20"/>
              </w:rPr>
              <w:t>í</w:t>
            </w:r>
            <w:r w:rsidRPr="00BE4DB1">
              <w:rPr>
                <w:rFonts w:ascii="Arial" w:hAnsi="Arial" w:cs="Arial"/>
                <w:sz w:val="20"/>
                <w:szCs w:val="20"/>
              </w:rPr>
              <w:t xml:space="preserve"> naďalej ostávajú žiadosti, ktoré majú rovnaké poradie na hranici alokácie výzvy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B8D6C9" w14:textId="77777777" w:rsidR="00172107" w:rsidRDefault="00E22085" w:rsidP="00E22085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22085">
              <w:rPr>
                <w:rFonts w:ascii="Arial" w:eastAsia="Times New Roman" w:hAnsi="Arial" w:cs="Arial"/>
                <w:sz w:val="20"/>
                <w:lang w:eastAsia="sk-SK"/>
              </w:rPr>
              <w:t xml:space="preserve">Dosiahnutý počet bodov za hodnotiacu oblasť č.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3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4B642" w14:textId="77777777" w:rsidR="00172107" w:rsidRPr="00C60C29" w:rsidRDefault="007B53C1" w:rsidP="00BE4DB1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E4DB1" w:rsidRPr="00BE4DB1">
              <w:rPr>
                <w:rFonts w:ascii="Arial" w:hAnsi="Arial" w:cs="Arial"/>
                <w:sz w:val="20"/>
                <w:szCs w:val="20"/>
              </w:rPr>
              <w:t xml:space="preserve">plikuje sa </w:t>
            </w:r>
            <w:r w:rsidR="00E22085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E4DB1" w:rsidRPr="00BE4DB1">
              <w:rPr>
                <w:rFonts w:ascii="Arial" w:hAnsi="Arial" w:cs="Arial"/>
                <w:sz w:val="20"/>
                <w:szCs w:val="20"/>
              </w:rPr>
              <w:t>zoradenie žiadostí</w:t>
            </w:r>
            <w:r w:rsidR="00E22085">
              <w:rPr>
                <w:rFonts w:ascii="Arial" w:hAnsi="Arial" w:cs="Arial"/>
                <w:sz w:val="20"/>
                <w:szCs w:val="20"/>
              </w:rPr>
              <w:t>,</w:t>
            </w:r>
            <w:r w:rsidR="00BE4DB1">
              <w:rPr>
                <w:rFonts w:ascii="Arial" w:hAnsi="Arial" w:cs="Arial"/>
                <w:sz w:val="20"/>
                <w:szCs w:val="20"/>
              </w:rPr>
              <w:t xml:space="preserve"> u ktorých pretrváva rovnaké poradie na hranici alokácie výzvy</w:t>
            </w:r>
            <w:r w:rsidR="00BE4DB1" w:rsidRPr="00BE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 xml:space="preserve">pričom platí, že bude podporená ŽoNFP s vyšším počtom </w:t>
            </w:r>
            <w:r w:rsidR="00AD0DE4">
              <w:rPr>
                <w:rFonts w:ascii="Arial" w:hAnsi="Arial" w:cs="Arial"/>
                <w:sz w:val="20"/>
                <w:szCs w:val="20"/>
              </w:rPr>
              <w:t xml:space="preserve">dosiahnutých </w:t>
            </w:r>
            <w:r w:rsidR="00C03A10" w:rsidRPr="00C03A10">
              <w:rPr>
                <w:rFonts w:ascii="Arial" w:hAnsi="Arial" w:cs="Arial"/>
                <w:sz w:val="20"/>
                <w:szCs w:val="20"/>
              </w:rPr>
              <w:t>bodov</w:t>
            </w:r>
          </w:p>
        </w:tc>
      </w:tr>
    </w:tbl>
    <w:p w14:paraId="22093C7C" w14:textId="77777777" w:rsidR="00172107" w:rsidRDefault="00172107" w:rsidP="00172107">
      <w:pPr>
        <w:rPr>
          <w:rFonts w:ascii="Arial" w:hAnsi="Arial" w:cs="Arial"/>
          <w:b/>
          <w:sz w:val="24"/>
          <w:szCs w:val="24"/>
        </w:rPr>
      </w:pPr>
    </w:p>
    <w:p w14:paraId="57622C59" w14:textId="77777777" w:rsidR="00172107" w:rsidRPr="003327E5" w:rsidRDefault="003327E5" w:rsidP="003327E5">
      <w:pPr>
        <w:spacing w:line="256" w:lineRule="auto"/>
        <w:rPr>
          <w:rFonts w:ascii="Arial" w:hAnsi="Arial" w:cs="Arial"/>
          <w:b/>
          <w:color w:val="000000" w:themeColor="text1"/>
        </w:rPr>
      </w:pPr>
      <w:r w:rsidRPr="003327E5">
        <w:rPr>
          <w:rFonts w:ascii="Arial" w:hAnsi="Arial" w:cs="Arial"/>
          <w:b/>
          <w:color w:val="000000" w:themeColor="text1"/>
        </w:rPr>
        <w:t>Rozlišovacie</w:t>
      </w:r>
      <w:r w:rsidR="00172107" w:rsidRPr="003327E5">
        <w:rPr>
          <w:rFonts w:ascii="Arial" w:hAnsi="Arial" w:cs="Arial"/>
          <w:b/>
          <w:color w:val="000000" w:themeColor="text1"/>
        </w:rPr>
        <w:t xml:space="preserve"> </w:t>
      </w:r>
      <w:r w:rsidR="00CF3BEF">
        <w:rPr>
          <w:rFonts w:ascii="Arial" w:hAnsi="Arial" w:cs="Arial"/>
          <w:b/>
          <w:color w:val="000000" w:themeColor="text1"/>
        </w:rPr>
        <w:t>(</w:t>
      </w:r>
      <w:r w:rsidR="00172107" w:rsidRPr="00CF3BEF">
        <w:rPr>
          <w:rFonts w:ascii="Arial" w:hAnsi="Arial" w:cs="Arial"/>
          <w:b/>
          <w:color w:val="000000" w:themeColor="text1"/>
        </w:rPr>
        <w:t>objektívne</w:t>
      </w:r>
      <w:r w:rsidR="00CF3BEF" w:rsidRPr="00CF3BEF">
        <w:rPr>
          <w:rFonts w:ascii="Arial" w:hAnsi="Arial" w:cs="Arial"/>
          <w:b/>
          <w:color w:val="000000" w:themeColor="text1"/>
        </w:rPr>
        <w:t>)</w:t>
      </w:r>
      <w:r w:rsidR="00172107" w:rsidRPr="00CF3BEF">
        <w:rPr>
          <w:rFonts w:ascii="Arial" w:hAnsi="Arial" w:cs="Arial"/>
          <w:b/>
          <w:color w:val="000000" w:themeColor="text1"/>
        </w:rPr>
        <w:t xml:space="preserve"> kritérium</w:t>
      </w:r>
      <w:r w:rsidRPr="003327E5">
        <w:rPr>
          <w:rFonts w:ascii="Arial" w:hAnsi="Arial" w:cs="Arial"/>
          <w:b/>
          <w:color w:val="000000" w:themeColor="text1"/>
        </w:rPr>
        <w:t xml:space="preserve"> </w:t>
      </w:r>
    </w:p>
    <w:p w14:paraId="6C4C4139" w14:textId="77777777" w:rsidR="00172107" w:rsidRDefault="00172107" w:rsidP="006A6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</w:t>
      </w:r>
      <w:r w:rsidR="007B53C1">
        <w:rPr>
          <w:rFonts w:ascii="Arial" w:hAnsi="Arial" w:cs="Arial"/>
          <w:sz w:val="20"/>
          <w:szCs w:val="20"/>
        </w:rPr>
        <w:t xml:space="preserve">sú </w:t>
      </w:r>
      <w:r w:rsidR="00C03A10"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z w:val="20"/>
          <w:szCs w:val="20"/>
        </w:rPr>
        <w:t>po aplikácii vyššie uvedených rozlišovacích bodovaných kritérií žiadosti na hranici alokácie výzvy</w:t>
      </w:r>
      <w:r w:rsidR="008032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poskytovateľ vo výzve urči, ktoré z nasledovných </w:t>
      </w:r>
      <w:r w:rsidR="0041306B">
        <w:rPr>
          <w:rFonts w:ascii="Arial" w:hAnsi="Arial" w:cs="Arial"/>
          <w:sz w:val="20"/>
          <w:szCs w:val="20"/>
        </w:rPr>
        <w:t>rozlišovacích (</w:t>
      </w:r>
      <w:r w:rsidRPr="0041306B">
        <w:rPr>
          <w:rFonts w:ascii="Arial" w:hAnsi="Arial" w:cs="Arial"/>
          <w:sz w:val="20"/>
          <w:szCs w:val="20"/>
        </w:rPr>
        <w:t>objektívnych</w:t>
      </w:r>
      <w:r w:rsidR="0041306B" w:rsidRPr="0041306B">
        <w:rPr>
          <w:rFonts w:ascii="Arial" w:hAnsi="Arial" w:cs="Arial"/>
          <w:sz w:val="20"/>
          <w:szCs w:val="20"/>
        </w:rPr>
        <w:t>)</w:t>
      </w:r>
      <w:r w:rsidRPr="0041306B">
        <w:rPr>
          <w:rFonts w:ascii="Arial" w:hAnsi="Arial" w:cs="Arial"/>
          <w:sz w:val="20"/>
          <w:szCs w:val="20"/>
        </w:rPr>
        <w:t xml:space="preserve"> kritérií</w:t>
      </w:r>
      <w:r>
        <w:rPr>
          <w:rFonts w:ascii="Arial" w:hAnsi="Arial" w:cs="Arial"/>
          <w:sz w:val="20"/>
          <w:szCs w:val="20"/>
        </w:rPr>
        <w:t xml:space="preserve"> aplikuje</w:t>
      </w:r>
      <w:r w:rsidR="00C70E83">
        <w:rPr>
          <w:rFonts w:ascii="Arial" w:hAnsi="Arial" w:cs="Arial"/>
          <w:sz w:val="20"/>
          <w:szCs w:val="20"/>
        </w:rPr>
        <w:t>.</w:t>
      </w:r>
    </w:p>
    <w:p w14:paraId="446F2151" w14:textId="77777777" w:rsidR="00172107" w:rsidRDefault="00172107" w:rsidP="001721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10035"/>
      </w:tblGrid>
      <w:tr w:rsidR="00172107" w14:paraId="0D376150" w14:textId="77777777" w:rsidTr="00172107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765DF2C5" w14:textId="77777777" w:rsidR="00172107" w:rsidRDefault="003327E5" w:rsidP="003327E5">
            <w:pPr>
              <w:spacing w:line="256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1306B">
              <w:rPr>
                <w:rFonts w:ascii="Arial" w:hAnsi="Arial" w:cs="Arial"/>
                <w:b/>
              </w:rPr>
              <w:t xml:space="preserve">Rozlišovacie </w:t>
            </w:r>
            <w:r w:rsidR="0041306B" w:rsidRPr="0041306B">
              <w:rPr>
                <w:rFonts w:ascii="Arial" w:hAnsi="Arial" w:cs="Arial"/>
                <w:b/>
              </w:rPr>
              <w:t xml:space="preserve">(objektívnych) </w:t>
            </w:r>
            <w:r w:rsidR="00172107" w:rsidRPr="0041306B">
              <w:rPr>
                <w:rFonts w:ascii="Arial" w:hAnsi="Arial" w:cs="Arial"/>
                <w:b/>
              </w:rPr>
              <w:t>kritérium</w:t>
            </w:r>
          </w:p>
        </w:tc>
      </w:tr>
      <w:tr w:rsidR="00172107" w14:paraId="22F7AF19" w14:textId="77777777" w:rsidTr="00172107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9CE35A" w14:textId="77777777" w:rsidR="00172107" w:rsidRDefault="00172107">
            <w:pPr>
              <w:spacing w:line="256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CAAA65" w14:textId="77777777" w:rsidR="00172107" w:rsidRDefault="00172107">
            <w:pPr>
              <w:spacing w:line="256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poskytnutie NFP</w:t>
            </w:r>
          </w:p>
        </w:tc>
      </w:tr>
      <w:tr w:rsidR="00172107" w14:paraId="72C9622E" w14:textId="77777777" w:rsidTr="00172107">
        <w:trPr>
          <w:trHeight w:val="532"/>
        </w:trPr>
        <w:tc>
          <w:tcPr>
            <w:tcW w:w="1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13B9" w14:textId="77777777" w:rsidR="00172107" w:rsidRDefault="003327E5" w:rsidP="003327E5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172107">
              <w:rPr>
                <w:rFonts w:ascii="Arial" w:hAnsi="Arial" w:cs="Arial"/>
                <w:sz w:val="20"/>
                <w:szCs w:val="20"/>
              </w:rPr>
              <w:t>ktivity projektu v ŽoNFP realizované v prospech cieľovej skupiny z najmenej rozvinutého okresu (aj čiastočne)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D2582E" w14:textId="77777777" w:rsidR="00172107" w:rsidRPr="00AD0DE4" w:rsidRDefault="00172107" w:rsidP="00C60C29">
            <w:pPr>
              <w:ind w:left="138" w:right="136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sú aktivity projektu v ŽoNFP realizované v prospech cieľovej skupiny z najmenej rozvinutého okresu (aj čiastočne), ŽoNFP sa umiestni na vyššej pozícii oproti ŽoNFP, ktoré neobsahujú aktivity v prospech cieľovej skupiny z najmenej rozvinutého okresu. Kritérium sa posudzuje na základe posledného zverejneného zoznamu najmenej rozvinutých okresov k dátumu doručenia ŽoNFP. Ak aj počas prijímania a posudzovania žiadostí sa zverejní aktualizovaný zoznam najmenej rozvinutých okresov (zverejňuje sa za štvrťroky po ukončení každého kalendárneho štvrťroka), tento aktualizovaný zoznam sa nezohľadní z dôvodu rovnakého zaobchádzania a používa sa pre účely rozlišovacích výberových kritérií zoznam najmenej rozvinutých okresov, ktorý bol posledným zverejneným zoznamom v čase predloženia ŽoNFP. Zoznam najmenej rozvinutých okresov podľa zákona č. 336/2015 Z. z. o podpore najmenej rozvinutých okresov a o zmene a doplnení niektorých zákonov) je zverejnený na webovom sídle Ústredia práce, sociálnych vecí a rodiny </w:t>
            </w:r>
            <w:hyperlink r:id="rId10" w:history="1">
              <w:r w:rsidRPr="00AD0DE4">
                <w:rPr>
                  <w:color w:val="5B9BD5" w:themeColor="accent1"/>
                </w:rPr>
                <w:t>https://www.upsvr.gov.sk/statistiky/zoznam-najmenej-rozvinutych-okresov.html?page_id=561733</w:t>
              </w:r>
            </w:hyperlink>
          </w:p>
          <w:p w14:paraId="548DAA7C" w14:textId="77777777" w:rsidR="00172107" w:rsidRPr="00C60C29" w:rsidRDefault="00172107" w:rsidP="005E7586">
            <w:pPr>
              <w:spacing w:before="120"/>
              <w:ind w:left="13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Poskytovateľ pri tomto rozlišovacom kritériu, ak je potrebné, môže použiť aj poradie najmenej rozvinutých okresov v zozname podľa dátumu zapísania najmenej rozvinutého okresu do zoznamu. Poskytovateľ zoradí dotknuté ŽoNFP podľa dátumu zápisu okresu do zoznamu najmenej rozvinutých okresov tak, že vyššie sa umiestni ŽoNFP, v ktorej sa majú aktivity realizovať v skôr zapísanom okrese do zoznamu najmenej rozvinutých okresov. ŽoNFP, ktorých aktivity projektu budú realizované v prospech cieľovej skupiny z takého najmenej rozvinutého okresu (aj čiastočne), ktorý bol skôr zapísaný do zoznamu, sa umiestni vyššie a uprednostní oproti tým ŽoNFP, v ktorých aktivity sa majú realizovať v neskoršie zapísanom okrese. Ak sa aktivity ŽoNFP majú realizovať vo viacerých najmenej rozvinutých okresoch, do úvahy sa berie okres, ktor</w:t>
            </w:r>
            <w:r w:rsidR="00803221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bol najskôr zapísaný do zoznamu  (napr. ak v žiadosti sa všeobecne uvádza celé územie určitého samosprávneho kraja).</w:t>
            </w:r>
          </w:p>
          <w:p w14:paraId="59D245B7" w14:textId="77777777" w:rsidR="00172107" w:rsidRPr="00C60C29" w:rsidRDefault="00172107" w:rsidP="00C60C29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4C" w14:paraId="6B6ADD04" w14:textId="77777777" w:rsidTr="005E7586">
        <w:trPr>
          <w:trHeight w:val="1629"/>
        </w:trPr>
        <w:tc>
          <w:tcPr>
            <w:tcW w:w="1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883B6" w14:textId="77777777" w:rsidR="0064774C" w:rsidRPr="00C60C29" w:rsidRDefault="005E7586" w:rsidP="005E7586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Aktivity projektu v ŽoNFP realizované na území obce, ktorá je v zozname obcí z Atlasu rómskych komunít (aj čiastočne)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1A07A" w14:textId="77777777" w:rsidR="005E7586" w:rsidRDefault="005E7586" w:rsidP="005E7586">
            <w:pPr>
              <w:ind w:left="13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prípade, ak miesto realizácie aktivít v navrhovanom projekte sa nachádza na území obce (a to aj čiastočne), ktorá je v zozname obcí v Atlase rómskych komunít v čase predloženia ŽoNFP, zverejnenom na webovom sídle Úradu splnomocnenca vlády SR pre rómske komunity </w:t>
            </w:r>
            <w:hyperlink r:id="rId11" w:history="1">
              <w:r w:rsidRPr="003022D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https://www.romovia.vlada.gov.sk/atlas-romskych-komunit/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takáto ŽoNFP sa umiestni na vyššej pozícií ako ŽoNFP, v ktorej sa nerealizuje projekt na území obce nachádzajúcom sa v Atlase rómskych komunít.</w:t>
            </w:r>
          </w:p>
          <w:p w14:paraId="0F264D7A" w14:textId="77777777" w:rsidR="005E7586" w:rsidRDefault="005E7586" w:rsidP="005E7586">
            <w:pPr>
              <w:spacing w:before="120"/>
              <w:ind w:left="13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9C4">
              <w:rPr>
                <w:rFonts w:ascii="Arial" w:hAnsi="Arial" w:cs="Arial"/>
                <w:sz w:val="20"/>
                <w:szCs w:val="20"/>
              </w:rPr>
              <w:t>Poskytovateľ pri tomto rozlišovacom kritériu, ak je potrebné, môže použiť aj</w:t>
            </w:r>
            <w:r>
              <w:rPr>
                <w:rFonts w:ascii="Arial" w:hAnsi="Arial" w:cs="Arial"/>
                <w:sz w:val="20"/>
                <w:szCs w:val="20"/>
              </w:rPr>
              <w:t xml:space="preserve"> podiel rómskych obyvateľov na území obce/obcí. </w:t>
            </w:r>
            <w:r w:rsidRPr="001909C4">
              <w:rPr>
                <w:rFonts w:ascii="Arial" w:hAnsi="Arial" w:cs="Arial"/>
                <w:sz w:val="20"/>
                <w:szCs w:val="20"/>
              </w:rPr>
              <w:t>Poskytovateľ zoradí dotknuté ŽoNFP podľa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9C4">
              <w:rPr>
                <w:rFonts w:ascii="Arial" w:hAnsi="Arial" w:cs="Arial"/>
                <w:sz w:val="20"/>
                <w:szCs w:val="20"/>
              </w:rPr>
              <w:t>podiel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909C4">
              <w:rPr>
                <w:rFonts w:ascii="Arial" w:hAnsi="Arial" w:cs="Arial"/>
                <w:sz w:val="20"/>
                <w:szCs w:val="20"/>
              </w:rPr>
              <w:t xml:space="preserve"> rómskych obyvateľov</w:t>
            </w:r>
            <w:r>
              <w:rPr>
                <w:rFonts w:ascii="Arial" w:hAnsi="Arial" w:cs="Arial"/>
                <w:sz w:val="20"/>
                <w:szCs w:val="20"/>
              </w:rPr>
              <w:t xml:space="preserve"> tak, </w:t>
            </w:r>
            <w:r w:rsidRPr="001909C4">
              <w:rPr>
                <w:rFonts w:ascii="Arial" w:hAnsi="Arial" w:cs="Arial"/>
                <w:sz w:val="20"/>
                <w:szCs w:val="20"/>
              </w:rPr>
              <w:t xml:space="preserve">že vyššie sa umiestni ŽoNFP, </w:t>
            </w:r>
            <w:r>
              <w:rPr>
                <w:rFonts w:ascii="Arial" w:hAnsi="Arial" w:cs="Arial"/>
                <w:sz w:val="20"/>
                <w:szCs w:val="20"/>
              </w:rPr>
              <w:t xml:space="preserve">ktorá sa realizuje </w:t>
            </w:r>
            <w:r w:rsidRPr="001909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obci s vyšším podielom rómskych obyvateľov.</w:t>
            </w:r>
          </w:p>
          <w:p w14:paraId="4B76FD0A" w14:textId="77777777" w:rsidR="005E7586" w:rsidRDefault="005E7586" w:rsidP="005E7586">
            <w:pPr>
              <w:spacing w:before="120"/>
              <w:ind w:left="13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sa projekt realizuje na území viac obcí, do porovnania vstupuje obec, v ktorej je podiel</w:t>
            </w:r>
            <w:r w:rsidRPr="001909C4">
              <w:rPr>
                <w:rFonts w:ascii="Arial" w:hAnsi="Arial" w:cs="Arial"/>
                <w:sz w:val="20"/>
                <w:szCs w:val="20"/>
              </w:rPr>
              <w:t xml:space="preserve"> rómskych obyvateľov</w:t>
            </w:r>
            <w:r>
              <w:rPr>
                <w:rFonts w:ascii="Arial" w:hAnsi="Arial" w:cs="Arial"/>
                <w:sz w:val="20"/>
                <w:szCs w:val="20"/>
              </w:rPr>
              <w:t xml:space="preserve"> najväčší.</w:t>
            </w:r>
          </w:p>
          <w:p w14:paraId="2ED6398F" w14:textId="77777777" w:rsidR="00C70E83" w:rsidRDefault="00C70E83" w:rsidP="005E7586">
            <w:pPr>
              <w:spacing w:before="120"/>
              <w:ind w:left="136" w:righ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07" w14:paraId="60E0E563" w14:textId="77777777" w:rsidTr="005E7586">
        <w:trPr>
          <w:trHeight w:val="820"/>
        </w:trPr>
        <w:tc>
          <w:tcPr>
            <w:tcW w:w="1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ADD9E3" w14:textId="77777777" w:rsidR="00172107" w:rsidRDefault="00172107" w:rsidP="00C60C29">
            <w:pPr>
              <w:ind w:left="138" w:right="136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60C29">
              <w:rPr>
                <w:rFonts w:ascii="Arial" w:hAnsi="Arial" w:cs="Arial"/>
                <w:sz w:val="20"/>
                <w:szCs w:val="20"/>
              </w:rPr>
              <w:lastRenderedPageBreak/>
              <w:t>Termín odoslania ŽoNFP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CC7FD" w14:textId="77777777" w:rsidR="00172107" w:rsidRDefault="00172107" w:rsidP="00C60C29">
            <w:pPr>
              <w:ind w:left="138" w:right="13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a čas odoslania ŽoNFP do elektronickej schránky poskytovateľa cez Ústredný portál verejnej správy (Slovensko.sk). Budú uprednostnené žiadosti so skorším dátumom, resp. skorším časom odoslania (dátum, hodina, minúta, sekunda).</w:t>
            </w:r>
          </w:p>
        </w:tc>
      </w:tr>
    </w:tbl>
    <w:p w14:paraId="2ECCF4D0" w14:textId="77777777" w:rsidR="00227198" w:rsidRPr="00522FCD" w:rsidRDefault="00227198" w:rsidP="0022719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7D88DFB" w14:textId="77777777" w:rsidR="00227198" w:rsidRPr="003B7FE5" w:rsidRDefault="00227198" w:rsidP="0022719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9CB956D" w14:textId="77777777" w:rsidR="00227198" w:rsidRPr="00522FCD" w:rsidRDefault="00227198" w:rsidP="0022719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3035C3" w14:textId="77777777" w:rsidR="00227198" w:rsidRPr="007B53C1" w:rsidRDefault="003327E5" w:rsidP="00227198">
      <w:pPr>
        <w:jc w:val="both"/>
        <w:rPr>
          <w:rFonts w:ascii="Arial" w:hAnsi="Arial" w:cs="Arial"/>
          <w:color w:val="000000" w:themeColor="text1"/>
        </w:rPr>
      </w:pPr>
      <w:r w:rsidRPr="003327E5">
        <w:rPr>
          <w:rFonts w:ascii="Arial" w:hAnsi="Arial" w:cs="Arial"/>
          <w:b/>
          <w:color w:val="000000" w:themeColor="text1"/>
        </w:rPr>
        <w:t>b.</w:t>
      </w:r>
      <w:r w:rsidRPr="003327E5">
        <w:rPr>
          <w:rFonts w:ascii="Arial" w:hAnsi="Arial" w:cs="Arial"/>
          <w:b/>
          <w:color w:val="000000" w:themeColor="text1"/>
        </w:rPr>
        <w:tab/>
        <w:t>Samostatné objektívne kritérium</w:t>
      </w:r>
      <w:r>
        <w:rPr>
          <w:rFonts w:ascii="Arial" w:hAnsi="Arial" w:cs="Arial"/>
          <w:b/>
          <w:color w:val="000000" w:themeColor="text1"/>
        </w:rPr>
        <w:t xml:space="preserve"> – </w:t>
      </w:r>
      <w:r w:rsidRPr="007B53C1">
        <w:rPr>
          <w:rFonts w:ascii="Arial" w:hAnsi="Arial" w:cs="Arial"/>
          <w:color w:val="000000" w:themeColor="text1"/>
        </w:rPr>
        <w:t>neaplikuje sa</w:t>
      </w:r>
    </w:p>
    <w:p w14:paraId="7E8B5865" w14:textId="77777777" w:rsidR="00227198" w:rsidRPr="003B3151" w:rsidRDefault="00227198" w:rsidP="0022719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2CB23BC" w14:textId="77777777" w:rsidR="00DB6968" w:rsidRDefault="00DB6968"/>
    <w:sectPr w:rsidR="00DB6968" w:rsidSect="00BD31D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4E6A" w14:textId="77777777" w:rsidR="00D82C5E" w:rsidRDefault="00D82C5E" w:rsidP="00227198">
      <w:r>
        <w:separator/>
      </w:r>
    </w:p>
  </w:endnote>
  <w:endnote w:type="continuationSeparator" w:id="0">
    <w:p w14:paraId="23B188B2" w14:textId="77777777" w:rsidR="00D82C5E" w:rsidRDefault="00D82C5E" w:rsidP="002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235247651"/>
      <w:docPartObj>
        <w:docPartGallery w:val="Page Numbers (Bottom of Page)"/>
        <w:docPartUnique/>
      </w:docPartObj>
    </w:sdtPr>
    <w:sdtEndPr/>
    <w:sdtContent>
      <w:p w14:paraId="595745F1" w14:textId="75017733" w:rsidR="008A375C" w:rsidRPr="00647CE7" w:rsidRDefault="008A375C" w:rsidP="003327E5">
        <w:pPr>
          <w:pStyle w:val="Pta"/>
          <w:jc w:val="center"/>
          <w:rPr>
            <w:rFonts w:ascii="Arial" w:hAnsi="Arial" w:cs="Arial"/>
            <w:sz w:val="24"/>
          </w:rPr>
        </w:pPr>
        <w:r w:rsidRPr="00647CE7">
          <w:rPr>
            <w:rFonts w:ascii="Arial" w:hAnsi="Arial" w:cs="Arial"/>
            <w:sz w:val="24"/>
          </w:rPr>
          <w:fldChar w:fldCharType="begin"/>
        </w:r>
        <w:r w:rsidRPr="00647CE7">
          <w:rPr>
            <w:rFonts w:ascii="Arial" w:hAnsi="Arial" w:cs="Arial"/>
            <w:sz w:val="24"/>
          </w:rPr>
          <w:instrText>PAGE   \* MERGEFORMAT</w:instrText>
        </w:r>
        <w:r w:rsidRPr="00647CE7">
          <w:rPr>
            <w:rFonts w:ascii="Arial" w:hAnsi="Arial" w:cs="Arial"/>
            <w:sz w:val="24"/>
          </w:rPr>
          <w:fldChar w:fldCharType="separate"/>
        </w:r>
        <w:r w:rsidR="00CB37A3">
          <w:rPr>
            <w:rFonts w:ascii="Arial" w:hAnsi="Arial" w:cs="Arial"/>
            <w:noProof/>
            <w:sz w:val="24"/>
          </w:rPr>
          <w:t>16</w:t>
        </w:r>
        <w:r w:rsidRPr="00647CE7">
          <w:rPr>
            <w:rFonts w:ascii="Arial" w:hAnsi="Arial" w:cs="Arial"/>
            <w:sz w:val="24"/>
          </w:rPr>
          <w:fldChar w:fldCharType="end"/>
        </w:r>
      </w:p>
    </w:sdtContent>
  </w:sdt>
  <w:p w14:paraId="042322FE" w14:textId="77777777" w:rsidR="008A375C" w:rsidRDefault="008A37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9E9C" w14:textId="77777777" w:rsidR="00D82C5E" w:rsidRDefault="00D82C5E" w:rsidP="00227198">
      <w:r>
        <w:separator/>
      </w:r>
    </w:p>
  </w:footnote>
  <w:footnote w:type="continuationSeparator" w:id="0">
    <w:p w14:paraId="3B692C9C" w14:textId="77777777" w:rsidR="00D82C5E" w:rsidRDefault="00D82C5E" w:rsidP="0022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A3E2" w14:textId="77777777" w:rsidR="008A375C" w:rsidRDefault="008A375C" w:rsidP="003327E5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A9BD88" wp14:editId="68D90C54">
          <wp:simplePos x="0" y="0"/>
          <wp:positionH relativeFrom="column">
            <wp:posOffset>79375</wp:posOffset>
          </wp:positionH>
          <wp:positionV relativeFrom="paragraph">
            <wp:posOffset>-24130</wp:posOffset>
          </wp:positionV>
          <wp:extent cx="2959100" cy="666115"/>
          <wp:effectExtent l="0" t="0" r="0" b="635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73"/>
                  <a:stretch/>
                </pic:blipFill>
                <pic:spPr bwMode="auto">
                  <a:xfrm>
                    <a:off x="0" y="0"/>
                    <a:ext cx="29591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Times New Roman"/>
        <w:noProof/>
        <w:lang w:eastAsia="sk-SK"/>
      </w:rPr>
      <w:t xml:space="preserve">      </w:t>
    </w:r>
    <w:r w:rsidRPr="00A627B4">
      <w:rPr>
        <w:rFonts w:ascii="Calibri" w:eastAsia="Calibri" w:hAnsi="Calibri" w:cs="Times New Roman"/>
        <w:noProof/>
        <w:lang w:eastAsia="sk-SK"/>
      </w:rPr>
      <w:t xml:space="preserve">         </w:t>
    </w:r>
  </w:p>
  <w:p w14:paraId="4472F695" w14:textId="77777777" w:rsidR="008A375C" w:rsidRPr="0071450E" w:rsidRDefault="008A375C" w:rsidP="003327E5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 w:rsidRPr="00A627B4">
      <w:rPr>
        <w:rFonts w:ascii="Calibri" w:eastAsia="Calibri" w:hAnsi="Calibri" w:cs="Times New Roman"/>
        <w:noProof/>
        <w:lang w:eastAsia="sk-SK"/>
      </w:rPr>
      <w:t xml:space="preserve">  </w:t>
    </w:r>
    <w:r>
      <w:rPr>
        <w:rFonts w:ascii="Calibri" w:eastAsia="Calibri" w:hAnsi="Calibri" w:cs="Times New Roman"/>
        <w:noProof/>
        <w:lang w:eastAsia="sk-SK"/>
      </w:rP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3B1"/>
    <w:multiLevelType w:val="hybridMultilevel"/>
    <w:tmpl w:val="8B5CAF1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29C6"/>
    <w:multiLevelType w:val="hybridMultilevel"/>
    <w:tmpl w:val="7152B08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023D"/>
    <w:multiLevelType w:val="hybridMultilevel"/>
    <w:tmpl w:val="74C8BBCA"/>
    <w:lvl w:ilvl="0" w:tplc="066478DE">
      <w:start w:val="1"/>
      <w:numFmt w:val="lowerLetter"/>
      <w:lvlText w:val="%1)"/>
      <w:lvlJc w:val="left"/>
      <w:pPr>
        <w:ind w:left="3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8" w15:restartNumberingAfterBreak="0">
    <w:nsid w:val="3F4F03FC"/>
    <w:multiLevelType w:val="hybridMultilevel"/>
    <w:tmpl w:val="3382685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474D"/>
    <w:multiLevelType w:val="hybridMultilevel"/>
    <w:tmpl w:val="A4E2F2A8"/>
    <w:lvl w:ilvl="0" w:tplc="49E09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34218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5117"/>
    <w:multiLevelType w:val="hybridMultilevel"/>
    <w:tmpl w:val="156C338E"/>
    <w:lvl w:ilvl="0" w:tplc="D6E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2"/>
    <w:rsid w:val="000455CF"/>
    <w:rsid w:val="00090E5F"/>
    <w:rsid w:val="000C2F98"/>
    <w:rsid w:val="000E4612"/>
    <w:rsid w:val="00101D42"/>
    <w:rsid w:val="00152633"/>
    <w:rsid w:val="00172107"/>
    <w:rsid w:val="00185C3A"/>
    <w:rsid w:val="001909C4"/>
    <w:rsid w:val="00201044"/>
    <w:rsid w:val="002038B9"/>
    <w:rsid w:val="0022083E"/>
    <w:rsid w:val="00227198"/>
    <w:rsid w:val="002517F2"/>
    <w:rsid w:val="00283740"/>
    <w:rsid w:val="00285365"/>
    <w:rsid w:val="002B31E2"/>
    <w:rsid w:val="002F55CB"/>
    <w:rsid w:val="003106C3"/>
    <w:rsid w:val="003179D1"/>
    <w:rsid w:val="003323A4"/>
    <w:rsid w:val="003327E5"/>
    <w:rsid w:val="003908F2"/>
    <w:rsid w:val="003F4588"/>
    <w:rsid w:val="0041306B"/>
    <w:rsid w:val="004717A5"/>
    <w:rsid w:val="00487F24"/>
    <w:rsid w:val="0049780C"/>
    <w:rsid w:val="004A0C64"/>
    <w:rsid w:val="004A3D04"/>
    <w:rsid w:val="004D5B89"/>
    <w:rsid w:val="004F7107"/>
    <w:rsid w:val="00593BD7"/>
    <w:rsid w:val="005B0EF2"/>
    <w:rsid w:val="005C2350"/>
    <w:rsid w:val="005E7586"/>
    <w:rsid w:val="00614D66"/>
    <w:rsid w:val="00643204"/>
    <w:rsid w:val="0064387C"/>
    <w:rsid w:val="0064774C"/>
    <w:rsid w:val="00647AB2"/>
    <w:rsid w:val="006519AD"/>
    <w:rsid w:val="006573D8"/>
    <w:rsid w:val="006811FE"/>
    <w:rsid w:val="006A68FA"/>
    <w:rsid w:val="006B7031"/>
    <w:rsid w:val="006B7D53"/>
    <w:rsid w:val="00702B7D"/>
    <w:rsid w:val="00716698"/>
    <w:rsid w:val="00740DD7"/>
    <w:rsid w:val="00765F99"/>
    <w:rsid w:val="007B53C1"/>
    <w:rsid w:val="007D2DDC"/>
    <w:rsid w:val="007D75FF"/>
    <w:rsid w:val="00803221"/>
    <w:rsid w:val="00823033"/>
    <w:rsid w:val="008416E2"/>
    <w:rsid w:val="00844A00"/>
    <w:rsid w:val="008A06F9"/>
    <w:rsid w:val="008A375C"/>
    <w:rsid w:val="00901A02"/>
    <w:rsid w:val="00922590"/>
    <w:rsid w:val="0094190C"/>
    <w:rsid w:val="00941A32"/>
    <w:rsid w:val="00945E9B"/>
    <w:rsid w:val="00992666"/>
    <w:rsid w:val="009C7CEF"/>
    <w:rsid w:val="00A64047"/>
    <w:rsid w:val="00AD0DE4"/>
    <w:rsid w:val="00AD36CF"/>
    <w:rsid w:val="00AE055B"/>
    <w:rsid w:val="00AF29D9"/>
    <w:rsid w:val="00B021E2"/>
    <w:rsid w:val="00BD31DB"/>
    <w:rsid w:val="00BE4DB1"/>
    <w:rsid w:val="00C03A10"/>
    <w:rsid w:val="00C128E3"/>
    <w:rsid w:val="00C13E93"/>
    <w:rsid w:val="00C15A43"/>
    <w:rsid w:val="00C57862"/>
    <w:rsid w:val="00C60C29"/>
    <w:rsid w:val="00C70E83"/>
    <w:rsid w:val="00C9286B"/>
    <w:rsid w:val="00CB37A3"/>
    <w:rsid w:val="00CF3BEF"/>
    <w:rsid w:val="00D756D7"/>
    <w:rsid w:val="00D82C5E"/>
    <w:rsid w:val="00D84EAA"/>
    <w:rsid w:val="00DB6968"/>
    <w:rsid w:val="00E22085"/>
    <w:rsid w:val="00E776FB"/>
    <w:rsid w:val="00E95565"/>
    <w:rsid w:val="00F354D2"/>
    <w:rsid w:val="00F618F8"/>
    <w:rsid w:val="00F621A4"/>
    <w:rsid w:val="00FC0784"/>
    <w:rsid w:val="00FE2DB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05096"/>
  <w15:chartTrackingRefBased/>
  <w15:docId w15:val="{21FA8061-003C-4FF5-A043-F0AF593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19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2719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27198"/>
    <w:rPr>
      <w:rFonts w:ascii="Courier New" w:eastAsia="Times New Roman" w:hAnsi="Courier New" w:cs="Courier New"/>
      <w:szCs w:val="24"/>
    </w:rPr>
  </w:style>
  <w:style w:type="paragraph" w:styleId="Pta">
    <w:name w:val="footer"/>
    <w:basedOn w:val="Normlny"/>
    <w:link w:val="PtaChar"/>
    <w:uiPriority w:val="99"/>
    <w:rsid w:val="0022719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27198"/>
    <w:rPr>
      <w:rFonts w:ascii="Courier New" w:eastAsia="Times New Roman" w:hAnsi="Courier New" w:cs="Courier New"/>
      <w:szCs w:val="24"/>
    </w:rPr>
  </w:style>
  <w:style w:type="paragraph" w:customStyle="1" w:styleId="Default">
    <w:name w:val="Default"/>
    <w:basedOn w:val="Normlny"/>
    <w:rsid w:val="00227198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1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198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19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27198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2719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27198"/>
    <w:rPr>
      <w:rFonts w:ascii="Calibri" w:hAnsi="Calibri" w:cs="Calibri"/>
    </w:rPr>
  </w:style>
  <w:style w:type="table" w:customStyle="1" w:styleId="TableGrid4">
    <w:name w:val="Table Grid4"/>
    <w:basedOn w:val="Normlnatabuka"/>
    <w:next w:val="Mriekatabuky"/>
    <w:uiPriority w:val="39"/>
    <w:rsid w:val="00227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22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D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C0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31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1DB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09C4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E2D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D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DB4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D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DB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movia.vlada.gov.sk/atlas-romskych-komun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statistiky/zoznam-najmenej-rozvinutych-okresov.html?page_id=56173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3976-0757-4BE1-A643-03554A7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33210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MM_OdMF</dc:creator>
  <cp:keywords/>
  <dc:description/>
  <cp:lastModifiedBy>ZB</cp:lastModifiedBy>
  <cp:revision>5</cp:revision>
  <dcterms:created xsi:type="dcterms:W3CDTF">2023-05-11T07:52:00Z</dcterms:created>
  <dcterms:modified xsi:type="dcterms:W3CDTF">2023-05-11T07:54:00Z</dcterms:modified>
</cp:coreProperties>
</file>