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14057" w14:textId="77777777" w:rsidR="007946C2" w:rsidRPr="00B4330E" w:rsidRDefault="007946C2" w:rsidP="002B2FA5">
      <w:pPr>
        <w:pStyle w:val="Zkladntext"/>
        <w:contextualSpacing/>
        <w:rPr>
          <w:rFonts w:ascii="Calibri" w:hAnsi="Calibri" w:cs="Arial"/>
          <w:b/>
          <w:sz w:val="22"/>
          <w:szCs w:val="22"/>
          <w:lang w:val="sk-SK"/>
        </w:rPr>
      </w:pPr>
    </w:p>
    <w:p w14:paraId="182E3BB9" w14:textId="77777777" w:rsidR="00665865" w:rsidRPr="00B4330E" w:rsidRDefault="00665865" w:rsidP="002B2FA5">
      <w:pPr>
        <w:rPr>
          <w:lang w:val="sk-SK"/>
        </w:rPr>
      </w:pPr>
      <w:r w:rsidRPr="00B4330E">
        <w:rPr>
          <w:noProof/>
          <w:lang w:val="sk-SK" w:eastAsia="sk-SK"/>
        </w:rPr>
        <w:drawing>
          <wp:inline distT="0" distB="0" distL="0" distR="0" wp14:anchorId="707415CD" wp14:editId="30755747">
            <wp:extent cx="4152900" cy="4000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894"/>
                    <a:stretch/>
                  </pic:blipFill>
                  <pic:spPr bwMode="auto">
                    <a:xfrm>
                      <a:off x="0" y="0"/>
                      <a:ext cx="41529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4330E">
        <w:rPr>
          <w:lang w:val="sk-SK" w:eastAsia="sk-SK"/>
        </w:rPr>
        <w:t xml:space="preserve">       </w:t>
      </w:r>
      <w:r w:rsidRPr="00B4330E">
        <w:rPr>
          <w:noProof/>
          <w:lang w:val="sk-SK" w:eastAsia="sk-SK"/>
        </w:rPr>
        <w:drawing>
          <wp:inline distT="0" distB="0" distL="0" distR="0" wp14:anchorId="20A217BC" wp14:editId="05755214">
            <wp:extent cx="1270000" cy="419450"/>
            <wp:effectExtent l="0" t="0" r="635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5713"/>
                    <a:stretch/>
                  </pic:blipFill>
                  <pic:spPr bwMode="auto">
                    <a:xfrm>
                      <a:off x="0" y="0"/>
                      <a:ext cx="1311158" cy="433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4330E">
        <w:rPr>
          <w:lang w:val="sk-SK" w:eastAsia="sk-SK"/>
        </w:rPr>
        <w:t xml:space="preserve">      </w:t>
      </w:r>
    </w:p>
    <w:p w14:paraId="40B5F442" w14:textId="77777777" w:rsidR="00EB6481" w:rsidRPr="00B4330E" w:rsidRDefault="00EB6481" w:rsidP="002B2FA5">
      <w:pPr>
        <w:pStyle w:val="Nadpis4"/>
        <w:tabs>
          <w:tab w:val="left" w:pos="3544"/>
          <w:tab w:val="left" w:pos="9820"/>
        </w:tabs>
        <w:spacing w:before="0"/>
        <w:ind w:left="0"/>
        <w:contextualSpacing/>
        <w:rPr>
          <w:rFonts w:ascii="Calibri" w:hAnsi="Calibri" w:cs="Arial"/>
          <w:b/>
          <w:sz w:val="24"/>
          <w:szCs w:val="24"/>
          <w:lang w:val="sk-SK"/>
        </w:rPr>
      </w:pPr>
    </w:p>
    <w:p w14:paraId="1F686FD4" w14:textId="77777777" w:rsidR="00BC37ED" w:rsidRPr="00B4330E" w:rsidRDefault="00BC37ED" w:rsidP="002B2FA5">
      <w:pPr>
        <w:pStyle w:val="Nadpis4"/>
        <w:tabs>
          <w:tab w:val="left" w:pos="7160"/>
          <w:tab w:val="left" w:pos="9820"/>
        </w:tabs>
        <w:spacing w:before="0"/>
        <w:contextualSpacing/>
        <w:rPr>
          <w:rFonts w:ascii="Calibri" w:hAnsi="Calibri" w:cs="Arial"/>
          <w:sz w:val="22"/>
          <w:szCs w:val="22"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EF3CD9" w:rsidRPr="00B4330E" w14:paraId="2C5F0087" w14:textId="77777777" w:rsidTr="008B4830"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0496E86B" w14:textId="77777777" w:rsidR="00EF3CD9" w:rsidRPr="00B4330E" w:rsidRDefault="00AE7F30" w:rsidP="002B2FA5">
            <w:pPr>
              <w:jc w:val="center"/>
              <w:rPr>
                <w:rFonts w:ascii="Calibri" w:hAnsi="Calibri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/>
                <w:b/>
                <w:sz w:val="28"/>
                <w:szCs w:val="28"/>
                <w:lang w:val="sk-SK"/>
              </w:rPr>
              <w:t xml:space="preserve">ZÁMER </w:t>
            </w:r>
            <w:r w:rsidR="00123641" w:rsidRPr="00B4330E">
              <w:rPr>
                <w:rFonts w:ascii="Calibri" w:hAnsi="Calibri"/>
                <w:b/>
                <w:sz w:val="28"/>
                <w:szCs w:val="28"/>
                <w:lang w:val="sk-SK"/>
              </w:rPr>
              <w:t>NÁRODNÉHO PROJEKTU</w:t>
            </w:r>
          </w:p>
        </w:tc>
      </w:tr>
      <w:tr w:rsidR="00B8332B" w:rsidRPr="00B4330E" w14:paraId="0894DF00" w14:textId="77777777" w:rsidTr="00EB6481">
        <w:tc>
          <w:tcPr>
            <w:tcW w:w="1730" w:type="pct"/>
            <w:shd w:val="clear" w:color="auto" w:fill="F2F2F2" w:themeFill="background1" w:themeFillShade="F2"/>
            <w:vAlign w:val="center"/>
          </w:tcPr>
          <w:p w14:paraId="53A40299" w14:textId="77777777" w:rsidR="00B8332B" w:rsidRPr="00B4330E" w:rsidRDefault="007F5088" w:rsidP="002B2FA5">
            <w:pPr>
              <w:tabs>
                <w:tab w:val="left" w:pos="2756"/>
              </w:tabs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Názov projektu</w:t>
            </w:r>
          </w:p>
        </w:tc>
        <w:tc>
          <w:tcPr>
            <w:tcW w:w="3270" w:type="pct"/>
            <w:vAlign w:val="center"/>
          </w:tcPr>
          <w:p w14:paraId="56049354" w14:textId="79690238" w:rsidR="00B8332B" w:rsidRPr="00B4330E" w:rsidRDefault="00936CE1" w:rsidP="00936CE1">
            <w:pPr>
              <w:rPr>
                <w:rFonts w:ascii="Calibri" w:hAnsi="Calibri" w:cs="Arial"/>
                <w:lang w:val="sk-SK"/>
              </w:rPr>
            </w:pPr>
            <w:r w:rsidRPr="00B4330E">
              <w:rPr>
                <w:rFonts w:ascii="Calibri" w:hAnsi="Calibri" w:cs="Arial"/>
                <w:lang w:val="sk-SK"/>
              </w:rPr>
              <w:t>Individualizovaný a komplexný prístup</w:t>
            </w:r>
            <w:r>
              <w:rPr>
                <w:rFonts w:ascii="Calibri" w:hAnsi="Calibri" w:cs="Arial"/>
                <w:lang w:val="sk-SK"/>
              </w:rPr>
              <w:t xml:space="preserve"> </w:t>
            </w:r>
            <w:r w:rsidRPr="00063E24">
              <w:rPr>
                <w:rFonts w:ascii="Calibri" w:hAnsi="Calibri" w:cs="Arial"/>
                <w:lang w:val="sk-SK"/>
              </w:rPr>
              <w:t>so zameraním na poradenské činnosti</w:t>
            </w:r>
          </w:p>
        </w:tc>
      </w:tr>
    </w:tbl>
    <w:p w14:paraId="523BC28A" w14:textId="77777777" w:rsidR="00532D50" w:rsidRPr="00B4330E" w:rsidRDefault="00532D50" w:rsidP="002B2FA5">
      <w:pPr>
        <w:tabs>
          <w:tab w:val="left" w:pos="2756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B4330E" w14:paraId="5DBD7D0F" w14:textId="77777777" w:rsidTr="00830285">
        <w:tc>
          <w:tcPr>
            <w:tcW w:w="5000" w:type="pct"/>
            <w:gridSpan w:val="2"/>
            <w:shd w:val="clear" w:color="auto" w:fill="D9D9D9" w:themeFill="background1" w:themeFillShade="D9"/>
          </w:tcPr>
          <w:p w14:paraId="59A3032B" w14:textId="77777777" w:rsidR="00B8332B" w:rsidRPr="00B4330E" w:rsidRDefault="00A70221" w:rsidP="002B2FA5">
            <w:pPr>
              <w:tabs>
                <w:tab w:val="left" w:pos="851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Identifikácia </w:t>
            </w:r>
            <w:r w:rsidR="00EF3CD9"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 budúceho </w:t>
            </w: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žiadateľa</w:t>
            </w:r>
            <w:r w:rsidR="009F1668" w:rsidRPr="00B4330E">
              <w:rPr>
                <w:rStyle w:val="Odkaznapoznmkupodiarou"/>
                <w:rFonts w:ascii="Calibri" w:hAnsi="Calibri"/>
                <w:b/>
                <w:color w:val="0063A2"/>
                <w:sz w:val="28"/>
                <w:szCs w:val="28"/>
                <w:lang w:val="sk-SK"/>
              </w:rPr>
              <w:footnoteReference w:id="1"/>
            </w:r>
          </w:p>
        </w:tc>
      </w:tr>
      <w:tr w:rsidR="00B8332B" w:rsidRPr="00B4330E" w14:paraId="61E18FE3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9738CA1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Obchodné meno / názov</w:t>
            </w:r>
          </w:p>
        </w:tc>
        <w:tc>
          <w:tcPr>
            <w:tcW w:w="3270" w:type="pct"/>
            <w:vAlign w:val="center"/>
          </w:tcPr>
          <w:p w14:paraId="70E6D0B4" w14:textId="037EF7AC" w:rsidR="00B8332B" w:rsidRPr="00B4330E" w:rsidRDefault="00684D2D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Ústredie práce, sociálnych vecí a</w:t>
            </w:r>
            <w:r w:rsidR="00205428">
              <w:rPr>
                <w:rFonts w:asciiTheme="minorHAnsi" w:hAnsiTheme="minorHAnsi" w:cs="Arial"/>
                <w:lang w:val="sk-SK"/>
              </w:rPr>
              <w:t> </w:t>
            </w:r>
            <w:r w:rsidRPr="00B4330E">
              <w:rPr>
                <w:rFonts w:asciiTheme="minorHAnsi" w:hAnsiTheme="minorHAnsi" w:cs="Arial"/>
                <w:lang w:val="sk-SK"/>
              </w:rPr>
              <w:t>rodiny</w:t>
            </w:r>
          </w:p>
        </w:tc>
      </w:tr>
      <w:tr w:rsidR="00B8332B" w:rsidRPr="00B4330E" w14:paraId="7EAC667D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559D31B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Sídlo</w:t>
            </w:r>
          </w:p>
        </w:tc>
        <w:tc>
          <w:tcPr>
            <w:tcW w:w="3270" w:type="pct"/>
            <w:vAlign w:val="center"/>
          </w:tcPr>
          <w:p w14:paraId="02046BE8" w14:textId="77777777" w:rsidR="00B8332B" w:rsidRPr="00B4330E" w:rsidRDefault="00C57A62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Špitálska ulica č. 8, 812 67, Bratislava</w:t>
            </w:r>
          </w:p>
        </w:tc>
      </w:tr>
      <w:tr w:rsidR="00B8332B" w:rsidRPr="00B4330E" w14:paraId="4547A023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6E4C6FE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Právna forma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01B2D951" w14:textId="77777777" w:rsidR="00B8332B" w:rsidRPr="00B4330E" w:rsidRDefault="00B8332B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</w:p>
        </w:tc>
      </w:tr>
      <w:tr w:rsidR="00B8332B" w:rsidRPr="00B4330E" w14:paraId="482E366A" w14:textId="77777777" w:rsidTr="00ED4F51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67D742E5" w14:textId="77777777" w:rsidR="00B8332B" w:rsidRPr="00B4330E" w:rsidRDefault="00A70221" w:rsidP="002B2FA5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Štatutárny orgán</w:t>
            </w:r>
          </w:p>
        </w:tc>
      </w:tr>
      <w:tr w:rsidR="00B8332B" w:rsidRPr="00B4330E" w14:paraId="2EC2E3CD" w14:textId="77777777" w:rsidTr="00EB6481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FEA5793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Meno a priezvisko štatutára</w:t>
            </w:r>
          </w:p>
        </w:tc>
        <w:tc>
          <w:tcPr>
            <w:tcW w:w="3270" w:type="pct"/>
            <w:shd w:val="clear" w:color="auto" w:fill="auto"/>
          </w:tcPr>
          <w:p w14:paraId="4C2E7ECA" w14:textId="77777777" w:rsidR="00B8332B" w:rsidRPr="00B4330E" w:rsidRDefault="00A70221" w:rsidP="002B2FA5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 xml:space="preserve"> </w:t>
            </w:r>
            <w:r w:rsidR="00C57A62" w:rsidRPr="00B4330E">
              <w:rPr>
                <w:rFonts w:asciiTheme="minorHAnsi" w:hAnsiTheme="minorHAnsi" w:cs="Arial"/>
                <w:lang w:val="sk-SK"/>
              </w:rPr>
              <w:t>Ing. Karol Zimmer</w:t>
            </w:r>
          </w:p>
        </w:tc>
      </w:tr>
    </w:tbl>
    <w:p w14:paraId="05A9EFD7" w14:textId="77777777" w:rsidR="00BC37ED" w:rsidRPr="00B4330E" w:rsidRDefault="00BC37ED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AE7F30" w:rsidRPr="00B4330E" w14:paraId="5E6149DC" w14:textId="77777777" w:rsidTr="00BE24B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362BFB4" w14:textId="77777777" w:rsidR="00AE7F30" w:rsidRPr="00B4330E" w:rsidRDefault="00AE7F30" w:rsidP="002B2FA5">
            <w:pPr>
              <w:tabs>
                <w:tab w:val="left" w:pos="851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  budúceho partnera</w:t>
            </w:r>
          </w:p>
        </w:tc>
      </w:tr>
      <w:tr w:rsidR="00AE7F30" w:rsidRPr="00B4330E" w14:paraId="772C77E0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55B6539" w14:textId="77777777" w:rsidR="00AE7F30" w:rsidRPr="00B4330E" w:rsidRDefault="00AE7F3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Obchodné meno / názov</w:t>
            </w:r>
          </w:p>
        </w:tc>
        <w:tc>
          <w:tcPr>
            <w:tcW w:w="3270" w:type="pct"/>
            <w:vAlign w:val="center"/>
          </w:tcPr>
          <w:p w14:paraId="2E470F8E" w14:textId="77777777" w:rsidR="00AE7F30" w:rsidRPr="00B4330E" w:rsidRDefault="00B97947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-</w:t>
            </w:r>
          </w:p>
        </w:tc>
      </w:tr>
      <w:tr w:rsidR="00AE7F30" w:rsidRPr="00B4330E" w14:paraId="0747CC6D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FFFBC8A" w14:textId="77777777" w:rsidR="00AE7F30" w:rsidRPr="00B4330E" w:rsidRDefault="00AE7F3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Sídlo</w:t>
            </w:r>
          </w:p>
        </w:tc>
        <w:tc>
          <w:tcPr>
            <w:tcW w:w="3270" w:type="pct"/>
            <w:vAlign w:val="center"/>
          </w:tcPr>
          <w:p w14:paraId="10F0F731" w14:textId="77777777" w:rsidR="00AE7F30" w:rsidRPr="00B4330E" w:rsidRDefault="00B97947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-</w:t>
            </w:r>
          </w:p>
        </w:tc>
      </w:tr>
      <w:tr w:rsidR="00AE7F30" w:rsidRPr="00B4330E" w14:paraId="5C72439D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87A18DC" w14:textId="77777777" w:rsidR="00AE7F30" w:rsidRPr="00B4330E" w:rsidRDefault="00AE7F3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Právna forma</w:t>
            </w:r>
          </w:p>
        </w:tc>
        <w:tc>
          <w:tcPr>
            <w:tcW w:w="3270" w:type="pct"/>
            <w:shd w:val="clear" w:color="auto" w:fill="auto"/>
            <w:vAlign w:val="center"/>
          </w:tcPr>
          <w:p w14:paraId="2F1890A8" w14:textId="77777777" w:rsidR="00AE7F30" w:rsidRPr="00B4330E" w:rsidRDefault="00B97947" w:rsidP="002B2FA5">
            <w:pPr>
              <w:pStyle w:val="TableParagraph"/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-</w:t>
            </w:r>
          </w:p>
        </w:tc>
      </w:tr>
      <w:tr w:rsidR="00AE7F30" w:rsidRPr="00B4330E" w14:paraId="4C6E1710" w14:textId="77777777" w:rsidTr="00BE24BC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  <w:vAlign w:val="center"/>
          </w:tcPr>
          <w:p w14:paraId="2698BBEC" w14:textId="77777777" w:rsidR="00AE7F30" w:rsidRPr="00B4330E" w:rsidRDefault="00AE7F30" w:rsidP="002B2FA5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Štatutárny orgán</w:t>
            </w:r>
          </w:p>
        </w:tc>
      </w:tr>
      <w:tr w:rsidR="00AE7F30" w:rsidRPr="00B4330E" w14:paraId="66EAFA7F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677A1D8" w14:textId="77777777" w:rsidR="00AE7F30" w:rsidRPr="00B4330E" w:rsidRDefault="00AE7F3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Meno a priezvisko štatutára</w:t>
            </w:r>
          </w:p>
        </w:tc>
        <w:tc>
          <w:tcPr>
            <w:tcW w:w="3270" w:type="pct"/>
            <w:shd w:val="clear" w:color="auto" w:fill="auto"/>
          </w:tcPr>
          <w:p w14:paraId="2688BDED" w14:textId="77777777" w:rsidR="00AE7F30" w:rsidRPr="00B4330E" w:rsidRDefault="00AE7F30" w:rsidP="002B2FA5">
            <w:pPr>
              <w:contextualSpacing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 xml:space="preserve"> </w:t>
            </w:r>
            <w:r w:rsidR="00B97947" w:rsidRPr="00B4330E">
              <w:rPr>
                <w:rFonts w:asciiTheme="minorHAnsi" w:hAnsiTheme="minorHAnsi" w:cs="Arial"/>
                <w:b/>
                <w:lang w:val="sk-SK"/>
              </w:rPr>
              <w:t>-</w:t>
            </w:r>
          </w:p>
        </w:tc>
      </w:tr>
    </w:tbl>
    <w:p w14:paraId="5F98CC53" w14:textId="77777777" w:rsidR="00AE7F30" w:rsidRPr="00B4330E" w:rsidRDefault="00AE7F30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p w14:paraId="03E38577" w14:textId="77777777" w:rsidR="00F25B35" w:rsidRPr="00B4330E" w:rsidRDefault="00F25B35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F25B35" w:rsidRPr="00B4330E" w14:paraId="3FB3E162" w14:textId="77777777" w:rsidTr="00BE24B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A83DCA1" w14:textId="77777777" w:rsidR="00F25B35" w:rsidRPr="00B4330E" w:rsidRDefault="00F25B35" w:rsidP="002B2FA5">
            <w:pPr>
              <w:tabs>
                <w:tab w:val="left" w:pos="851"/>
              </w:tabs>
              <w:contextualSpacing/>
              <w:jc w:val="both"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Zdôvodnenie potreby NP, konkrétneho žiadateľa a partnerov</w:t>
            </w:r>
          </w:p>
        </w:tc>
      </w:tr>
      <w:tr w:rsidR="00F25B35" w:rsidRPr="009E49DE" w14:paraId="22EA7ECC" w14:textId="77777777" w:rsidTr="00BE24BC">
        <w:tblPrEx>
          <w:shd w:val="clear" w:color="auto" w:fill="auto"/>
        </w:tblPrEx>
        <w:trPr>
          <w:trHeight w:val="304"/>
        </w:trPr>
        <w:tc>
          <w:tcPr>
            <w:tcW w:w="1730" w:type="pct"/>
            <w:shd w:val="clear" w:color="auto" w:fill="F2F2F2" w:themeFill="background1" w:themeFillShade="F2"/>
          </w:tcPr>
          <w:p w14:paraId="72DA3EB8" w14:textId="77777777" w:rsidR="00F25B35" w:rsidRPr="00B4330E" w:rsidRDefault="00F25B35" w:rsidP="002B2FA5">
            <w:pPr>
              <w:tabs>
                <w:tab w:val="left" w:pos="2756"/>
              </w:tabs>
              <w:jc w:val="both"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Zdôvodnite čo najpodrobnejšie prečo nemôže byť projekt realizovaný prostredníctvom výzvy</w:t>
            </w:r>
            <w:r w:rsidR="001C1DC4" w:rsidRPr="00B4330E">
              <w:rPr>
                <w:rFonts w:ascii="Calibri" w:hAnsi="Calibri" w:cs="Arial"/>
                <w:b/>
                <w:lang w:val="sk-SK"/>
              </w:rPr>
              <w:t xml:space="preserve"> na DOP</w:t>
            </w:r>
            <w:r w:rsidRPr="00B4330E">
              <w:rPr>
                <w:rFonts w:ascii="Calibri" w:hAnsi="Calibri" w:cs="Arial"/>
                <w:b/>
                <w:lang w:val="sk-SK"/>
              </w:rPr>
              <w:t xml:space="preserve"> na predkladanie žiadostí o NFP? </w:t>
            </w:r>
          </w:p>
          <w:p w14:paraId="39A51C0B" w14:textId="77777777" w:rsidR="00F25B35" w:rsidRPr="00B4330E" w:rsidRDefault="00F25B35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(napr. porovnanie s realizáciou prostredníctvom dopytovo orientovaného projektu vzhľadom na efektívnejší spôsob napĺňania cieľov P SK, efektívnejšie a hospodárnejšie využitie finančných prostriedkov)</w:t>
            </w:r>
          </w:p>
        </w:tc>
        <w:tc>
          <w:tcPr>
            <w:tcW w:w="3270" w:type="pct"/>
          </w:tcPr>
          <w:p w14:paraId="0E31ADF0" w14:textId="00183620" w:rsidR="00D03AF5" w:rsidRPr="00B4330E" w:rsidRDefault="00B97947" w:rsidP="00063E24">
            <w:pPr>
              <w:tabs>
                <w:tab w:val="left" w:pos="2756"/>
              </w:tabs>
              <w:jc w:val="both"/>
              <w:rPr>
                <w:rFonts w:asciiTheme="minorHAnsi" w:hAnsiTheme="minorHAnsi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Projekt bude realizovať Ústredie práce, sociálnych vecí a rodiny (ďalej len „ústredie“)</w:t>
            </w:r>
            <w:r w:rsidR="00B172C1">
              <w:rPr>
                <w:rFonts w:asciiTheme="minorHAnsi" w:hAnsiTheme="minorHAnsi" w:cs="Arial"/>
                <w:lang w:val="sk-SK"/>
              </w:rPr>
              <w:t xml:space="preserve"> prostredníctvom úradov práce, sociálnych vecí a rodiny (ďalej len „úrady“)</w:t>
            </w:r>
            <w:r w:rsidR="00B30043" w:rsidRPr="00B4330E">
              <w:rPr>
                <w:rFonts w:asciiTheme="minorHAnsi" w:hAnsiTheme="minorHAnsi" w:cs="Arial"/>
                <w:lang w:val="sk-SK"/>
              </w:rPr>
              <w:t xml:space="preserve">. </w:t>
            </w:r>
            <w:r w:rsidR="003E6B07">
              <w:rPr>
                <w:rFonts w:asciiTheme="minorHAnsi" w:hAnsiTheme="minorHAnsi"/>
                <w:lang w:val="sk-SK"/>
              </w:rPr>
              <w:t xml:space="preserve">Projekt zabezpečí </w:t>
            </w:r>
            <w:r w:rsidR="00B4330E" w:rsidRPr="00B4330E">
              <w:rPr>
                <w:rFonts w:asciiTheme="minorHAnsi" w:hAnsiTheme="minorHAnsi"/>
                <w:lang w:val="sk-SK"/>
              </w:rPr>
              <w:t xml:space="preserve">odborné </w:t>
            </w:r>
            <w:r w:rsidR="003E6B07" w:rsidRPr="00B4330E">
              <w:rPr>
                <w:rFonts w:asciiTheme="minorHAnsi" w:hAnsiTheme="minorHAnsi"/>
                <w:lang w:val="sk-SK"/>
              </w:rPr>
              <w:t>poradenstv</w:t>
            </w:r>
            <w:r w:rsidR="003E6B07">
              <w:rPr>
                <w:rFonts w:asciiTheme="minorHAnsi" w:hAnsiTheme="minorHAnsi"/>
                <w:lang w:val="sk-SK"/>
              </w:rPr>
              <w:t>o klientom úradov,</w:t>
            </w:r>
            <w:r w:rsidR="00063E24">
              <w:rPr>
                <w:rFonts w:asciiTheme="minorHAnsi" w:hAnsiTheme="minorHAnsi"/>
                <w:lang w:val="sk-SK"/>
              </w:rPr>
              <w:t xml:space="preserve"> ktorí sú vedení v evidencii </w:t>
            </w:r>
            <w:r w:rsidR="00063E24" w:rsidRPr="00B4330E">
              <w:rPr>
                <w:rFonts w:asciiTheme="minorHAnsi" w:hAnsiTheme="minorHAnsi"/>
                <w:lang w:val="sk-SK"/>
              </w:rPr>
              <w:t>uchádzačo</w:t>
            </w:r>
            <w:r w:rsidR="00063E24">
              <w:rPr>
                <w:rFonts w:asciiTheme="minorHAnsi" w:hAnsiTheme="minorHAnsi"/>
                <w:lang w:val="sk-SK"/>
              </w:rPr>
              <w:t>v</w:t>
            </w:r>
            <w:r w:rsidR="00063E24" w:rsidRPr="00B4330E">
              <w:rPr>
                <w:rFonts w:asciiTheme="minorHAnsi" w:hAnsiTheme="minorHAnsi"/>
                <w:lang w:val="sk-SK"/>
              </w:rPr>
              <w:t xml:space="preserve"> </w:t>
            </w:r>
            <w:r w:rsidR="00B4330E" w:rsidRPr="00B4330E">
              <w:rPr>
                <w:rFonts w:asciiTheme="minorHAnsi" w:hAnsiTheme="minorHAnsi"/>
                <w:lang w:val="sk-SK"/>
              </w:rPr>
              <w:t>o</w:t>
            </w:r>
            <w:r w:rsidR="003E6B07">
              <w:rPr>
                <w:rFonts w:asciiTheme="minorHAnsi" w:hAnsiTheme="minorHAnsi"/>
                <w:lang w:val="sk-SK"/>
              </w:rPr>
              <w:t xml:space="preserve"> </w:t>
            </w:r>
            <w:r w:rsidR="00B4330E" w:rsidRPr="00B4330E">
              <w:rPr>
                <w:rFonts w:asciiTheme="minorHAnsi" w:hAnsiTheme="minorHAnsi"/>
                <w:lang w:val="sk-SK"/>
              </w:rPr>
              <w:t>zamestnanie</w:t>
            </w:r>
            <w:r w:rsidR="003E6B07">
              <w:rPr>
                <w:rFonts w:asciiTheme="minorHAnsi" w:hAnsiTheme="minorHAnsi"/>
                <w:lang w:val="sk-SK"/>
              </w:rPr>
              <w:t xml:space="preserve"> (ďalej len „UoZ“).</w:t>
            </w:r>
            <w:r w:rsidR="00B4330E" w:rsidRPr="00B4330E">
              <w:rPr>
                <w:rFonts w:asciiTheme="minorHAnsi" w:hAnsiTheme="minorHAnsi"/>
                <w:lang w:val="sk-SK"/>
              </w:rPr>
              <w:t xml:space="preserve"> </w:t>
            </w:r>
            <w:r w:rsidR="003E6B07">
              <w:rPr>
                <w:rFonts w:asciiTheme="minorHAnsi" w:hAnsiTheme="minorHAnsi"/>
                <w:lang w:val="sk-SK"/>
              </w:rPr>
              <w:t>Osoby cieľovej skupiny sú teda vopred známe a nie je potrebné ich vyhľadávať</w:t>
            </w:r>
            <w:r w:rsidR="00CC5E2F">
              <w:rPr>
                <w:rFonts w:asciiTheme="minorHAnsi" w:hAnsiTheme="minorHAnsi"/>
                <w:lang w:val="sk-SK"/>
              </w:rPr>
              <w:t xml:space="preserve">. </w:t>
            </w:r>
            <w:r w:rsidR="003E6B07">
              <w:rPr>
                <w:rFonts w:asciiTheme="minorHAnsi" w:hAnsiTheme="minorHAnsi"/>
                <w:lang w:val="sk-SK"/>
              </w:rPr>
              <w:t xml:space="preserve"> </w:t>
            </w:r>
            <w:r w:rsidR="00CC5E2F">
              <w:rPr>
                <w:rFonts w:asciiTheme="minorHAnsi" w:hAnsiTheme="minorHAnsi"/>
                <w:lang w:val="sk-SK"/>
              </w:rPr>
              <w:t>V</w:t>
            </w:r>
            <w:r w:rsidR="003E6B07">
              <w:rPr>
                <w:rFonts w:asciiTheme="minorHAnsi" w:hAnsiTheme="minorHAnsi"/>
                <w:lang w:val="sk-SK"/>
              </w:rPr>
              <w:t>opred je známy aj výhradný poskytovateľ poradenskej činnosti</w:t>
            </w:r>
            <w:r w:rsidR="00A35FBF">
              <w:rPr>
                <w:rFonts w:asciiTheme="minorHAnsi" w:hAnsiTheme="minorHAnsi"/>
                <w:lang w:val="sk-SK"/>
              </w:rPr>
              <w:t xml:space="preserve"> – ú</w:t>
            </w:r>
            <w:r w:rsidR="00CC5E2F">
              <w:rPr>
                <w:rFonts w:asciiTheme="minorHAnsi" w:hAnsiTheme="minorHAnsi"/>
                <w:lang w:val="sk-SK"/>
              </w:rPr>
              <w:t>rady, ktoré</w:t>
            </w:r>
            <w:r w:rsidR="00063E24">
              <w:rPr>
                <w:rFonts w:asciiTheme="minorHAnsi" w:hAnsiTheme="minorHAnsi"/>
                <w:lang w:val="sk-SK"/>
              </w:rPr>
              <w:t xml:space="preserve"> </w:t>
            </w:r>
            <w:r w:rsidR="00063E24" w:rsidRPr="00063E24">
              <w:rPr>
                <w:rFonts w:asciiTheme="minorHAnsi" w:hAnsiTheme="minorHAnsi"/>
                <w:lang w:val="sk-SK"/>
              </w:rPr>
              <w:t>v súlade so zákonom č. 5/2004 Z. z. o službách zamestnanosti a o zmene a doplnení niektorých zákonov v znení neskorších predpisov (ďalej len „zákon o službách zamestnanosti“) zodpovedajú za evidenciu</w:t>
            </w:r>
            <w:r w:rsidR="00CC5E2F">
              <w:rPr>
                <w:rFonts w:asciiTheme="minorHAnsi" w:hAnsiTheme="minorHAnsi"/>
                <w:lang w:val="sk-SK"/>
              </w:rPr>
              <w:t xml:space="preserve"> UoZ.</w:t>
            </w:r>
            <w:r w:rsidR="003E6B07">
              <w:rPr>
                <w:rFonts w:asciiTheme="minorHAnsi" w:hAnsiTheme="minorHAnsi"/>
                <w:lang w:val="sk-SK"/>
              </w:rPr>
              <w:t xml:space="preserve"> Na projekt budú nadväzovať opatrenia zamerané na zabezpečenie špecifických poradens</w:t>
            </w:r>
            <w:r w:rsidR="00CC5E2F">
              <w:rPr>
                <w:rFonts w:asciiTheme="minorHAnsi" w:hAnsiTheme="minorHAnsi"/>
                <w:lang w:val="sk-SK"/>
              </w:rPr>
              <w:t>kých činností</w:t>
            </w:r>
            <w:r w:rsidR="003E6B07">
              <w:rPr>
                <w:rFonts w:asciiTheme="minorHAnsi" w:hAnsiTheme="minorHAnsi"/>
                <w:lang w:val="sk-SK"/>
              </w:rPr>
              <w:t xml:space="preserve"> a asistencie vo vzťahu k tým klientom úradov, ktorých špecifická situácia s</w:t>
            </w:r>
            <w:r w:rsidR="00CC5E2F">
              <w:rPr>
                <w:rFonts w:asciiTheme="minorHAnsi" w:hAnsiTheme="minorHAnsi"/>
                <w:lang w:val="sk-SK"/>
              </w:rPr>
              <w:t>i</w:t>
            </w:r>
            <w:r w:rsidR="003E6B07">
              <w:rPr>
                <w:rFonts w:asciiTheme="minorHAnsi" w:hAnsiTheme="minorHAnsi"/>
                <w:lang w:val="sk-SK"/>
              </w:rPr>
              <w:t xml:space="preserve"> vyžaduje cielené</w:t>
            </w:r>
            <w:r w:rsidR="00CC5E2F">
              <w:rPr>
                <w:rFonts w:asciiTheme="minorHAnsi" w:hAnsiTheme="minorHAnsi"/>
                <w:lang w:val="sk-SK"/>
              </w:rPr>
              <w:t xml:space="preserve"> nadväzné</w:t>
            </w:r>
            <w:r w:rsidR="006E6864">
              <w:rPr>
                <w:rFonts w:asciiTheme="minorHAnsi" w:hAnsiTheme="minorHAnsi"/>
                <w:lang w:val="sk-SK"/>
              </w:rPr>
              <w:t xml:space="preserve"> opatrenia, a to výzvou na DOP. </w:t>
            </w:r>
          </w:p>
        </w:tc>
      </w:tr>
      <w:tr w:rsidR="00F25B35" w:rsidRPr="009E49DE" w14:paraId="082C8395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90F0AD7" w14:textId="77777777" w:rsidR="00F25B35" w:rsidRPr="00B4330E" w:rsidRDefault="00F25B35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Dôvod určenia budúceho žiadateľa národného projektu.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2"/>
            </w:r>
            <w:r w:rsidRPr="00B4330E">
              <w:rPr>
                <w:rFonts w:ascii="Calibri" w:hAnsi="Calibri" w:cs="Arial"/>
                <w:b/>
                <w:lang w:val="sk-SK"/>
              </w:rPr>
              <w:t xml:space="preserve"> Má budúci žiadateľ osobitné, jedinečné kompetencie na implementáciu aktivít národného projektu priamo </w:t>
            </w:r>
          </w:p>
          <w:p w14:paraId="711F8C74" w14:textId="77777777" w:rsidR="00F25B35" w:rsidRPr="00B4330E" w:rsidRDefault="00F25B35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zo zákona, osobitných právnych predpisov?</w:t>
            </w:r>
          </w:p>
        </w:tc>
        <w:tc>
          <w:tcPr>
            <w:tcW w:w="3270" w:type="pct"/>
            <w:shd w:val="clear" w:color="auto" w:fill="auto"/>
          </w:tcPr>
          <w:p w14:paraId="625C40BD" w14:textId="3F32787E" w:rsidR="00F25B35" w:rsidRPr="00A1280F" w:rsidRDefault="00B97947" w:rsidP="00063E24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Určenie</w:t>
            </w:r>
            <w:r w:rsidR="00A35FBF">
              <w:rPr>
                <w:rFonts w:asciiTheme="minorHAnsi" w:hAnsiTheme="minorHAnsi" w:cs="Arial"/>
                <w:lang w:val="sk-SK"/>
              </w:rPr>
              <w:t xml:space="preserve"> ústredia ako budúceho žiadateľa národného projektu </w:t>
            </w:r>
            <w:r w:rsidRPr="00B4330E">
              <w:rPr>
                <w:rFonts w:asciiTheme="minorHAnsi" w:hAnsiTheme="minorHAnsi" w:cs="Arial"/>
                <w:lang w:val="sk-SK"/>
              </w:rPr>
              <w:t>vy</w:t>
            </w:r>
            <w:r w:rsidR="00A35FBF">
              <w:rPr>
                <w:rFonts w:asciiTheme="minorHAnsi" w:hAnsiTheme="minorHAnsi" w:cs="Arial"/>
                <w:lang w:val="sk-SK"/>
              </w:rPr>
              <w:t>plýva zo</w:t>
            </w:r>
            <w:r w:rsidRPr="00B4330E">
              <w:rPr>
                <w:rFonts w:asciiTheme="minorHAnsi" w:hAnsiTheme="minorHAnsi" w:cs="Arial"/>
                <w:lang w:val="sk-SK"/>
              </w:rPr>
              <w:t xml:space="preserve"> zákona č. 453/2003 Z. z. o orgánoch štátnej</w:t>
            </w:r>
            <w:r w:rsidR="00A1280F">
              <w:rPr>
                <w:rFonts w:asciiTheme="minorHAnsi" w:hAnsiTheme="minorHAnsi" w:cs="Arial"/>
                <w:lang w:val="sk-SK"/>
              </w:rPr>
              <w:t xml:space="preserve"> </w:t>
            </w:r>
            <w:r w:rsidRPr="00B4330E">
              <w:rPr>
                <w:rFonts w:asciiTheme="minorHAnsi" w:hAnsiTheme="minorHAnsi" w:cs="Arial"/>
                <w:lang w:val="sk-SK"/>
              </w:rPr>
              <w:t>správy v oblasti sociálnych vecí, rodiny a</w:t>
            </w:r>
            <w:r w:rsidR="00A1280F">
              <w:rPr>
                <w:rFonts w:asciiTheme="minorHAnsi" w:hAnsiTheme="minorHAnsi" w:cs="Arial"/>
                <w:lang w:val="sk-SK"/>
              </w:rPr>
              <w:t> </w:t>
            </w:r>
            <w:r w:rsidRPr="00B4330E">
              <w:rPr>
                <w:rFonts w:asciiTheme="minorHAnsi" w:hAnsiTheme="minorHAnsi" w:cs="Arial"/>
                <w:lang w:val="sk-SK"/>
              </w:rPr>
              <w:t>služieb</w:t>
            </w:r>
            <w:r w:rsidR="00A1280F">
              <w:rPr>
                <w:rFonts w:asciiTheme="minorHAnsi" w:hAnsiTheme="minorHAnsi" w:cs="Arial"/>
                <w:lang w:val="sk-SK"/>
              </w:rPr>
              <w:t xml:space="preserve"> </w:t>
            </w:r>
            <w:r w:rsidRPr="00B4330E">
              <w:rPr>
                <w:rFonts w:asciiTheme="minorHAnsi" w:hAnsiTheme="minorHAnsi" w:cs="Arial"/>
                <w:lang w:val="sk-SK"/>
              </w:rPr>
              <w:t>zamestnanosti a o zmene a doplnení niektorých zákonov</w:t>
            </w:r>
            <w:r w:rsidR="00A1280F">
              <w:rPr>
                <w:rFonts w:asciiTheme="minorHAnsi" w:hAnsiTheme="minorHAnsi" w:cs="Arial"/>
                <w:lang w:val="sk-SK"/>
              </w:rPr>
              <w:t xml:space="preserve"> </w:t>
            </w:r>
            <w:r w:rsidRPr="00B4330E">
              <w:rPr>
                <w:rFonts w:asciiTheme="minorHAnsi" w:hAnsiTheme="minorHAnsi" w:cs="Arial"/>
                <w:lang w:val="sk-SK"/>
              </w:rPr>
              <w:t>(ďalej len „zákon o orgánoch štátnej správy“).</w:t>
            </w:r>
            <w:r w:rsidR="00A35FBF" w:rsidRPr="00B4330E">
              <w:rPr>
                <w:rFonts w:asciiTheme="minorHAnsi" w:hAnsiTheme="minorHAnsi" w:cs="Arial"/>
                <w:lang w:val="sk-SK"/>
              </w:rPr>
              <w:t xml:space="preserve"> Kompetencia poskytovať poradenstvo</w:t>
            </w:r>
            <w:r w:rsidR="00A35FBF">
              <w:rPr>
                <w:rFonts w:asciiTheme="minorHAnsi" w:hAnsiTheme="minorHAnsi" w:cs="Arial"/>
                <w:lang w:val="sk-SK"/>
              </w:rPr>
              <w:t xml:space="preserve"> úradom</w:t>
            </w:r>
            <w:r w:rsidR="00A35FBF" w:rsidRPr="00B4330E">
              <w:rPr>
                <w:rFonts w:asciiTheme="minorHAnsi" w:hAnsiTheme="minorHAnsi" w:cs="Arial"/>
                <w:lang w:val="sk-SK"/>
              </w:rPr>
              <w:t xml:space="preserve"> vyplýva z § 13 ods. 1 písm. d) zákona</w:t>
            </w:r>
            <w:r w:rsidR="00A35FBF">
              <w:rPr>
                <w:rFonts w:asciiTheme="minorHAnsi" w:hAnsiTheme="minorHAnsi" w:cs="Arial"/>
                <w:lang w:val="sk-SK"/>
              </w:rPr>
              <w:t xml:space="preserve"> </w:t>
            </w:r>
            <w:r w:rsidR="00A35FBF" w:rsidRPr="00B4330E">
              <w:rPr>
                <w:rFonts w:asciiTheme="minorHAnsi" w:hAnsiTheme="minorHAnsi" w:cs="Arial"/>
                <w:lang w:val="sk-SK"/>
              </w:rPr>
              <w:t>o službách zamestnanosti. Podľa § 12 písm. a) zákona o službách zamestnanosti do pôsobnosti ústredia patrí riadiť, kontrolovať a koordinovať činnosť úradov v oblasti služieb zamestnanosti.</w:t>
            </w:r>
          </w:p>
        </w:tc>
      </w:tr>
      <w:tr w:rsidR="00F25B35" w:rsidRPr="00B4330E" w14:paraId="03C8D079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EC09457" w14:textId="77777777" w:rsidR="00816FE0" w:rsidRPr="00B4330E" w:rsidRDefault="00F25B35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 xml:space="preserve">Zdôvodnenie potreby partnera </w:t>
            </w:r>
            <w:r w:rsidRPr="00B4330E">
              <w:rPr>
                <w:rFonts w:ascii="Calibri" w:hAnsi="Calibri" w:cs="Arial"/>
                <w:b/>
                <w:lang w:val="sk-SK"/>
              </w:rPr>
              <w:lastRenderedPageBreak/>
              <w:t>národného projektu (ak relevantné)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3"/>
            </w:r>
            <w:r w:rsidR="00816FE0" w:rsidRPr="00B4330E">
              <w:rPr>
                <w:rFonts w:ascii="Calibri" w:hAnsi="Calibri" w:cs="Arial"/>
                <w:b/>
                <w:lang w:val="sk-SK"/>
              </w:rPr>
              <w:t xml:space="preserve">. </w:t>
            </w:r>
          </w:p>
          <w:p w14:paraId="2D07A3B3" w14:textId="77777777" w:rsidR="00816FE0" w:rsidRPr="00B4330E" w:rsidRDefault="00816FE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Uveďte kritériá pre výber partnera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4"/>
            </w:r>
            <w:r w:rsidRPr="00B4330E">
              <w:rPr>
                <w:rFonts w:ascii="Calibri" w:hAnsi="Calibri" w:cs="Arial"/>
                <w:b/>
                <w:lang w:val="sk-SK"/>
              </w:rPr>
              <w:t xml:space="preserve">. </w:t>
            </w:r>
          </w:p>
          <w:p w14:paraId="191FD88E" w14:textId="77777777" w:rsidR="00816FE0" w:rsidRPr="00B4330E" w:rsidRDefault="00816FE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 xml:space="preserve">Má partner monopolné postavenie </w:t>
            </w:r>
          </w:p>
          <w:p w14:paraId="75C380D8" w14:textId="77777777" w:rsidR="00F25B35" w:rsidRPr="00B4330E" w:rsidRDefault="00816FE0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na implementáciu týchto aktivít? (áno/nie) Ak áno, na akom základe?</w:t>
            </w:r>
          </w:p>
        </w:tc>
        <w:tc>
          <w:tcPr>
            <w:tcW w:w="3270" w:type="pct"/>
            <w:shd w:val="clear" w:color="auto" w:fill="auto"/>
          </w:tcPr>
          <w:p w14:paraId="6832E6B0" w14:textId="77777777" w:rsidR="00F25B35" w:rsidRPr="00B4330E" w:rsidRDefault="00A35FBF" w:rsidP="002B2FA5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>
              <w:rPr>
                <w:rFonts w:asciiTheme="minorHAnsi" w:hAnsiTheme="minorHAnsi" w:cs="Arial"/>
                <w:lang w:val="sk-SK"/>
              </w:rPr>
              <w:lastRenderedPageBreak/>
              <w:t>N/A</w:t>
            </w:r>
          </w:p>
        </w:tc>
      </w:tr>
    </w:tbl>
    <w:p w14:paraId="49F25FF6" w14:textId="77777777" w:rsidR="00AE7F30" w:rsidRPr="00B4330E" w:rsidRDefault="00AE7F30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2C5CAF" w:rsidRPr="009E49DE" w14:paraId="04E20FF8" w14:textId="77777777" w:rsidTr="001303E2">
        <w:tc>
          <w:tcPr>
            <w:tcW w:w="1730" w:type="pct"/>
            <w:shd w:val="clear" w:color="auto" w:fill="F2F2F2" w:themeFill="background1" w:themeFillShade="F2"/>
          </w:tcPr>
          <w:p w14:paraId="72584E6F" w14:textId="77777777" w:rsidR="002C5CAF" w:rsidRPr="00B4330E" w:rsidRDefault="002C5CA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Uveďte akým spôsobom boli do prípravy NP zapojení relevantní partneri v súlade s článkom 8 nariadenia o spoločných ustanoveniach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5"/>
            </w:r>
            <w:r w:rsidRPr="00B4330E">
              <w:rPr>
                <w:rFonts w:ascii="Calibri" w:hAnsi="Calibri" w:cs="Arial"/>
                <w:b/>
                <w:lang w:val="sk-SK"/>
              </w:rPr>
              <w:t>.   V prípade nezapojenia partnerov do prípravy NP, uveďte dôvody ich nezapojenia.</w:t>
            </w:r>
          </w:p>
        </w:tc>
        <w:tc>
          <w:tcPr>
            <w:tcW w:w="3270" w:type="pct"/>
            <w:shd w:val="clear" w:color="auto" w:fill="auto"/>
          </w:tcPr>
          <w:p w14:paraId="40C5F202" w14:textId="79D34ACA" w:rsidR="002C5CAF" w:rsidRPr="00B4330E" w:rsidRDefault="00E94EFC" w:rsidP="002B2FA5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ins w:id="0" w:author="Pecho Daniel" w:date="2023-05-05T14:34:00Z">
              <w:r w:rsidRPr="00E94EFC">
                <w:rPr>
                  <w:rFonts w:asciiTheme="minorHAnsi" w:hAnsiTheme="minorHAnsi" w:cs="Arial"/>
                  <w:lang w:val="sk-SK"/>
                </w:rPr>
                <w:t>NP svojou hlavnou aktivitou napĺňa viacero opatrení strategických dokumentov pre oblasť zamestnanosti do roku 2030, do prípravy a schvaľovania ktorých boli zapojení relevantní partneri prostredníctvom Pracovnej skupiny pre oblasť zamestnanosti, aktívnej politiky trhu práce, Záruky pre mladých a sociálnej ekonomiky (PS) zriadenej v roku 2021 Ministerstvom práce, sociálnych vecí a rodiny SR (MPSVR SR).</w:t>
              </w:r>
              <w:r w:rsidRPr="00E94EFC" w:rsidDel="00E94EFC">
                <w:rPr>
                  <w:rFonts w:asciiTheme="minorHAnsi" w:hAnsiTheme="minorHAnsi" w:cs="Arial"/>
                  <w:lang w:val="sk-SK"/>
                </w:rPr>
                <w:t xml:space="preserve"> </w:t>
              </w:r>
            </w:ins>
            <w:r w:rsidR="00442FAE" w:rsidRPr="00B4330E">
              <w:rPr>
                <w:rFonts w:asciiTheme="minorHAnsi" w:hAnsiTheme="minorHAnsi" w:cs="Arial"/>
                <w:lang w:val="sk-SK"/>
              </w:rPr>
              <w:t>Členmi</w:t>
            </w:r>
            <w:r w:rsidR="00442FAE">
              <w:rPr>
                <w:rFonts w:asciiTheme="minorHAnsi" w:hAnsiTheme="minorHAnsi" w:cs="Arial"/>
                <w:lang w:val="sk-SK"/>
              </w:rPr>
              <w:t xml:space="preserve"> PS</w:t>
            </w:r>
            <w:r w:rsidR="00442FAE" w:rsidRPr="00B4330E">
              <w:rPr>
                <w:rFonts w:asciiTheme="minorHAnsi" w:hAnsiTheme="minorHAnsi" w:cs="Arial"/>
                <w:lang w:val="sk-SK"/>
              </w:rPr>
              <w:t xml:space="preserve"> sú aktéri, ktorí sa zaoberajú uvedenými oblasťami, vrátane orgánov verejnej správy na národnej úrovni, zástupcov obcí a regiónov, zástupcov zamestnancov a zamestnávateľov, univerzít a neziskových organizácií. PS sa v rámci svojej činnosti zameriava na vytváranie podmienok úzkej spolupráce so zainteresovanými stranami v oblasti navrhovania, implementácie, monitorovania a preskúmania aktívnych politík trhu práce, Záruky pre mladých a sociálnej ekonomiky.  </w:t>
            </w:r>
          </w:p>
        </w:tc>
      </w:tr>
    </w:tbl>
    <w:p w14:paraId="6F8B5D61" w14:textId="77777777" w:rsidR="002C5CAF" w:rsidRPr="00B4330E" w:rsidRDefault="002C5CAF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p w14:paraId="508A4C98" w14:textId="77777777" w:rsidR="00F25B35" w:rsidRPr="00B4330E" w:rsidRDefault="00F25B35" w:rsidP="002B2FA5">
      <w:pPr>
        <w:tabs>
          <w:tab w:val="left" w:pos="2701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B4330E" w14:paraId="4F2A50FF" w14:textId="77777777" w:rsidTr="00612A4E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4A954E2" w14:textId="77777777" w:rsidR="00B8332B" w:rsidRPr="00B4330E" w:rsidRDefault="00A70221" w:rsidP="002B2FA5">
            <w:pPr>
              <w:tabs>
                <w:tab w:val="left" w:pos="851"/>
              </w:tabs>
              <w:contextualSpacing/>
              <w:jc w:val="both"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</w:t>
            </w:r>
            <w:r w:rsidRPr="00B4330E">
              <w:rPr>
                <w:rFonts w:ascii="Calibri" w:hAnsi="Calibri" w:cs="Arial"/>
                <w:b/>
                <w:color w:val="0063A2"/>
                <w:spacing w:val="1"/>
                <w:sz w:val="28"/>
                <w:szCs w:val="28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</w:p>
        </w:tc>
      </w:tr>
      <w:tr w:rsidR="00B8332B" w:rsidRPr="006F31B3" w14:paraId="333BB849" w14:textId="77777777" w:rsidTr="00830285">
        <w:tblPrEx>
          <w:shd w:val="clear" w:color="auto" w:fill="auto"/>
        </w:tblPrEx>
        <w:trPr>
          <w:trHeight w:val="304"/>
        </w:trPr>
        <w:tc>
          <w:tcPr>
            <w:tcW w:w="1730" w:type="pct"/>
            <w:shd w:val="clear" w:color="auto" w:fill="F2F2F2" w:themeFill="background1" w:themeFillShade="F2"/>
          </w:tcPr>
          <w:p w14:paraId="257219E2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Názov projektu</w:t>
            </w:r>
            <w:r w:rsidR="00716AB4" w:rsidRPr="00B4330E">
              <w:rPr>
                <w:rFonts w:ascii="Calibri" w:hAnsi="Calibri" w:cs="Arial"/>
                <w:b/>
                <w:lang w:val="sk-SK"/>
              </w:rPr>
              <w:t>/akronym</w:t>
            </w:r>
          </w:p>
        </w:tc>
        <w:tc>
          <w:tcPr>
            <w:tcW w:w="3270" w:type="pct"/>
          </w:tcPr>
          <w:p w14:paraId="2557C560" w14:textId="0106B4EA" w:rsidR="00B8332B" w:rsidRPr="00B4330E" w:rsidRDefault="00936CE1" w:rsidP="002B2FA5">
            <w:pPr>
              <w:tabs>
                <w:tab w:val="left" w:pos="2756"/>
              </w:tabs>
              <w:rPr>
                <w:rFonts w:asciiTheme="minorHAnsi" w:hAnsiTheme="minorHAnsi"/>
                <w:b/>
                <w:lang w:val="sk-SK"/>
              </w:rPr>
            </w:pPr>
            <w:r w:rsidRPr="00B4330E">
              <w:rPr>
                <w:rFonts w:ascii="Calibri" w:hAnsi="Calibri" w:cs="Arial"/>
                <w:lang w:val="sk-SK"/>
              </w:rPr>
              <w:t>Individualizovaný a komplexný prístup</w:t>
            </w:r>
            <w:r>
              <w:rPr>
                <w:rFonts w:ascii="Calibri" w:hAnsi="Calibri" w:cs="Arial"/>
                <w:lang w:val="sk-SK"/>
              </w:rPr>
              <w:t xml:space="preserve"> </w:t>
            </w:r>
            <w:r w:rsidRPr="00063E24">
              <w:rPr>
                <w:rFonts w:ascii="Calibri" w:hAnsi="Calibri" w:cs="Arial"/>
                <w:lang w:val="sk-SK"/>
              </w:rPr>
              <w:t>so zameraním na poradenské činnosti</w:t>
            </w:r>
          </w:p>
        </w:tc>
      </w:tr>
      <w:tr w:rsidR="00B8332B" w:rsidRPr="00B4330E" w14:paraId="01A29E30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5199C24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NACE projektu</w:t>
            </w:r>
          </w:p>
        </w:tc>
        <w:tc>
          <w:tcPr>
            <w:tcW w:w="3270" w:type="pct"/>
            <w:shd w:val="clear" w:color="auto" w:fill="auto"/>
          </w:tcPr>
          <w:p w14:paraId="1287DFD5" w14:textId="77777777" w:rsidR="000E21DF" w:rsidRPr="00B4330E" w:rsidRDefault="000E21DF" w:rsidP="002B2FA5">
            <w:pPr>
              <w:contextualSpacing/>
              <w:rPr>
                <w:rFonts w:asciiTheme="minorHAnsi" w:hAnsiTheme="minorHAnsi" w:cs="Arial"/>
                <w:highlight w:val="yellow"/>
                <w:lang w:val="sk-SK"/>
              </w:rPr>
            </w:pPr>
          </w:p>
        </w:tc>
      </w:tr>
      <w:tr w:rsidR="00B8332B" w:rsidRPr="00B4330E" w14:paraId="76B32E67" w14:textId="77777777" w:rsidTr="00BC2C9A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69B4691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Štátna pomoc</w:t>
            </w:r>
          </w:p>
        </w:tc>
        <w:tc>
          <w:tcPr>
            <w:tcW w:w="3270" w:type="pct"/>
            <w:shd w:val="clear" w:color="auto" w:fill="auto"/>
          </w:tcPr>
          <w:p w14:paraId="1DEF0C2F" w14:textId="77777777" w:rsidR="004078A6" w:rsidRPr="00B4330E" w:rsidRDefault="004078A6" w:rsidP="002B2FA5">
            <w:pPr>
              <w:contextualSpacing/>
              <w:rPr>
                <w:rFonts w:asciiTheme="minorHAnsi" w:hAnsiTheme="minorHAnsi"/>
                <w:color w:val="FF0000"/>
                <w:lang w:val="sk-SK"/>
              </w:rPr>
            </w:pPr>
          </w:p>
        </w:tc>
      </w:tr>
      <w:tr w:rsidR="00B8332B" w:rsidRPr="00B4330E" w14:paraId="7CA3CDF4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308229F" w14:textId="77777777" w:rsidR="00B8332B" w:rsidRPr="00B4330E" w:rsidRDefault="007F5088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Kategórie regiónov</w:t>
            </w:r>
          </w:p>
        </w:tc>
        <w:tc>
          <w:tcPr>
            <w:tcW w:w="3270" w:type="pct"/>
            <w:shd w:val="clear" w:color="auto" w:fill="auto"/>
          </w:tcPr>
          <w:p w14:paraId="7A251BAE" w14:textId="77777777" w:rsidR="00B1790D" w:rsidRPr="00B4330E" w:rsidRDefault="00B97947" w:rsidP="002B2FA5">
            <w:pPr>
              <w:contextualSpacing/>
              <w:jc w:val="both"/>
              <w:rPr>
                <w:rFonts w:asciiTheme="minorHAnsi" w:hAnsiTheme="minorHAnsi" w:cs="Arial"/>
                <w:lang w:val="sk-SK"/>
              </w:rPr>
            </w:pPr>
            <w:r w:rsidRPr="00B4330E">
              <w:rPr>
                <w:rFonts w:asciiTheme="minorHAnsi" w:hAnsiTheme="minorHAnsi" w:cs="Arial"/>
                <w:lang w:val="sk-SK"/>
              </w:rPr>
              <w:t>LDR a</w:t>
            </w:r>
            <w:r w:rsidR="00B146F4">
              <w:rPr>
                <w:rFonts w:asciiTheme="minorHAnsi" w:hAnsiTheme="minorHAnsi" w:cs="Arial"/>
                <w:lang w:val="sk-SK"/>
              </w:rPr>
              <w:t> </w:t>
            </w:r>
            <w:r w:rsidRPr="00B4330E">
              <w:rPr>
                <w:rFonts w:asciiTheme="minorHAnsi" w:hAnsiTheme="minorHAnsi" w:cs="Arial"/>
                <w:lang w:val="sk-SK"/>
              </w:rPr>
              <w:t>MDR</w:t>
            </w:r>
          </w:p>
        </w:tc>
      </w:tr>
      <w:tr w:rsidR="00B8332B" w:rsidRPr="009E49DE" w14:paraId="3BCFA3F8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32111A3" w14:textId="77777777" w:rsidR="00B8332B" w:rsidRPr="00B4330E" w:rsidRDefault="00A70221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 xml:space="preserve">Projekt s relevanciou k </w:t>
            </w:r>
            <w:r w:rsidR="000F24C2" w:rsidRPr="00B4330E">
              <w:rPr>
                <w:rFonts w:ascii="Calibri" w:hAnsi="Calibri" w:cs="Arial"/>
                <w:b/>
                <w:lang w:val="sk-SK"/>
              </w:rPr>
              <w:t>I</w:t>
            </w:r>
            <w:r w:rsidRPr="00B4330E">
              <w:rPr>
                <w:rFonts w:ascii="Calibri" w:hAnsi="Calibri" w:cs="Arial"/>
                <w:b/>
                <w:lang w:val="sk-SK"/>
              </w:rPr>
              <w:t>ntegrovaným územným stratégiám</w:t>
            </w:r>
          </w:p>
        </w:tc>
        <w:tc>
          <w:tcPr>
            <w:tcW w:w="3270" w:type="pct"/>
          </w:tcPr>
          <w:p w14:paraId="16AE67C5" w14:textId="77777777" w:rsidR="00B8332B" w:rsidRPr="00B4330E" w:rsidRDefault="00561A01" w:rsidP="002B2FA5">
            <w:pPr>
              <w:tabs>
                <w:tab w:val="left" w:pos="33"/>
              </w:tabs>
              <w:contextualSpacing/>
              <w:rPr>
                <w:rFonts w:ascii="Calibri" w:hAnsi="Calibri" w:cs="Arial"/>
                <w:lang w:val="sk-SK"/>
              </w:rPr>
            </w:pPr>
            <w:r w:rsidRPr="00B4330E">
              <w:rPr>
                <w:rFonts w:cstheme="minorHAnsi"/>
                <w:sz w:val="18"/>
                <w:szCs w:val="18"/>
                <w:lang w:val="sk-SK"/>
              </w:rPr>
              <w:t xml:space="preserve">ÁNO </w:t>
            </w:r>
            <w:r w:rsidR="008951D9" w:rsidRPr="00B4330E">
              <w:rPr>
                <w:rFonts w:cstheme="minorHAnsi"/>
                <w:sz w:val="18"/>
                <w:szCs w:val="18"/>
                <w:lang w:val="sk-SK"/>
              </w:rPr>
              <w:t>/</w:t>
            </w:r>
            <w:r w:rsidRPr="00B4330E">
              <w:rPr>
                <w:rFonts w:cstheme="minorHAnsi"/>
                <w:sz w:val="18"/>
                <w:szCs w:val="18"/>
                <w:lang w:val="sk-SK"/>
              </w:rPr>
              <w:t xml:space="preserve"> NIE</w:t>
            </w:r>
            <w:r w:rsidR="008951D9" w:rsidRPr="00B4330E">
              <w:rPr>
                <w:rFonts w:cstheme="minorHAnsi"/>
                <w:i/>
                <w:sz w:val="18"/>
                <w:szCs w:val="18"/>
                <w:lang w:val="sk-SK"/>
              </w:rPr>
              <w:t xml:space="preserve"> (resp. ak je zameranie projektu IUS pole je automaticky áno)  </w:t>
            </w:r>
          </w:p>
        </w:tc>
      </w:tr>
      <w:tr w:rsidR="00B8332B" w:rsidRPr="009E49DE" w14:paraId="6F28B79C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7D22BCD" w14:textId="77777777" w:rsidR="00B8332B" w:rsidRPr="00B4330E" w:rsidRDefault="00A70221" w:rsidP="002B2FA5">
            <w:pPr>
              <w:contextualSpacing/>
              <w:jc w:val="both"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Projekt s relevanciou k Udržateľnému rozvoju miest</w:t>
            </w:r>
          </w:p>
        </w:tc>
        <w:tc>
          <w:tcPr>
            <w:tcW w:w="3270" w:type="pct"/>
          </w:tcPr>
          <w:p w14:paraId="44E70E9F" w14:textId="77777777" w:rsidR="00B8332B" w:rsidRPr="00B4330E" w:rsidRDefault="008951D9" w:rsidP="002B2FA5">
            <w:pPr>
              <w:contextualSpacing/>
              <w:rPr>
                <w:rFonts w:ascii="Calibri" w:hAnsi="Calibri" w:cs="Arial"/>
                <w:lang w:val="sk-SK"/>
              </w:rPr>
            </w:pPr>
            <w:r w:rsidRPr="00B4330E">
              <w:rPr>
                <w:rFonts w:cstheme="minorHAnsi"/>
                <w:sz w:val="18"/>
                <w:szCs w:val="18"/>
                <w:lang w:val="sk-SK"/>
              </w:rPr>
              <w:t xml:space="preserve">NIE </w:t>
            </w:r>
            <w:r w:rsidRPr="00B4330E">
              <w:rPr>
                <w:rFonts w:cstheme="minorHAnsi"/>
                <w:i/>
                <w:sz w:val="16"/>
                <w:szCs w:val="16"/>
                <w:lang w:val="sk-SK"/>
              </w:rPr>
              <w:t>(pokiaľ vo výzve nie je uvedené inak)</w:t>
            </w:r>
          </w:p>
        </w:tc>
      </w:tr>
      <w:tr w:rsidR="00E13039" w:rsidRPr="00A90D6F" w14:paraId="3E087E66" w14:textId="77777777" w:rsidTr="00CE1A5F">
        <w:trPr>
          <w:trHeight w:val="286"/>
        </w:trPr>
        <w:tc>
          <w:tcPr>
            <w:tcW w:w="1730" w:type="pct"/>
            <w:shd w:val="clear" w:color="auto" w:fill="F2F2F2" w:themeFill="background1" w:themeFillShade="F2"/>
            <w:vAlign w:val="center"/>
          </w:tcPr>
          <w:p w14:paraId="673D5B8C" w14:textId="77777777" w:rsidR="00E13039" w:rsidRPr="005A5279" w:rsidRDefault="00E13039" w:rsidP="00CE1A5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 xml:space="preserve">Projekt s relevanciou  k horizontálným princípom súladu  </w:t>
            </w:r>
            <w:r w:rsidRPr="00CC02A3">
              <w:rPr>
                <w:rFonts w:asciiTheme="minorHAnsi" w:hAnsiTheme="minorHAnsi" w:cs="Arial"/>
                <w:b/>
                <w:lang w:val="sk-SK"/>
              </w:rPr>
              <w:t>s Chartou základných práv Európskej únie, rodovou rovnosťou, nediskrimináciou a prístupnosťou osôb so zdravorným postihnutím</w:t>
            </w:r>
          </w:p>
        </w:tc>
        <w:tc>
          <w:tcPr>
            <w:tcW w:w="3270" w:type="pct"/>
            <w:vAlign w:val="center"/>
          </w:tcPr>
          <w:p w14:paraId="37EDEF77" w14:textId="77777777" w:rsidR="00E13039" w:rsidRPr="00A90D6F" w:rsidRDefault="00E13039" w:rsidP="00CE1A5F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lang w:val="sk-SK"/>
              </w:rPr>
              <w:t>Á</w:t>
            </w:r>
            <w:r w:rsidRPr="00720A1F">
              <w:rPr>
                <w:rFonts w:asciiTheme="minorHAnsi" w:hAnsiTheme="minorHAnsi" w:cstheme="minorHAnsi"/>
                <w:lang w:val="sk-SK"/>
              </w:rPr>
              <w:t>NO</w:t>
            </w:r>
          </w:p>
        </w:tc>
      </w:tr>
      <w:tr w:rsidR="00B8332B" w:rsidRPr="00B4330E" w14:paraId="3B0AFCE8" w14:textId="77777777" w:rsidTr="002D7006">
        <w:tblPrEx>
          <w:shd w:val="clear" w:color="auto" w:fill="auto"/>
        </w:tblPrEx>
        <w:trPr>
          <w:trHeight w:val="286"/>
        </w:trPr>
        <w:tc>
          <w:tcPr>
            <w:tcW w:w="1730" w:type="pct"/>
            <w:shd w:val="clear" w:color="auto" w:fill="F2F2F2" w:themeFill="background1" w:themeFillShade="F2"/>
          </w:tcPr>
          <w:p w14:paraId="0818D150" w14:textId="77777777" w:rsidR="00B8332B" w:rsidRPr="00B4330E" w:rsidRDefault="000F24C2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</w:t>
            </w:r>
            <w:r w:rsidR="00123641" w:rsidRPr="00B4330E">
              <w:rPr>
                <w:rFonts w:ascii="Calibri" w:hAnsi="Calibri" w:cs="Arial"/>
                <w:b/>
                <w:lang w:val="sk-SK"/>
              </w:rPr>
              <w:t>rogram</w:t>
            </w:r>
          </w:p>
        </w:tc>
        <w:tc>
          <w:tcPr>
            <w:tcW w:w="3270" w:type="pct"/>
          </w:tcPr>
          <w:p w14:paraId="3B22A46F" w14:textId="77777777" w:rsidR="007F5088" w:rsidRPr="00B4330E" w:rsidRDefault="00B97947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Program Slovensko</w:t>
            </w:r>
          </w:p>
        </w:tc>
      </w:tr>
      <w:tr w:rsidR="002C5CAF" w:rsidRPr="00B4330E" w14:paraId="1D06D850" w14:textId="77777777" w:rsidTr="002D7006">
        <w:tblPrEx>
          <w:shd w:val="clear" w:color="auto" w:fill="auto"/>
        </w:tblPrEx>
        <w:trPr>
          <w:trHeight w:val="286"/>
        </w:trPr>
        <w:tc>
          <w:tcPr>
            <w:tcW w:w="1730" w:type="pct"/>
            <w:shd w:val="clear" w:color="auto" w:fill="F2F2F2" w:themeFill="background1" w:themeFillShade="F2"/>
          </w:tcPr>
          <w:p w14:paraId="2F952E2B" w14:textId="77777777" w:rsidR="002C5CAF" w:rsidRPr="00B4330E" w:rsidRDefault="002C5CA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Fond</w:t>
            </w:r>
          </w:p>
        </w:tc>
        <w:tc>
          <w:tcPr>
            <w:tcW w:w="3270" w:type="pct"/>
          </w:tcPr>
          <w:p w14:paraId="0918F1F4" w14:textId="77777777" w:rsidR="002C5CAF" w:rsidRPr="00B4330E" w:rsidRDefault="00B97947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ESF+</w:t>
            </w:r>
          </w:p>
        </w:tc>
      </w:tr>
      <w:tr w:rsidR="00B8332B" w:rsidRPr="009E49DE" w14:paraId="3B06D4A7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AA53128" w14:textId="77777777" w:rsidR="00B8332B" w:rsidRPr="00B4330E" w:rsidRDefault="000F24C2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Priorita</w:t>
            </w:r>
          </w:p>
        </w:tc>
        <w:tc>
          <w:tcPr>
            <w:tcW w:w="3270" w:type="pct"/>
          </w:tcPr>
          <w:p w14:paraId="1E5B98EF" w14:textId="77777777" w:rsidR="009F655B" w:rsidRPr="00B4330E" w:rsidRDefault="00B97947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 xml:space="preserve">Adaptabilný a prístupný trh práce </w:t>
            </w:r>
          </w:p>
        </w:tc>
      </w:tr>
      <w:tr w:rsidR="0054687F" w:rsidRPr="009E49DE" w14:paraId="3FC3E301" w14:textId="77777777" w:rsidTr="000E2AE6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018DD9E" w14:textId="77777777" w:rsidR="0054687F" w:rsidRPr="00B4330E" w:rsidRDefault="0054687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Špecifický cieľ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6"/>
            </w:r>
          </w:p>
        </w:tc>
        <w:tc>
          <w:tcPr>
            <w:tcW w:w="3270" w:type="pct"/>
          </w:tcPr>
          <w:p w14:paraId="24FAACCC" w14:textId="77777777" w:rsidR="0054687F" w:rsidRPr="00B4330E" w:rsidRDefault="0054687F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 xml:space="preserve">ESO4.1. (a) Zlepšenie prístupu k zamestnaniu a aktivačným opatreniam pre všetkých uchádzačov o zamestnanie, predovšetkým mladých ľudí, a to najmä vykonávaním záruky pre mladých ľudí, pre dlhodobo </w:t>
            </w:r>
            <w:r w:rsidRPr="00B4330E">
              <w:rPr>
                <w:rFonts w:asciiTheme="minorHAnsi" w:hAnsiTheme="minorHAnsi" w:cstheme="minorHAnsi"/>
                <w:lang w:val="sk-SK"/>
              </w:rPr>
              <w:lastRenderedPageBreak/>
              <w:t>nezamestnaných a znevýhodnené skupiny na trhu práce a neaktívne osoby, ako aj prostredníctvom podpory samostatnej zárobkovej činnosti a sociálneho hospodárstva</w:t>
            </w:r>
          </w:p>
        </w:tc>
      </w:tr>
      <w:tr w:rsidR="00DC697D" w:rsidRPr="009E49DE" w14:paraId="0BFFEABC" w14:textId="77777777" w:rsidTr="00830285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8E86F7C" w14:textId="77777777" w:rsidR="00DC697D" w:rsidRPr="00B4330E" w:rsidRDefault="00EB1E4D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lastRenderedPageBreak/>
              <w:t xml:space="preserve">Aktivita/akcia v súlade s </w:t>
            </w:r>
            <w:r w:rsidR="00D0238C" w:rsidRPr="00B4330E">
              <w:rPr>
                <w:rFonts w:ascii="Calibri" w:hAnsi="Calibri" w:cs="Arial"/>
                <w:b/>
                <w:lang w:val="sk-SK"/>
              </w:rPr>
              <w:t>P SK</w:t>
            </w:r>
          </w:p>
        </w:tc>
        <w:tc>
          <w:tcPr>
            <w:tcW w:w="3270" w:type="pct"/>
          </w:tcPr>
          <w:p w14:paraId="6809C4E2" w14:textId="77777777" w:rsidR="00DC697D" w:rsidRPr="00B4330E" w:rsidRDefault="00B97947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Zabezpečovanie individualizovaného a komplexného prístupu k znevýhodneným uchádzačom o zamestnanie alebo neaktívnym osobám so zameraním na poradenské činnosti a asistenciu pri identifikácii vhodných podporných nástrojov</w:t>
            </w:r>
            <w:r w:rsidR="002D4FB1">
              <w:rPr>
                <w:rFonts w:asciiTheme="minorHAnsi" w:hAnsiTheme="minorHAnsi" w:cstheme="minorHAnsi"/>
                <w:lang w:val="sk-SK"/>
              </w:rPr>
              <w:t>.</w:t>
            </w:r>
          </w:p>
          <w:p w14:paraId="59D2EDF6" w14:textId="77777777" w:rsidR="00B97947" w:rsidRPr="00B4330E" w:rsidRDefault="00B97947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Profesijné poradenstvo pre uchádzačov o zamestnanie</w:t>
            </w:r>
          </w:p>
        </w:tc>
      </w:tr>
      <w:tr w:rsidR="0054687F" w:rsidRPr="00B4330E" w14:paraId="140B9C7E" w14:textId="77777777" w:rsidTr="000E2AE6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3DCE524" w14:textId="77777777" w:rsidR="0054687F" w:rsidRPr="00B4330E" w:rsidRDefault="0054687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Priorita</w:t>
            </w:r>
          </w:p>
        </w:tc>
        <w:tc>
          <w:tcPr>
            <w:tcW w:w="3270" w:type="pct"/>
          </w:tcPr>
          <w:p w14:paraId="7C4F94C7" w14:textId="77777777" w:rsidR="0054687F" w:rsidRPr="00B4330E" w:rsidRDefault="0054687F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Záruka pre mladých</w:t>
            </w:r>
          </w:p>
        </w:tc>
      </w:tr>
      <w:tr w:rsidR="0054687F" w:rsidRPr="009E49DE" w14:paraId="3CC6DE31" w14:textId="77777777" w:rsidTr="000E2AE6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C7F4D8A" w14:textId="77777777" w:rsidR="0054687F" w:rsidRPr="00B4330E" w:rsidRDefault="0054687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Špecifický cieľ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7"/>
            </w:r>
          </w:p>
        </w:tc>
        <w:tc>
          <w:tcPr>
            <w:tcW w:w="3270" w:type="pct"/>
          </w:tcPr>
          <w:p w14:paraId="5ACE70B6" w14:textId="77777777" w:rsidR="0054687F" w:rsidRPr="00B4330E" w:rsidRDefault="0054687F" w:rsidP="002B2FA5">
            <w:pPr>
              <w:contextualSpacing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ESO4.1. (a)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</w:t>
            </w:r>
          </w:p>
        </w:tc>
      </w:tr>
      <w:tr w:rsidR="0054687F" w:rsidRPr="009E49DE" w14:paraId="2E1939EA" w14:textId="77777777" w:rsidTr="000E2AE6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446E31B" w14:textId="77777777" w:rsidR="0054687F" w:rsidRPr="00B4330E" w:rsidRDefault="0054687F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</w:p>
        </w:tc>
        <w:tc>
          <w:tcPr>
            <w:tcW w:w="3270" w:type="pct"/>
          </w:tcPr>
          <w:p w14:paraId="1E834C77" w14:textId="77777777" w:rsidR="0054687F" w:rsidRPr="00B4330E" w:rsidRDefault="0054687F" w:rsidP="002B2FA5">
            <w:pPr>
              <w:widowControl/>
              <w:adjustRightInd w:val="0"/>
              <w:contextualSpacing/>
              <w:jc w:val="both"/>
              <w:rPr>
                <w:rFonts w:asciiTheme="minorHAnsi" w:hAnsiTheme="minorHAnsi" w:cstheme="minorHAnsi"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Zabezpečovanie individualizovaného prístupu pre mladých ľudí ohrozených situáciou NEET alebo v situácii NEET, vrátane podpory pri samozamestnaní</w:t>
            </w:r>
          </w:p>
        </w:tc>
      </w:tr>
      <w:tr w:rsidR="00B8332B" w:rsidRPr="009E49DE" w14:paraId="6B8E0F0B" w14:textId="77777777">
        <w:tblPrEx>
          <w:shd w:val="clear" w:color="auto" w:fill="auto"/>
        </w:tblPrEx>
        <w:tc>
          <w:tcPr>
            <w:tcW w:w="5000" w:type="pct"/>
            <w:gridSpan w:val="2"/>
            <w:shd w:val="clear" w:color="auto" w:fill="auto"/>
          </w:tcPr>
          <w:p w14:paraId="18CF80D4" w14:textId="77777777" w:rsidR="00B8332B" w:rsidRPr="00B4330E" w:rsidRDefault="00A70221" w:rsidP="002B2FA5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 xml:space="preserve">Kategorizácia za </w:t>
            </w:r>
            <w:r w:rsidR="002D7006" w:rsidRPr="00B4330E">
              <w:rPr>
                <w:rFonts w:asciiTheme="minorHAnsi" w:hAnsiTheme="minorHAnsi" w:cs="Arial"/>
                <w:b/>
                <w:lang w:val="sk-SK"/>
              </w:rPr>
              <w:t>k</w:t>
            </w:r>
            <w:r w:rsidRPr="00B4330E">
              <w:rPr>
                <w:rFonts w:asciiTheme="minorHAnsi" w:hAnsiTheme="minorHAnsi" w:cs="Arial"/>
                <w:b/>
                <w:lang w:val="sk-SK"/>
              </w:rPr>
              <w:t>onkrétne</w:t>
            </w:r>
            <w:r w:rsidR="002D7006" w:rsidRPr="00B4330E">
              <w:rPr>
                <w:rFonts w:asciiTheme="minorHAnsi" w:hAnsiTheme="minorHAnsi" w:cs="Arial"/>
                <w:b/>
                <w:lang w:val="sk-SK"/>
              </w:rPr>
              <w:t xml:space="preserve"> špecifické </w:t>
            </w:r>
            <w:r w:rsidRPr="00B4330E">
              <w:rPr>
                <w:rFonts w:asciiTheme="minorHAnsi" w:hAnsiTheme="minorHAnsi" w:cs="Arial"/>
                <w:b/>
                <w:lang w:val="sk-SK"/>
              </w:rPr>
              <w:t xml:space="preserve"> ciele</w:t>
            </w:r>
            <w:r w:rsidR="00B97947" w:rsidRPr="00B4330E">
              <w:rPr>
                <w:rFonts w:asciiTheme="minorHAnsi" w:hAnsiTheme="minorHAnsi" w:cs="Arial"/>
                <w:b/>
                <w:lang w:val="sk-SK"/>
              </w:rPr>
              <w:t xml:space="preserve"> </w:t>
            </w:r>
          </w:p>
        </w:tc>
      </w:tr>
      <w:tr w:rsidR="0014185B" w:rsidRPr="009E49DE" w14:paraId="72ACB2F6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3E40485" w14:textId="77777777" w:rsidR="0014185B" w:rsidRPr="00B4330E" w:rsidRDefault="00D0238C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 xml:space="preserve">Špecifický </w:t>
            </w:r>
            <w:r w:rsidR="0014185B" w:rsidRPr="00B4330E">
              <w:rPr>
                <w:rFonts w:ascii="Calibri" w:hAnsi="Calibri" w:cs="Arial"/>
                <w:b/>
                <w:lang w:val="sk-SK"/>
              </w:rPr>
              <w:t>cieľ</w:t>
            </w:r>
            <w:r w:rsidR="00F25B35"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8"/>
            </w:r>
          </w:p>
        </w:tc>
        <w:tc>
          <w:tcPr>
            <w:tcW w:w="3270" w:type="pct"/>
            <w:shd w:val="clear" w:color="auto" w:fill="auto"/>
          </w:tcPr>
          <w:p w14:paraId="1D8E2EF8" w14:textId="77777777" w:rsidR="0014185B" w:rsidRPr="00B4330E" w:rsidRDefault="00B97947" w:rsidP="002B2FA5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B4330E">
              <w:rPr>
                <w:rFonts w:asciiTheme="minorHAnsi" w:hAnsiTheme="minorHAnsi" w:cstheme="minorHAnsi"/>
                <w:lang w:val="sk-SK"/>
              </w:rPr>
              <w:t>ESO4.1. (a) Zlepšenie prístupu k zamestnaniu a aktivačným opatreniam pre všetkých uchádzačov o zamestnanie, predovšetkým mladých ľudí, a to najmä vykonávaním záruky pre mladých ľudí, pre dlhodobo nezamestnaných a znevýhodnené skupiny na trhu práce a neaktívne osoby, ako aj prostredníctvom podpory samostatnej zárobkovej činnosti a sociálneho hospodárstva</w:t>
            </w:r>
          </w:p>
        </w:tc>
      </w:tr>
      <w:tr w:rsidR="0014185B" w:rsidRPr="009E49DE" w14:paraId="46165248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65A8385" w14:textId="77777777" w:rsidR="0014185B" w:rsidRPr="00B4330E" w:rsidRDefault="0014185B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Oblasť intervencie</w:t>
            </w:r>
          </w:p>
        </w:tc>
        <w:tc>
          <w:tcPr>
            <w:tcW w:w="3270" w:type="pct"/>
            <w:shd w:val="clear" w:color="auto" w:fill="auto"/>
          </w:tcPr>
          <w:p w14:paraId="397484C5" w14:textId="77777777" w:rsidR="00B97947" w:rsidRPr="00B4330E" w:rsidRDefault="00B97947" w:rsidP="002B2FA5">
            <w:pPr>
              <w:contextualSpacing/>
              <w:jc w:val="both"/>
              <w:rPr>
                <w:rFonts w:asciiTheme="minorHAnsi" w:hAnsiTheme="minorHAnsi"/>
                <w:bCs/>
                <w:lang w:val="sk-SK"/>
              </w:rPr>
            </w:pPr>
            <w:r w:rsidRPr="00B4330E">
              <w:rPr>
                <w:rFonts w:asciiTheme="minorHAnsi" w:hAnsiTheme="minorHAnsi"/>
                <w:bCs/>
                <w:lang w:val="sk-SK"/>
              </w:rPr>
              <w:t>134. Opatrenia na zlepšenie prístupu k zamestnaniu</w:t>
            </w:r>
          </w:p>
        </w:tc>
      </w:tr>
      <w:tr w:rsidR="0014185B" w:rsidRPr="009E49DE" w14:paraId="13056998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15F7064" w14:textId="77777777" w:rsidR="0014185B" w:rsidRPr="00B4330E" w:rsidRDefault="0014185B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Typ územia</w:t>
            </w:r>
          </w:p>
        </w:tc>
        <w:tc>
          <w:tcPr>
            <w:tcW w:w="3270" w:type="pct"/>
            <w:shd w:val="clear" w:color="auto" w:fill="auto"/>
          </w:tcPr>
          <w:p w14:paraId="25679D2C" w14:textId="77777777" w:rsidR="0014185B" w:rsidRPr="00B4330E" w:rsidRDefault="00B97947" w:rsidP="002B2FA5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B4330E">
              <w:rPr>
                <w:rFonts w:asciiTheme="minorHAnsi" w:hAnsiTheme="minorHAnsi"/>
                <w:bCs/>
                <w:lang w:val="sk-SK"/>
              </w:rPr>
              <w:t>Menej rozvinuté</w:t>
            </w:r>
            <w:r w:rsidR="00834DA6" w:rsidRPr="00B4330E">
              <w:rPr>
                <w:rFonts w:asciiTheme="minorHAnsi" w:hAnsiTheme="minorHAnsi"/>
                <w:bCs/>
                <w:lang w:val="sk-SK"/>
              </w:rPr>
              <w:t xml:space="preserve"> a</w:t>
            </w:r>
            <w:r w:rsidRPr="00B4330E">
              <w:rPr>
                <w:rFonts w:asciiTheme="minorHAnsi" w:hAnsiTheme="minorHAnsi"/>
                <w:bCs/>
                <w:lang w:val="sk-SK"/>
              </w:rPr>
              <w:t> viac rozvinuté</w:t>
            </w:r>
          </w:p>
        </w:tc>
      </w:tr>
      <w:tr w:rsidR="0014185B" w:rsidRPr="00B4330E" w14:paraId="26966B16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1B0A012" w14:textId="77777777" w:rsidR="0014185B" w:rsidRPr="00B4330E" w:rsidRDefault="0014185B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Forma financovania</w:t>
            </w:r>
          </w:p>
        </w:tc>
        <w:tc>
          <w:tcPr>
            <w:tcW w:w="3270" w:type="pct"/>
            <w:shd w:val="clear" w:color="auto" w:fill="auto"/>
          </w:tcPr>
          <w:p w14:paraId="7FF9A0B0" w14:textId="77777777" w:rsidR="0014185B" w:rsidRPr="00B4330E" w:rsidRDefault="00B97947" w:rsidP="002B2FA5">
            <w:pPr>
              <w:contextualSpacing/>
              <w:rPr>
                <w:rFonts w:asciiTheme="minorHAnsi" w:hAnsiTheme="minorHAnsi"/>
                <w:bCs/>
                <w:lang w:val="sk-SK"/>
              </w:rPr>
            </w:pPr>
            <w:r w:rsidRPr="00B4330E">
              <w:rPr>
                <w:rFonts w:asciiTheme="minorHAnsi" w:hAnsiTheme="minorHAnsi"/>
                <w:bCs/>
                <w:lang w:val="sk-SK"/>
              </w:rPr>
              <w:t>1. Grant</w:t>
            </w:r>
          </w:p>
        </w:tc>
      </w:tr>
    </w:tbl>
    <w:p w14:paraId="7396FB3D" w14:textId="77777777" w:rsidR="00AE7F30" w:rsidRPr="00B4330E" w:rsidRDefault="00AE7F30" w:rsidP="002B2FA5">
      <w:pPr>
        <w:contextualSpacing/>
        <w:rPr>
          <w:rFonts w:ascii="Calibri" w:hAnsi="Calibri" w:cs="Arial"/>
          <w:lang w:val="sk-SK"/>
        </w:rPr>
      </w:pPr>
    </w:p>
    <w:p w14:paraId="0231419C" w14:textId="77777777" w:rsidR="002C5CAF" w:rsidRPr="00B4330E" w:rsidRDefault="002C5CAF" w:rsidP="002B2FA5">
      <w:pPr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B8332B" w:rsidRPr="009E49DE" w14:paraId="4AD22F25" w14:textId="77777777" w:rsidTr="00B312F7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553618C" w14:textId="7BB899BF" w:rsidR="00B8332B" w:rsidRPr="00C636C7" w:rsidRDefault="00A70221" w:rsidP="00C636C7">
            <w:pPr>
              <w:pStyle w:val="Nadpis1"/>
              <w:tabs>
                <w:tab w:val="left" w:pos="709"/>
                <w:tab w:val="left" w:pos="3569"/>
              </w:tabs>
              <w:spacing w:before="0"/>
              <w:ind w:left="0" w:firstLine="0"/>
              <w:contextualSpacing/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>Miesto realizácie</w:t>
            </w:r>
            <w:r w:rsidRPr="00B4330E">
              <w:rPr>
                <w:rFonts w:ascii="Calibri" w:hAnsi="Calibri" w:cs="Arial"/>
                <w:bCs w:val="0"/>
                <w:color w:val="0063A2"/>
                <w:spacing w:val="-1"/>
                <w:sz w:val="28"/>
                <w:szCs w:val="28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>projektu</w:t>
            </w:r>
            <w:r w:rsidR="00D0238C" w:rsidRPr="00B4330E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 xml:space="preserve"> </w:t>
            </w:r>
            <w:r w:rsidR="007B634F" w:rsidRPr="00B4330E">
              <w:rPr>
                <w:rFonts w:ascii="Calibri" w:hAnsi="Calibri" w:cs="Arial"/>
                <w:bCs w:val="0"/>
                <w:color w:val="0063A2"/>
                <w:sz w:val="28"/>
                <w:szCs w:val="28"/>
                <w:lang w:val="sk-SK"/>
              </w:rPr>
              <w:tab/>
            </w:r>
          </w:p>
        </w:tc>
      </w:tr>
      <w:tr w:rsidR="00B8332B" w:rsidRPr="00B4330E" w14:paraId="74CB8BEE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C677EDF" w14:textId="77777777" w:rsidR="00B8332B" w:rsidRPr="00B4330E" w:rsidRDefault="000E4359" w:rsidP="002B2FA5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3270" w:type="pct"/>
          </w:tcPr>
          <w:p w14:paraId="297B2873" w14:textId="77777777" w:rsidR="00B8332B" w:rsidRPr="00B4330E" w:rsidRDefault="000C67E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Slovenská republika</w:t>
            </w:r>
          </w:p>
        </w:tc>
      </w:tr>
      <w:tr w:rsidR="00B8332B" w:rsidRPr="00B4330E" w14:paraId="64FF36E8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FC42697" w14:textId="77777777" w:rsidR="00B8332B" w:rsidRPr="00B4330E" w:rsidRDefault="00A70221" w:rsidP="002B2FA5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sz w:val="22"/>
                <w:szCs w:val="22"/>
                <w:lang w:val="sk-SK"/>
              </w:rPr>
              <w:t xml:space="preserve">Región </w:t>
            </w:r>
            <w:r w:rsidR="007F5088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(</w:t>
            </w: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NUTS II</w:t>
            </w:r>
            <w:r w:rsidR="007F5088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</w:p>
        </w:tc>
        <w:tc>
          <w:tcPr>
            <w:tcW w:w="3270" w:type="pct"/>
            <w:shd w:val="clear" w:color="auto" w:fill="auto"/>
          </w:tcPr>
          <w:p w14:paraId="630955E1" w14:textId="77777777" w:rsidR="00B8332B" w:rsidRPr="00B4330E" w:rsidRDefault="00B97947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Bratislavský kraj</w:t>
            </w:r>
          </w:p>
          <w:p w14:paraId="78308F92" w14:textId="77777777" w:rsidR="00B97947" w:rsidRPr="00B4330E" w:rsidRDefault="00B97947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Západné Slovensko</w:t>
            </w:r>
          </w:p>
          <w:p w14:paraId="7A00D763" w14:textId="77777777" w:rsidR="00B97947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0" w:tooltip="Stredné Slovensko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Stredné Slovensko</w:t>
              </w:r>
            </w:hyperlink>
          </w:p>
          <w:p w14:paraId="0D53DAD8" w14:textId="77777777" w:rsidR="00B97947" w:rsidRPr="00B4330E" w:rsidRDefault="00B97947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color w:val="FF0000"/>
                <w:sz w:val="22"/>
                <w:szCs w:val="22"/>
                <w:highlight w:val="yellow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Východné Slovensko</w:t>
            </w:r>
          </w:p>
        </w:tc>
      </w:tr>
      <w:tr w:rsidR="00B8332B" w:rsidRPr="009E49DE" w14:paraId="31E67EF3" w14:textId="77777777" w:rsidTr="00B312F7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DEA4317" w14:textId="77777777" w:rsidR="00B8332B" w:rsidRPr="00B4330E" w:rsidRDefault="00A70221" w:rsidP="002B2FA5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sz w:val="22"/>
                <w:szCs w:val="22"/>
                <w:lang w:val="sk-SK"/>
              </w:rPr>
              <w:t xml:space="preserve">Vyšší územný celok </w:t>
            </w:r>
            <w:r w:rsidR="000E4359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(</w:t>
            </w: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NUTS III</w:t>
            </w:r>
            <w:r w:rsidR="000E4359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)</w:t>
            </w:r>
          </w:p>
        </w:tc>
        <w:tc>
          <w:tcPr>
            <w:tcW w:w="3270" w:type="pct"/>
            <w:shd w:val="clear" w:color="auto" w:fill="auto"/>
          </w:tcPr>
          <w:p w14:paraId="0F1C96E9" w14:textId="77777777" w:rsidR="00B8332B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1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Bratislavský kraj</w:t>
              </w:r>
            </w:hyperlink>
          </w:p>
          <w:p w14:paraId="56D61C0B" w14:textId="77777777" w:rsidR="00B97947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2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Trnavský kraj</w:t>
              </w:r>
            </w:hyperlink>
          </w:p>
          <w:p w14:paraId="6EFEC30F" w14:textId="77777777" w:rsidR="00B97947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3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Trenčiansky kraj</w:t>
              </w:r>
            </w:hyperlink>
          </w:p>
          <w:p w14:paraId="3E8E1A53" w14:textId="77777777" w:rsidR="00B97947" w:rsidRPr="00B4330E" w:rsidRDefault="00B97947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Nitriansky kraj</w:t>
            </w:r>
          </w:p>
          <w:p w14:paraId="6C94B000" w14:textId="77777777" w:rsidR="00B97947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4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Žilinský kraj</w:t>
              </w:r>
            </w:hyperlink>
          </w:p>
          <w:p w14:paraId="1F30E5A4" w14:textId="77777777" w:rsidR="00B97947" w:rsidRPr="00B4330E" w:rsidRDefault="003B2374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</w:pPr>
            <w:hyperlink r:id="rId15" w:history="1"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Banskobystrický kraj</w:t>
              </w:r>
            </w:hyperlink>
            <w:hyperlink r:id="rId16" w:tooltip="Prešovský kraj" w:history="1">
              <w:r w:rsidR="00B97947" w:rsidRPr="00B4330E">
                <w:rPr>
                  <w:rFonts w:ascii="Calibri" w:hAnsi="Calibri" w:cs="Arial"/>
                  <w:b w:val="0"/>
                  <w:sz w:val="22"/>
                  <w:szCs w:val="22"/>
                  <w:lang w:val="sk-SK"/>
                </w:rPr>
                <w:br/>
              </w:r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Prešovský kraj</w:t>
              </w:r>
            </w:hyperlink>
            <w:hyperlink r:id="rId17" w:tooltip="Košický kraj" w:history="1">
              <w:r w:rsidR="00B97947" w:rsidRPr="00B4330E">
                <w:rPr>
                  <w:rFonts w:ascii="Calibri" w:hAnsi="Calibri" w:cs="Arial"/>
                  <w:b w:val="0"/>
                  <w:sz w:val="22"/>
                  <w:szCs w:val="22"/>
                  <w:lang w:val="sk-SK"/>
                </w:rPr>
                <w:br/>
              </w:r>
              <w:r w:rsidR="00B97947" w:rsidRPr="00B4330E">
                <w:rPr>
                  <w:rFonts w:ascii="Calibri" w:hAnsi="Calibri"/>
                  <w:b w:val="0"/>
                  <w:sz w:val="22"/>
                  <w:szCs w:val="22"/>
                  <w:lang w:val="sk-SK"/>
                </w:rPr>
                <w:t>Košický kraj</w:t>
              </w:r>
            </w:hyperlink>
          </w:p>
        </w:tc>
      </w:tr>
    </w:tbl>
    <w:p w14:paraId="72A0F6DB" w14:textId="77777777" w:rsidR="009F1668" w:rsidRPr="00B4330E" w:rsidRDefault="009F1668" w:rsidP="002B2FA5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p w14:paraId="242B33CF" w14:textId="77777777" w:rsidR="009F1668" w:rsidRPr="00B4330E" w:rsidRDefault="009F1668" w:rsidP="002B2FA5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9F1668" w:rsidRPr="00B4330E" w14:paraId="525A39F2" w14:textId="77777777" w:rsidTr="00BE24B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286F569B" w14:textId="77777777" w:rsidR="009F1668" w:rsidRPr="00B4330E" w:rsidRDefault="009F1668" w:rsidP="002B2FA5">
            <w:pPr>
              <w:pStyle w:val="Nadpis1"/>
              <w:tabs>
                <w:tab w:val="left" w:pos="709"/>
              </w:tabs>
              <w:spacing w:before="0"/>
              <w:ind w:left="0" w:firstLine="0"/>
              <w:contextualSpacing/>
              <w:rPr>
                <w:rFonts w:ascii="Calibri" w:hAnsi="Calibri" w:cs="Arial"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color w:val="0063A2"/>
                <w:sz w:val="28"/>
                <w:szCs w:val="28"/>
                <w:lang w:val="sk-SK"/>
              </w:rPr>
              <w:t>Predpokladaný časový rámec</w:t>
            </w:r>
          </w:p>
        </w:tc>
      </w:tr>
      <w:tr w:rsidR="009F1668" w:rsidRPr="00B4330E" w14:paraId="562754D9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A6DD73F" w14:textId="77777777" w:rsidR="009F1668" w:rsidRPr="00B4330E" w:rsidRDefault="009F1668" w:rsidP="002B2FA5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sz w:val="22"/>
                <w:szCs w:val="22"/>
                <w:lang w:val="sk-SK"/>
              </w:rPr>
              <w:t xml:space="preserve">Uveďte plánovaný </w:t>
            </w:r>
            <w:r w:rsidR="00561A01" w:rsidRPr="00B4330E">
              <w:rPr>
                <w:rFonts w:ascii="Calibri" w:hAnsi="Calibri" w:cs="Arial"/>
                <w:sz w:val="22"/>
                <w:szCs w:val="22"/>
                <w:lang w:val="sk-SK"/>
              </w:rPr>
              <w:t>termín začiatku realizácie aktivít</w:t>
            </w:r>
          </w:p>
        </w:tc>
        <w:tc>
          <w:tcPr>
            <w:tcW w:w="3270" w:type="pct"/>
            <w:shd w:val="clear" w:color="auto" w:fill="auto"/>
          </w:tcPr>
          <w:p w14:paraId="12E78007" w14:textId="77777777" w:rsidR="009F1668" w:rsidRPr="00B4330E" w:rsidRDefault="00D03AF5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color w:val="FF000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1</w:t>
            </w:r>
            <w:r w:rsidR="00684D2D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/202</w:t>
            </w:r>
            <w:r w:rsidR="0025644C"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4</w:t>
            </w:r>
          </w:p>
        </w:tc>
      </w:tr>
      <w:tr w:rsidR="009F1668" w:rsidRPr="00B4330E" w14:paraId="43F37C11" w14:textId="77777777" w:rsidTr="00BE24BC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DEEED89" w14:textId="77777777" w:rsidR="009F1668" w:rsidRPr="00B4330E" w:rsidRDefault="00561A01" w:rsidP="002B2FA5">
            <w:pPr>
              <w:pStyle w:val="Nadpis1"/>
              <w:spacing w:before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sz w:val="22"/>
                <w:szCs w:val="22"/>
                <w:lang w:val="sk-SK"/>
              </w:rPr>
              <w:lastRenderedPageBreak/>
              <w:t>Uveďte plánovaný termín ukončenia realizácie aktivít</w:t>
            </w:r>
          </w:p>
        </w:tc>
        <w:tc>
          <w:tcPr>
            <w:tcW w:w="3270" w:type="pct"/>
            <w:shd w:val="clear" w:color="auto" w:fill="auto"/>
          </w:tcPr>
          <w:p w14:paraId="121B7F68" w14:textId="1820B785" w:rsidR="009F1668" w:rsidRPr="00B4330E" w:rsidRDefault="00D03AF5" w:rsidP="002B2FA5">
            <w:pPr>
              <w:pStyle w:val="Nadpis1"/>
              <w:tabs>
                <w:tab w:val="left" w:pos="1000"/>
              </w:tabs>
              <w:spacing w:before="0"/>
              <w:ind w:left="0" w:firstLine="0"/>
              <w:contextualSpacing/>
              <w:rPr>
                <w:rFonts w:ascii="Calibri" w:hAnsi="Calibri" w:cs="Arial"/>
                <w:b w:val="0"/>
                <w:color w:val="FF0000"/>
                <w:sz w:val="22"/>
                <w:szCs w:val="22"/>
                <w:lang w:val="sk-SK"/>
              </w:rPr>
            </w:pPr>
            <w:r w:rsidRPr="00B4330E">
              <w:rPr>
                <w:rFonts w:ascii="Calibri" w:hAnsi="Calibri" w:cs="Arial"/>
                <w:b w:val="0"/>
                <w:sz w:val="22"/>
                <w:szCs w:val="22"/>
                <w:lang w:val="sk-SK"/>
              </w:rPr>
              <w:t>12/20</w:t>
            </w:r>
            <w:ins w:id="1" w:author="Pecho Daniel" w:date="2023-05-09T08:20:00Z">
              <w:r w:rsidR="000F256E">
                <w:rPr>
                  <w:rFonts w:ascii="Calibri" w:hAnsi="Calibri" w:cs="Arial"/>
                  <w:b w:val="0"/>
                  <w:sz w:val="22"/>
                  <w:szCs w:val="22"/>
                  <w:lang w:val="sk-SK"/>
                </w:rPr>
                <w:t>28</w:t>
              </w:r>
            </w:ins>
            <w:del w:id="2" w:author="Pecho Daniel" w:date="2023-05-09T08:20:00Z">
              <w:r w:rsidR="003A0C1D" w:rsidRPr="00B4330E" w:rsidDel="000F256E">
                <w:rPr>
                  <w:rFonts w:ascii="Calibri" w:hAnsi="Calibri" w:cs="Arial"/>
                  <w:b w:val="0"/>
                  <w:sz w:val="22"/>
                  <w:szCs w:val="22"/>
                  <w:lang w:val="sk-SK"/>
                </w:rPr>
                <w:delText>29</w:delText>
              </w:r>
            </w:del>
          </w:p>
        </w:tc>
      </w:tr>
    </w:tbl>
    <w:p w14:paraId="6EEB765C" w14:textId="77777777" w:rsidR="009F1668" w:rsidRPr="00B4330E" w:rsidRDefault="009F1668" w:rsidP="002B2FA5">
      <w:pPr>
        <w:tabs>
          <w:tab w:val="left" w:pos="995"/>
          <w:tab w:val="left" w:pos="2638"/>
          <w:tab w:val="left" w:pos="4638"/>
          <w:tab w:val="left" w:pos="6640"/>
          <w:tab w:val="left" w:pos="8640"/>
        </w:tabs>
        <w:ind w:right="132"/>
        <w:contextualSpacing/>
        <w:rPr>
          <w:rFonts w:ascii="Calibri" w:hAnsi="Calibri" w:cs="Arial"/>
          <w:lang w:val="sk-SK"/>
        </w:rPr>
      </w:pPr>
    </w:p>
    <w:p w14:paraId="5A288D9F" w14:textId="77777777" w:rsidR="009F1668" w:rsidRPr="00B4330E" w:rsidRDefault="009F1668" w:rsidP="002B2FA5">
      <w:pPr>
        <w:pStyle w:val="Odsekzoznamu"/>
        <w:tabs>
          <w:tab w:val="left" w:pos="995"/>
          <w:tab w:val="left" w:pos="2638"/>
          <w:tab w:val="left" w:pos="4638"/>
          <w:tab w:val="left" w:pos="6640"/>
          <w:tab w:val="left" w:pos="8640"/>
        </w:tabs>
        <w:spacing w:before="0"/>
        <w:ind w:left="994" w:right="132" w:firstLine="0"/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16" w:type="pct"/>
        <w:tblInd w:w="-34" w:type="dxa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10360"/>
      </w:tblGrid>
      <w:tr w:rsidR="00B8332B" w:rsidRPr="00B4330E" w14:paraId="5A6FC170" w14:textId="77777777" w:rsidTr="00B312F7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CE03AC" w14:textId="77777777" w:rsidR="00B8332B" w:rsidRPr="00B4330E" w:rsidRDefault="00A70221" w:rsidP="002B2FA5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Popis</w:t>
            </w:r>
            <w:r w:rsidRPr="00B4330E">
              <w:rPr>
                <w:rFonts w:ascii="Calibri" w:hAnsi="Calibri" w:cs="Arial"/>
                <w:b/>
                <w:color w:val="0063A2"/>
                <w:spacing w:val="-1"/>
                <w:sz w:val="28"/>
                <w:szCs w:val="28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</w:p>
        </w:tc>
      </w:tr>
      <w:tr w:rsidR="001D6101" w:rsidRPr="00B4330E" w14:paraId="5EF29B48" w14:textId="77777777" w:rsidTr="001D6101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C5CCB5E" w14:textId="77777777" w:rsidR="001D6101" w:rsidRPr="00B4330E" w:rsidRDefault="001D6101" w:rsidP="002B2FA5">
            <w:pPr>
              <w:tabs>
                <w:tab w:val="left" w:pos="709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>Stručný popis projektu</w:t>
            </w:r>
          </w:p>
        </w:tc>
      </w:tr>
      <w:tr w:rsidR="00B8332B" w:rsidRPr="009E49DE" w14:paraId="7CC0E936" w14:textId="77777777" w:rsidTr="001D610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F146" w14:textId="1539D445" w:rsidR="00312325" w:rsidRPr="00B4330E" w:rsidRDefault="00312325" w:rsidP="00E512C0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 w:eastAsia="sk-SK"/>
              </w:rPr>
            </w:pPr>
            <w:r w:rsidRPr="00F419C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Národný projekt </w:t>
            </w:r>
            <w:r w:rsidR="00936CE1" w:rsidRPr="00936CE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Individualizovaný a komplexný prístup so zameraním na poradenské činnosti</w:t>
            </w:r>
            <w:r w:rsidR="00936CE1" w:rsidDel="00936CE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bude zabezpečovať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ústredie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46 úradov na celom Slovensku. Projekt sa zameriava na zvýšenie šancí na zamestnanie pre </w:t>
            </w:r>
            <w:r w:rsidR="00633A2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znevýhodnených 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UoZ</w:t>
            </w:r>
            <w:r w:rsidR="00633A2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(ZUoZ)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</w:t>
            </w:r>
            <w:r w:rsidR="00424F03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 mladým NEET (</w:t>
            </w:r>
            <w:r w:rsidR="00424F03" w:rsidRP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not in employment, education or training - nie sú zamestnaní, nepokračujú v procese vzdelávania</w:t>
            </w:r>
            <w:r w:rsidR="00424F03" w:rsidRPr="007F7347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, ani sa nezúčastňujú odbornej prípravy)</w:t>
            </w:r>
            <w:r w:rsidR="00424F03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, ktorí sú UoZ (mladý</w:t>
            </w:r>
            <w:r w:rsidR="004773F2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m</w:t>
            </w:r>
            <w:r w:rsidR="00424F03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UoZ) a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 jeho cieľom je zabezpečiť dostupnosť individualizovaného prístupu a poradenskej činnosti, vrátane profesijného poradenstva. Cieľovými skupinami projektu sú dlhodobo nezamestnané osoby, osoby s nízkym vzdelaním, osoby so zdravotným postihnutím, migranti, rodičia malých detí v evidencii úradov, ako aj mladí ľudia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vo veku do 30 rokov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 situácii NEET, ktorí sú 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UoZ,</w:t>
            </w:r>
            <w:r w:rsidR="001C3B1D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 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UoZ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starší ako 50 rokov. Podpora formou poradenskej činnosti sa zabezpečí aj vo vzťahu k Rómom, a to v rámci vyššie uvedených charakteristík znevýhodnenia. Odborne pripravení poradcovia si budú počas 6-ročnej implementácie projektu zvyšovať svoje zručnosti pre individualizovaný prístup a poradenstvo, ako aj v oblasti využívania IKT, a to s cieľom zabezpečiť dostupnosť a prístupnosť poradenstva pre všetky identifikované cieľové skupiny projektu. Očakáva sa, že projekt individualizovaným prístupom podporí celkom 68 tis. znevýhodnených osôb, z toho 23 tis. mladých ľudí. Účastníci projektu tak získajú zručnosti potrebné pre riadenie vlastnej kariéry a lepší prehľad o možnostiach trhu práce, ako aj o dostupných aktívnych opatreniach trhu práce. Projekt tiež zabezpečí profesijné poradenstvo pre 18 tis. žiadateľov o podporu začatia samostatnej zárobkovej činnosti. Svojimi aktivitami projekt prispeje k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dosahovaniu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národných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cieľov SR</w:t>
            </w:r>
            <w:r w:rsid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do roku 2030 vymedzených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pre oblasť zamestnanosti </w:t>
            </w:r>
            <w:r w:rsidR="00063E24" w:rsidRPr="00063E2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(uznesenie vlády SR č. 13 z 12.1.2022) v kontexte Akčného plánu na realizáciu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Európskeho piliera sociálnych práv. </w:t>
            </w:r>
          </w:p>
        </w:tc>
      </w:tr>
      <w:tr w:rsidR="00B8332B" w:rsidRPr="00B4330E" w14:paraId="487104D5" w14:textId="77777777" w:rsidTr="00D46F28">
        <w:tc>
          <w:tcPr>
            <w:tcW w:w="5000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FBFB435" w14:textId="77777777" w:rsidR="00B8332B" w:rsidRPr="00B4330E" w:rsidRDefault="00A70221" w:rsidP="002B2FA5">
            <w:pPr>
              <w:tabs>
                <w:tab w:val="left" w:pos="709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>Popis východiskovej</w:t>
            </w:r>
            <w:r w:rsidRPr="00B4330E">
              <w:rPr>
                <w:rFonts w:ascii="Calibri" w:hAnsi="Calibri"/>
                <w:b/>
                <w:spacing w:val="-2"/>
                <w:lang w:val="sk-SK"/>
              </w:rPr>
              <w:t xml:space="preserve"> </w:t>
            </w:r>
            <w:r w:rsidRPr="00B4330E">
              <w:rPr>
                <w:rFonts w:ascii="Calibri" w:hAnsi="Calibri"/>
                <w:b/>
                <w:lang w:val="sk-SK"/>
              </w:rPr>
              <w:t>situácie</w:t>
            </w:r>
          </w:p>
        </w:tc>
      </w:tr>
      <w:tr w:rsidR="00B8332B" w:rsidRPr="009E49DE" w14:paraId="649BB9B8" w14:textId="77777777" w:rsidTr="001D6101">
        <w:tc>
          <w:tcPr>
            <w:tcW w:w="5000" w:type="pct"/>
            <w:shd w:val="clear" w:color="auto" w:fill="auto"/>
          </w:tcPr>
          <w:p w14:paraId="32D34655" w14:textId="77777777" w:rsidR="00FF0020" w:rsidRPr="00B4330E" w:rsidRDefault="00FF0020" w:rsidP="002B2FA5">
            <w:pPr>
              <w:pStyle w:val="Odsekzoznamu"/>
              <w:widowControl/>
              <w:numPr>
                <w:ilvl w:val="0"/>
                <w:numId w:val="13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Relevancia k východiskovým dokumentom </w:t>
            </w:r>
          </w:p>
          <w:p w14:paraId="6E3DF462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TZP </w:t>
            </w:r>
            <w:r w:rsidR="00B65F1C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Aktívna politika trhu práce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- NP prispeje k plneniu TZP, najmä  k plneniu kritéria 1. Opatrenia na vykonávanie profilovania uchádzačov o zamestnanie a posúdenia ich potrieb a kritéria  5. </w:t>
            </w:r>
            <w:r w:rsidR="0003688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okiaľ ide o intervencie v oblasti zamestnanosti mladých ľudí, cielené prístupy založené na dôkazoch zamerané na mladých ľudí, ktorí nie sú zamestnaní, ani nie sú v procese vzdelávania alebo odbornej prípravy.  </w:t>
            </w:r>
          </w:p>
          <w:p w14:paraId="59D534B5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</w:p>
          <w:p w14:paraId="6353ED2D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Strategické priority rozvoja zamestnanosti v Slovenskej republike s výhľadom do roku 2030 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sa </w:t>
            </w:r>
            <w:r w:rsidR="008E14DF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v 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časti </w:t>
            </w:r>
            <w:r w:rsidRPr="00B65F1C">
              <w:rPr>
                <w:rStyle w:val="cf01"/>
                <w:rFonts w:asciiTheme="minorHAnsi" w:hAnsiTheme="minorHAnsi" w:cstheme="minorHAnsi"/>
                <w:i/>
                <w:sz w:val="20"/>
                <w:szCs w:val="20"/>
                <w:lang w:val="sk-SK"/>
              </w:rPr>
              <w:t>Zlepšenie služieb zamestnanosti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zameriava na poskytovanie individualizovanej podpory pre UoZ vrátane poradenstva, usmernenia a mentorstva, validácie zručností, pomoci pri hľadaní pracovného miesta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.</w:t>
            </w:r>
          </w:p>
          <w:p w14:paraId="25BEC6FE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b/>
                <w:sz w:val="20"/>
                <w:szCs w:val="20"/>
                <w:lang w:val="sk-SK"/>
              </w:rPr>
            </w:pPr>
          </w:p>
          <w:p w14:paraId="22E4CA7A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Národný plán posilnenia Záruky pre mladých ľudí v Slovenskej republike s výhľadom do roku 2030 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obsahuje v kapitole  </w:t>
            </w:r>
            <w:r w:rsidRPr="00B65F1C">
              <w:rPr>
                <w:rStyle w:val="cf01"/>
                <w:rFonts w:asciiTheme="minorHAnsi" w:hAnsiTheme="minorHAnsi" w:cstheme="minorHAnsi"/>
                <w:i/>
                <w:sz w:val="20"/>
                <w:szCs w:val="20"/>
                <w:lang w:val="sk-SK"/>
              </w:rPr>
              <w:t>Príprava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B4330E"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aktivitu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65F1C">
              <w:rPr>
                <w:rStyle w:val="cf01"/>
                <w:rFonts w:asciiTheme="minorHAnsi" w:hAnsiTheme="minorHAnsi" w:cstheme="minorHAnsi"/>
                <w:i/>
                <w:sz w:val="20"/>
                <w:szCs w:val="20"/>
                <w:lang w:val="sk-SK"/>
              </w:rPr>
              <w:t>Individualizované poradenstvo pre mladých UoZ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. 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Účelom aktivity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je 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zabezpečenie</w:t>
            </w:r>
            <w:r w:rsidR="00B146F4"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personálnych kapacít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 podobe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špecializovaných poradcov pre mladých UoZ na každom úrade, vrátane ich odbornej prípravy, sieťovania a technického vybavenia. 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Predmetom aktivity je p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oskytovanie individualizovaných poradenských služieb, vrátane diagnostiky, skríningu, profilovania a tvorby individuálnych akčných plánov, a to so zohľadnením potrieb konkrétneho klienta.</w:t>
            </w:r>
          </w:p>
          <w:p w14:paraId="3E3879BF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17A35C8C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Akčný plán na ďalšie posilnenie integrácie dlhodobo nezamestnaných na trh práce v SR s výhľadom  do roku 2030 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sa v časti </w:t>
            </w:r>
            <w:r w:rsidR="00B4330E" w:rsidRPr="00B65F1C">
              <w:rPr>
                <w:rStyle w:val="cf01"/>
                <w:rFonts w:asciiTheme="minorHAnsi" w:hAnsiTheme="minorHAnsi" w:cstheme="minorHAnsi"/>
                <w:i/>
                <w:sz w:val="20"/>
                <w:szCs w:val="20"/>
                <w:lang w:val="sk-SK"/>
              </w:rPr>
              <w:t>Plánované</w:t>
            </w:r>
            <w:r w:rsidRPr="00B65F1C">
              <w:rPr>
                <w:rStyle w:val="cf01"/>
                <w:rFonts w:asciiTheme="minorHAnsi" w:hAnsiTheme="minorHAnsi" w:cstheme="minorHAnsi"/>
                <w:i/>
                <w:sz w:val="20"/>
                <w:szCs w:val="20"/>
                <w:lang w:val="sk-SK"/>
              </w:rPr>
              <w:t xml:space="preserve"> iniciatívy/akcie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zaväzuje pokračovať v individuálnom prístupe ku klientom</w:t>
            </w:r>
            <w:r w:rsidR="00B146F4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úradov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>.</w:t>
            </w:r>
          </w:p>
          <w:p w14:paraId="71221743" w14:textId="77777777" w:rsidR="00606E41" w:rsidRPr="00B4330E" w:rsidRDefault="00606E41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43E34C37" w14:textId="77777777" w:rsidR="00942913" w:rsidRDefault="00606E41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Európsky</w:t>
            </w:r>
            <w:r w:rsidRPr="00B4330E">
              <w:rPr>
                <w:rFonts w:eastAsia="Times New Roman"/>
                <w:b/>
                <w:lang w:val="sk-SK"/>
              </w:rPr>
              <w:t xml:space="preserve"> </w:t>
            </w: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pilier sociálnych práv -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4330E">
              <w:rPr>
                <w:rStyle w:val="cf01"/>
                <w:lang w:val="sk-SK"/>
              </w:rPr>
              <w:t>NP</w:t>
            </w:r>
            <w:r w:rsidRPr="00B4330E">
              <w:rPr>
                <w:rStyle w:val="cf01"/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napĺňa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nasledujúce zásady</w:t>
            </w:r>
            <w:r w:rsidRPr="00B4330E">
              <w:rPr>
                <w:rFonts w:eastAsia="Times New Roman"/>
                <w:lang w:val="sk-SK"/>
              </w:rPr>
              <w:t xml:space="preserve">: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2. Rodová rovnosť, 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3. Rovnaké príležitosti, 4. Aktívna podpora zamestnanosti.</w:t>
            </w:r>
          </w:p>
          <w:p w14:paraId="01EFC2F6" w14:textId="77777777" w:rsidR="00942913" w:rsidRDefault="00942913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616F6D6" w14:textId="77777777" w:rsidR="00B833DB" w:rsidRDefault="00B146F4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Vládou SR schválený d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okument </w:t>
            </w:r>
            <w:r w:rsidR="00942913" w:rsidRPr="00942913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Vymedzenie národných cieľov do roku 2030 v kontexte Akčného plánu na realizáciu Európskeho piliera sociálnych práv</w:t>
            </w:r>
            <w:r w:rsidR="00393F2B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 </w:t>
            </w:r>
            <w:r w:rsidR="00393F2B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si stanovuje za jeden z hlavných cieľov </w:t>
            </w:r>
            <w:r w:rsidR="00393F2B" w:rsidRPr="00393F2B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zvýšiť mieru zamestnanosti obyvateľov vo </w:t>
            </w:r>
            <w:r w:rsidR="00393F2B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ve</w:t>
            </w:r>
            <w:r w:rsidR="00477B5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ku od 20 do 64 rokov na 76,5%.</w:t>
            </w:r>
          </w:p>
          <w:p w14:paraId="1A0854AD" w14:textId="77777777" w:rsidR="002B2FA5" w:rsidRPr="00393F2B" w:rsidRDefault="002B2FA5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4CA52EAA" w14:textId="77777777" w:rsidR="00FF0020" w:rsidRPr="00B4330E" w:rsidRDefault="00FF0020" w:rsidP="002B2FA5">
            <w:pPr>
              <w:pStyle w:val="Odsekzoznamu"/>
              <w:widowControl/>
              <w:numPr>
                <w:ilvl w:val="0"/>
                <w:numId w:val="13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Predchádzajúce analýzy </w:t>
            </w:r>
          </w:p>
          <w:p w14:paraId="77FC03F9" w14:textId="77777777" w:rsidR="003D6308" w:rsidRPr="00B65F1C" w:rsidRDefault="003D6308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65F1C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Hodnotenie pokroku k naplneniu špecifických cieľov PO 3 Zamestnanosť v rámci OP ĽZ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zistilo, že </w:t>
            </w:r>
            <w:r w:rsidR="006B3E8C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ndividuálny prístup k podpore zamestnávania ZUoZ je efektívny vzhľadom k zvýšeniu zamestnateľnosti ZUoZ. Podľa odporúčania</w:t>
            </w:r>
            <w:r w:rsidR="00B146F4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 hodnotenia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je</w:t>
            </w:r>
            <w:r w:rsidR="00B833DB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potrebné 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B833DB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rozšíriť 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nástroje individuálneho prístupu k podpore zamestnávania  naprieč </w:t>
            </w:r>
            <w:r w:rsidR="00B833DB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všetkými </w:t>
            </w:r>
            <w:r w:rsidR="0003688A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cieľovými skupinami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. Ide o nástroje s vysokou efektívnosťou, ktoré by mali postupne stále viac nahrádzať príspevky na zamestn</w:t>
            </w:r>
            <w:r w:rsidR="00F06BB2"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áva</w:t>
            </w:r>
            <w:r w:rsidRPr="00B65F1C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nie.</w:t>
            </w:r>
          </w:p>
          <w:p w14:paraId="1A316DF5" w14:textId="77777777" w:rsidR="003D6308" w:rsidRPr="00B4330E" w:rsidRDefault="003D6308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5540546" w14:textId="77777777" w:rsidR="003D6308" w:rsidRPr="00B4330E" w:rsidRDefault="000E2AE6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eastAsia="Times New Roman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NP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3D6308"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Podpora individualizovaného poradenstva pre DN UoZ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bol predmetom </w:t>
            </w:r>
            <w:r w:rsidR="003D6308"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Hodnotenia plnenia stanovených cieľov a dopadov prioritnej osi Zamestnanosť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. Z 35 tis. UoZ podporených medzi rokmi 2015 až 2020 sa po 12 mesiacoch nachádzalo 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lastRenderedPageBreak/>
              <w:t xml:space="preserve">mimo evidencie 11 tis. účastníkov. V zmysle odporúčaní </w:t>
            </w:r>
            <w:r w:rsidR="00F06BB2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hodnotenia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by v budúcnosti </w:t>
            </w:r>
            <w:r w:rsidR="003D6308"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mali zmeny tiež reflektovať na širokú škálu vzdelania, skúsenosti a zručnosti UoZ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 podporovať ich ďalší rozvoj. Ich skladba by mala tiež zohľadňovať štruktúru UoZ z pohľadu ich znevýhodnenia. NP by mal byť využitý v oblastiach </w:t>
            </w:r>
            <w:r w:rsidR="003D6308"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podpora prípravy na prácu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 </w:t>
            </w:r>
            <w:r w:rsidR="003D6308"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>podpora schopností sa zamestnať</w:t>
            </w:r>
            <w:r w:rsidR="003D6308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.</w:t>
            </w:r>
          </w:p>
          <w:p w14:paraId="335B5441" w14:textId="77777777" w:rsidR="003D6308" w:rsidRPr="00B4330E" w:rsidRDefault="003D6308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51BC04F9" w14:textId="77777777" w:rsidR="003D6308" w:rsidRPr="00B4330E" w:rsidRDefault="003D6308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NP Reštart pre MUoZ </w:t>
            </w:r>
            <w:r w:rsidR="00C7192A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bol predmetom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b/>
                <w:sz w:val="20"/>
                <w:szCs w:val="20"/>
                <w:lang w:val="sk-SK"/>
              </w:rPr>
              <w:t xml:space="preserve">Hodnotenia pokroku k naplneniu cieľov PO Iniciatívy na podporu zamestnanosti mladých ľudí v rámci OP ĽZ. 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Hodnotenie odporúča pokračovať v opatreniach, najmä v regiónoch s vysokou mierou nezamestnanosti a pri vysokom podiele nízko kvalifikovaných UoZ. Celkovo je však potrebné zvážiť regionalizáciu tohto NP v prepojení na situáciu na trhu práce a štruktúru nezamestnaných, ako aj na jeho celkové postavenie v intervenčnej logike prioritnej osi, aj s ohľadom na iné nástroje, ktoré niekedy tomuto NP konkurovali.</w:t>
            </w:r>
          </w:p>
          <w:p w14:paraId="3517A99C" w14:textId="77777777" w:rsidR="003D6308" w:rsidRPr="00B4330E" w:rsidRDefault="003D6308" w:rsidP="002B2FA5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67D2A7C0" w14:textId="77777777" w:rsidR="00FF0020" w:rsidRPr="00B4330E" w:rsidRDefault="00FF0020" w:rsidP="002B2FA5">
            <w:pPr>
              <w:pStyle w:val="Odsekzoznamu"/>
              <w:widowControl/>
              <w:numPr>
                <w:ilvl w:val="0"/>
                <w:numId w:val="13"/>
              </w:numPr>
              <w:autoSpaceDE/>
              <w:autoSpaceDN/>
              <w:spacing w:before="0"/>
              <w:ind w:left="1077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>Súvisiace projekty</w:t>
            </w:r>
          </w:p>
          <w:p w14:paraId="177A680A" w14:textId="77777777" w:rsidR="000E2AE6" w:rsidRPr="00B4330E" w:rsidRDefault="000E2AE6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NP Podpora individualizovaného poradenstva pre DN UoZ</w:t>
            </w:r>
            <w:r w:rsidR="00B833DB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(PIP)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bol realizovaný v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> PO 2014-2020</w:t>
            </w:r>
            <w:r w:rsidR="00B833DB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Cieľom NP PIP bolo prispieť k zvýšeniu zamestnateľnosti a zamestnanosti ZUoZ. </w:t>
            </w:r>
            <w:r w:rsidR="00F06BB2">
              <w:rPr>
                <w:rFonts w:asciiTheme="minorHAnsi" w:hAnsiTheme="minorHAnsi" w:cstheme="minorHAnsi"/>
                <w:sz w:val="20"/>
                <w:lang w:val="sk-SK"/>
              </w:rPr>
              <w:t xml:space="preserve">Ústredie </w:t>
            </w:r>
            <w:r w:rsidR="00B65F1C">
              <w:rPr>
                <w:rFonts w:asciiTheme="minorHAnsi" w:hAnsiTheme="minorHAnsi" w:cstheme="minorHAnsi"/>
                <w:sz w:val="20"/>
                <w:lang w:val="sk-SK"/>
              </w:rPr>
              <w:t>prostredníctvom</w:t>
            </w:r>
            <w:r w:rsidR="00F06BB2">
              <w:rPr>
                <w:rFonts w:asciiTheme="minorHAnsi" w:hAnsiTheme="minorHAnsi" w:cstheme="minorHAnsi"/>
                <w:sz w:val="20"/>
                <w:lang w:val="sk-SK"/>
              </w:rPr>
              <w:t xml:space="preserve"> úradov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poskytoval</w:t>
            </w:r>
            <w:r w:rsidR="00F06BB2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individualizované poradenstvo dlhodobo nezamestnaným UoZ v oblasti zamestnania a tiež podporoval</w:t>
            </w:r>
            <w:r w:rsidR="00F06BB2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získanie pracovných návykov, vedomostí, pracovných a sociálnych zručností a pomoc pri hľadaní pracovného uplatnenia. 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Veľk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>ú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</w:t>
            </w:r>
            <w:r w:rsidR="00F06BB2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väčšin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>u</w:t>
            </w:r>
            <w:r w:rsidR="00F06BB2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účastníkov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NP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tvorili 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dlhodobo nezamestnaní, asi tretina bola starších ako 50 rokov a jednu tretinu tvorili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UoZ s nízkou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kvalifik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>áciou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.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Tri štvrtiny podporených UoZ pochádzali z krajov s vyššou nezamestnanosťou (KSK, PSK a BBSK). 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68,7 % 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>z 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podporených</w:t>
            </w:r>
            <w:r w:rsidR="00F06BB2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osôb</w:t>
            </w:r>
            <w:r w:rsidR="00C7192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boli ženy</w:t>
            </w:r>
            <w:r w:rsidR="00F06BB2">
              <w:rPr>
                <w:rFonts w:asciiTheme="minorHAnsi" w:hAnsiTheme="minorHAnsi" w:cstheme="minorHAnsi"/>
                <w:sz w:val="20"/>
                <w:lang w:val="sk-SK"/>
              </w:rPr>
              <w:t xml:space="preserve">, z </w:t>
            </w:r>
            <w:r w:rsidR="00C7192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nich takmer všetky boli dlhodobo nezamestnané, 1/3 z nich boli nad 50 rokov a približne rovnaký počet tvorili ženy s nízkou kvalifikáciou. </w:t>
            </w:r>
          </w:p>
          <w:p w14:paraId="4DF601B4" w14:textId="77777777" w:rsidR="000E2AE6" w:rsidRPr="00B4330E" w:rsidRDefault="000E2AE6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71AC2776" w14:textId="77777777" w:rsidR="000E2AE6" w:rsidRPr="00B4330E" w:rsidRDefault="00C7192A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NP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Individualizované poradenstvo pre znevýhod</w:t>
            </w:r>
            <w:r w:rsidR="000E2AE6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nených uchádzačov o zamestnanie </w:t>
            </w:r>
            <w:r w:rsidR="000E2AE6" w:rsidRPr="00B65F1C">
              <w:rPr>
                <w:rFonts w:asciiTheme="minorHAnsi" w:hAnsiTheme="minorHAnsi" w:cstheme="minorHAnsi"/>
                <w:sz w:val="20"/>
                <w:lang w:val="sk-SK"/>
              </w:rPr>
              <w:t>realizovaný v rámci REACT-EÚ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je zameraný na podporu znevýhodnených UoZ pri zvyšovaní ich konkurencieschopnosti na trhu práce a zvyšovaní ich zamestnateľnosti prostredníctvom rozvoja tzv. mäkkých faktorov zamestnateľnosti, ktorými sú kompetencie pre integráciu na trh práce. Rozvoj kompetencií je v ňom zameraný na vytvorenie individuálneho osobnostného profilu na základe zhodnotenia potenciálu znevýhodnených UoZ a identifikovania prekážok. </w:t>
            </w:r>
          </w:p>
          <w:p w14:paraId="7472C83C" w14:textId="77777777" w:rsidR="000E2AE6" w:rsidRPr="00B4330E" w:rsidRDefault="000E2AE6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72789510" w14:textId="77777777" w:rsidR="00C7192A" w:rsidRDefault="00C7192A" w:rsidP="00B65F1C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NP Reštart pre MUoZ</w:t>
            </w:r>
            <w:r w:rsidR="00B4330E">
              <w:rPr>
                <w:rFonts w:asciiTheme="minorHAnsi" w:hAnsiTheme="minorHAnsi" w:cstheme="minorHAnsi"/>
                <w:sz w:val="20"/>
                <w:lang w:val="sk-SK"/>
              </w:rPr>
              <w:t xml:space="preserve"> je podobný projek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>t, ktorý sa zaoberal poradenstvom.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Cieľom opatrenia č.1 je poskytnúť MUoZ vo veku do 29 rokov intenzívny komplexný a dlhodobý poradenský program. Podpora bola pre MUoZ poskytnutá pri zvyšovaní predpokladov k nachádzaniu pracovného uplatnenia prostredníctvom individuálnych, skupinových a individualizovaných poradenských aktivít, zameraných najmä na analýzu a komplexné zhodnotenie celkového potenciálu MUoZ a zreálnenie ich pohľadu na vlastnú uplatniteľnosť na trhu práce, identifikáciu bariér, stanovenie opatrení na zvýšenie možností uplatnenia sa na trhu práce, a prostredníctvom individualizovaných aktivít mobilizovať individuálne zdroje a posilniť motiváciu k proaktívnemu prístupu MUoZ k riešeniu ich nezamestnanosti.</w:t>
            </w:r>
          </w:p>
          <w:p w14:paraId="16FB7CFA" w14:textId="77777777" w:rsidR="00C7192A" w:rsidRPr="00513073" w:rsidRDefault="00C7192A" w:rsidP="00B65F1C">
            <w:pPr>
              <w:widowControl/>
              <w:autoSpaceDE/>
              <w:autoSpaceDN/>
              <w:jc w:val="both"/>
              <w:rPr>
                <w:rStyle w:val="cf01"/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48F64788" w14:textId="77777777" w:rsidR="00FF0020" w:rsidRPr="00B4330E" w:rsidRDefault="00FF0020" w:rsidP="002B2FA5">
            <w:pPr>
              <w:pStyle w:val="Odsekzoznamu"/>
              <w:widowControl/>
              <w:numPr>
                <w:ilvl w:val="0"/>
                <w:numId w:val="13"/>
              </w:numPr>
              <w:autoSpaceDE/>
              <w:autoSpaceDN/>
              <w:spacing w:before="0"/>
              <w:jc w:val="both"/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Style w:val="cf01"/>
                <w:rFonts w:asciiTheme="minorHAnsi" w:hAnsiTheme="minorHAnsi" w:cstheme="minorHAnsi"/>
                <w:b/>
                <w:color w:val="548DD4" w:themeColor="text2" w:themeTint="99"/>
                <w:sz w:val="20"/>
                <w:szCs w:val="20"/>
                <w:lang w:val="sk-SK"/>
              </w:rPr>
              <w:t xml:space="preserve">Problémové oblasti </w:t>
            </w:r>
          </w:p>
          <w:p w14:paraId="2B22F58A" w14:textId="1C2C241E" w:rsidR="00513073" w:rsidRPr="00B4330E" w:rsidRDefault="00F06BB2" w:rsidP="00B65F1C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Dlhodobou výzvou pre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Slovensko 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je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štruktúra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nezamestnanosti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. Vysoký podiel na celkovej nezamestnanosti majú 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najmä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dlhodobo nezamestnan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í</w:t>
            </w:r>
            <w:r w:rsidR="003C4197">
              <w:rPr>
                <w:rFonts w:asciiTheme="minorHAnsi" w:hAnsiTheme="minorHAnsi" w:cstheme="minorHAnsi"/>
                <w:sz w:val="20"/>
                <w:lang w:val="sk-SK"/>
              </w:rPr>
              <w:t xml:space="preserve"> a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osoby s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nízko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u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kvalifik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áciou</w:t>
            </w:r>
            <w:r w:rsidR="003C4197">
              <w:rPr>
                <w:rFonts w:asciiTheme="minorHAnsi" w:hAnsiTheme="minorHAnsi" w:cstheme="minorHAnsi"/>
                <w:sz w:val="20"/>
                <w:lang w:val="sk-SK"/>
              </w:rPr>
              <w:t xml:space="preserve">. Na otvorenom trhu práce je v porovnaní s EÚ umiestnených stále málo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os</w:t>
            </w:r>
            <w:r w:rsidR="003C4197">
              <w:rPr>
                <w:rFonts w:asciiTheme="minorHAnsi" w:hAnsiTheme="minorHAnsi" w:cstheme="minorHAnsi"/>
                <w:sz w:val="20"/>
                <w:lang w:val="sk-SK"/>
              </w:rPr>
              <w:t xml:space="preserve">ôb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so zdravotným postihnutím.</w:t>
            </w:r>
            <w:r w:rsidR="00B4330E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3C4197">
              <w:rPr>
                <w:rFonts w:asciiTheme="minorHAnsi" w:hAnsiTheme="minorHAnsi" w:cstheme="minorHAnsi"/>
                <w:sz w:val="20"/>
                <w:lang w:val="sk-SK"/>
              </w:rPr>
              <w:t xml:space="preserve">Špecifickým výzvam pri vstupe na trh práce čelia </w:t>
            </w:r>
            <w:r w:rsidR="00B4330E" w:rsidRPr="00B4330E">
              <w:rPr>
                <w:rFonts w:asciiTheme="minorHAnsi" w:hAnsiTheme="minorHAnsi" w:cstheme="minorHAnsi"/>
                <w:sz w:val="20"/>
                <w:lang w:val="sk-SK"/>
              </w:rPr>
              <w:t>mladí</w:t>
            </w:r>
            <w:r w:rsidR="003C4197">
              <w:rPr>
                <w:rFonts w:asciiTheme="minorHAnsi" w:hAnsiTheme="minorHAnsi" w:cstheme="minorHAnsi"/>
                <w:sz w:val="20"/>
                <w:lang w:val="sk-SK"/>
              </w:rPr>
              <w:t xml:space="preserve"> UoZ, a to s ohľadom na chýbajúce pracovné skúsenosti. Výzvu pre slovenský pracovný trh predstavuje aj príchod osôb z tretích krajín, vráta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>ne migrantov. NP sa zameria n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a podporu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 xml:space="preserve"> týchto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ohrozených skupín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 xml:space="preserve"> formou zabezpečenia individualizovaného a komplexného prístupu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. 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 xml:space="preserve">NP reaguje aj na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regionálne rozdiely v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> 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nezamestnanosti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>, pričom zohľadňuje n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>a</w:t>
            </w:r>
            <w:r w:rsidR="00B4330E">
              <w:rPr>
                <w:rFonts w:asciiTheme="minorHAnsi" w:hAnsiTheme="minorHAnsi" w:cstheme="minorHAnsi"/>
                <w:sz w:val="20"/>
                <w:lang w:val="sk-SK"/>
              </w:rPr>
              <w:t>d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priemerne </w:t>
            </w:r>
            <w:r w:rsidR="003238B7" w:rsidRPr="00B4330E">
              <w:rPr>
                <w:rFonts w:asciiTheme="minorHAnsi" w:hAnsiTheme="minorHAnsi" w:cstheme="minorHAnsi"/>
                <w:sz w:val="20"/>
                <w:lang w:val="sk-SK"/>
              </w:rPr>
              <w:t>vysok</w:t>
            </w:r>
            <w:r w:rsidR="003238B7">
              <w:rPr>
                <w:rFonts w:asciiTheme="minorHAnsi" w:hAnsiTheme="minorHAnsi" w:cstheme="minorHAnsi"/>
                <w:sz w:val="20"/>
                <w:lang w:val="sk-SK"/>
              </w:rPr>
              <w:t>ú</w:t>
            </w:r>
            <w:r w:rsidR="003238B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CC701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nezamestnanosť v okresoch, ktoré sa nachádzajú na východe a juhu krajiny. </w:t>
            </w:r>
            <w:r w:rsidR="00513073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Poradenstvo bude poskytované na 46 úradoch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, </w:t>
            </w:r>
            <w:r w:rsidR="00513073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</w:t>
            </w:r>
            <w:r w:rsidR="00513073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očet porad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c</w:t>
            </w:r>
            <w:r w:rsidR="00513073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ov na jednotlivých úradoch bude zohľadňovať štruktúru nezamestnaných a počet ZUoZ v jednotlivých okresoch. Počty poradcov sú uvedené v </w:t>
            </w:r>
            <w:r w:rsidR="00513073" w:rsidRPr="00B65F1C">
              <w:rPr>
                <w:rFonts w:asciiTheme="minorHAnsi" w:hAnsiTheme="minorHAnsi" w:cstheme="minorHAnsi"/>
                <w:sz w:val="20"/>
                <w:lang w:val="sk-SK"/>
              </w:rPr>
              <w:t>Prílohe č. 1 k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 tomuto zámeru NP</w:t>
            </w:r>
            <w:r w:rsidR="00513073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. </w:t>
            </w:r>
          </w:p>
          <w:p w14:paraId="77326D65" w14:textId="77777777" w:rsidR="00B97947" w:rsidRPr="00B4330E" w:rsidRDefault="00B97947" w:rsidP="00B65F1C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</w:tc>
      </w:tr>
      <w:tr w:rsidR="00B8332B" w:rsidRPr="00B4330E" w14:paraId="78B9E595" w14:textId="77777777" w:rsidTr="00B312F7">
        <w:tc>
          <w:tcPr>
            <w:tcW w:w="5000" w:type="pct"/>
            <w:shd w:val="clear" w:color="auto" w:fill="F2F2F2" w:themeFill="background1" w:themeFillShade="F2"/>
          </w:tcPr>
          <w:p w14:paraId="4530B5C3" w14:textId="77777777" w:rsidR="00B8332B" w:rsidRPr="00B4330E" w:rsidRDefault="00A70221" w:rsidP="002B2FA5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color w:val="0063A2"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lastRenderedPageBreak/>
              <w:t>Spôsob realizácie aktivít projektu</w:t>
            </w:r>
          </w:p>
        </w:tc>
      </w:tr>
      <w:tr w:rsidR="00B8332B" w:rsidRPr="009E49DE" w14:paraId="01AB65EB" w14:textId="77777777">
        <w:tc>
          <w:tcPr>
            <w:tcW w:w="5000" w:type="pct"/>
            <w:shd w:val="clear" w:color="auto" w:fill="auto"/>
          </w:tcPr>
          <w:p w14:paraId="0EA98CFA" w14:textId="1E1CD86E" w:rsidR="004D2FF4" w:rsidRDefault="00214A3A" w:rsidP="002B2FA5">
            <w:pPr>
              <w:adjustRightInd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Zámerom </w:t>
            </w:r>
            <w:r w:rsidR="00CC7585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NP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je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prispieť k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zvýš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eniu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zamestnateľnos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ti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ZUoZ</w:t>
            </w:r>
            <w:r w:rsidR="00840F61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a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 mladých UoZ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, 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zvýšeniu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motiváci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e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ZUoZ 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a  UoZ 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pracovať</w:t>
            </w:r>
            <w:r w:rsidR="003B6CA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, </w:t>
            </w:r>
            <w:r w:rsidR="005130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k zvýšeniu ich konkurencieschopnosti na trhu práce</w:t>
            </w:r>
            <w:r w:rsidR="003B6CA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a k zlepšeniu tzv. mäkkých faktorov zamestnateľnosti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. Jeho</w:t>
            </w:r>
            <w:r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cieľom je zabezpečiť individualizovaný prístup k ZUoZ</w:t>
            </w:r>
            <w:r w:rsidR="00840F61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 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a mladým UoZ</w:t>
            </w:r>
            <w:r w:rsidR="00FC7597" w:rsidDel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a poskytnúť im </w:t>
            </w:r>
            <w:r w:rsidR="0094291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poradenstvo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. </w:t>
            </w:r>
          </w:p>
          <w:p w14:paraId="19921270" w14:textId="77777777" w:rsidR="004D2FF4" w:rsidRDefault="003238B7" w:rsidP="002B2FA5">
            <w:pPr>
              <w:adjustRightInd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r w:rsidRPr="00214A3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Špecifick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é</w:t>
            </w:r>
            <w:r w:rsidRPr="00214A3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cie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le </w:t>
            </w:r>
            <w:r w:rsidR="00214A3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NP </w:t>
            </w:r>
            <w:r w:rsidR="0094291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sú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:</w:t>
            </w:r>
            <w:r w:rsidR="0094291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</w:p>
          <w:p w14:paraId="13DA0E55" w14:textId="2D8FA0EE" w:rsidR="004D2FF4" w:rsidRDefault="00214A3A" w:rsidP="005D6231">
            <w:pPr>
              <w:pStyle w:val="Odsekzoznamu"/>
              <w:numPr>
                <w:ilvl w:val="0"/>
                <w:numId w:val="30"/>
              </w:numPr>
              <w:adjustRightInd w:val="0"/>
              <w:spacing w:before="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zabezpečenie 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dostupnosti individualizovaného 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poradenstva pre každého ZUoZ</w:t>
            </w:r>
            <w:r w:rsidR="00FC7597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 mladého UoZ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, </w:t>
            </w:r>
          </w:p>
          <w:p w14:paraId="2F649CD6" w14:textId="4656FAD0" w:rsidR="004D2FF4" w:rsidRDefault="00214A3A" w:rsidP="005D6231">
            <w:pPr>
              <w:pStyle w:val="Odsekzoznamu"/>
              <w:numPr>
                <w:ilvl w:val="0"/>
                <w:numId w:val="30"/>
              </w:numPr>
              <w:adjustRightInd w:val="0"/>
              <w:spacing w:before="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zlepšenie prehľadu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ZUoZ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FC7597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 mladých UoZ</w:t>
            </w:r>
            <w:r w:rsidR="00FC759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 fungovaní trhu práce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 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zabezpečenie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ich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informovanosti o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možnostiach zamestnať sa</w:t>
            </w:r>
            <w:r w:rsidR="003B6CA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 o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dostupných AOTP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, </w:t>
            </w:r>
          </w:p>
          <w:p w14:paraId="41E17BEF" w14:textId="18F5112B" w:rsidR="004D2FF4" w:rsidRDefault="003B6CAA" w:rsidP="005D6231">
            <w:pPr>
              <w:pStyle w:val="Odsekzoznamu"/>
              <w:numPr>
                <w:ilvl w:val="0"/>
                <w:numId w:val="30"/>
              </w:numPr>
              <w:adjustRightInd w:val="0"/>
              <w:spacing w:before="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zhodnotenie potenciálu ZUoZ </w:t>
            </w:r>
            <w:r w:rsidR="00FC7597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a mladých UoZ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 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identifikácia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ich 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214A3A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silných a slabých </w:t>
            </w:r>
            <w:r w:rsidR="003238B7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strán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ok, </w:t>
            </w:r>
          </w:p>
          <w:p w14:paraId="025C5087" w14:textId="539A0AB8" w:rsidR="00214A3A" w:rsidRPr="005D6231" w:rsidRDefault="00214A3A" w:rsidP="005D6231">
            <w:pPr>
              <w:pStyle w:val="Odsekzoznamu"/>
              <w:numPr>
                <w:ilvl w:val="0"/>
                <w:numId w:val="30"/>
              </w:numPr>
              <w:adjustRightInd w:val="0"/>
              <w:spacing w:before="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zlepšenie zručností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ZUoZ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424F03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a mladých </w:t>
            </w:r>
            <w:r w:rsidR="00FC7597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UoZ 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potrebných pre riadenie vlastnej kariéry a pre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komunikáci</w:t>
            </w:r>
            <w:r w:rsidR="004D2FF4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u</w:t>
            </w: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so zamestnávateľmi.</w:t>
            </w:r>
          </w:p>
          <w:p w14:paraId="2A89F036" w14:textId="77777777" w:rsidR="00214A3A" w:rsidRDefault="00214A3A" w:rsidP="002B2FA5">
            <w:pPr>
              <w:adjustRightInd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</w:p>
          <w:p w14:paraId="08D0FEB2" w14:textId="77777777" w:rsidR="00B97947" w:rsidRPr="00214A3A" w:rsidRDefault="00CC7585" w:rsidP="002B2FA5">
            <w:pPr>
              <w:adjustRightInd w:val="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lastRenderedPageBreak/>
              <w:t>NP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uplatňovaním individuálneho prístupu a</w:t>
            </w:r>
            <w:r w:rsidR="00214A3A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poskytovaním poradenstva</w:t>
            </w:r>
            <w:r w:rsidR="000B279B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vybraným cieľovým skupinám</w:t>
            </w:r>
            <w:r w:rsidR="003238B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3238B7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prispeje</w:t>
            </w:r>
            <w:r w:rsidR="00214A3A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k plneniu špecifického cieľa </w:t>
            </w:r>
            <w:r w:rsidR="00214A3A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ESO 4.1</w:t>
            </w:r>
            <w:r w:rsidR="00253473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.</w:t>
            </w:r>
            <w:r w:rsidR="00214A3A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 xml:space="preserve"> </w:t>
            </w:r>
            <w:r w:rsidR="00214A3A" w:rsidRPr="005D6231">
              <w:rPr>
                <w:rFonts w:asciiTheme="minorHAnsi" w:eastAsia="Times New Roman" w:hAnsiTheme="minorHAnsi" w:cstheme="minorHAnsi"/>
                <w:i/>
                <w:sz w:val="20"/>
                <w:szCs w:val="20"/>
                <w:lang w:val="sk-SK"/>
              </w:rPr>
              <w:t>zlepšenie prístupu k zamestnaniu a aktivačným opatreniam pre všetkých uchádzačov o zamestnanie, predovšetkým mladých ľudí, a to najmä vykonávaním záruky pre mladých ľudí, pre dlhodobo nezamestnaných a znevýhodnené skupiny na trhu práce, ako aj prostredníctvom podpory samostatnej zárobkovej činnosti a sociálneho hospodárstva</w:t>
            </w:r>
            <w:r w:rsidR="00214A3A" w:rsidRPr="00B4330E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.</w:t>
            </w:r>
          </w:p>
          <w:p w14:paraId="54C7AA2F" w14:textId="77777777" w:rsidR="00EB4E5B" w:rsidRDefault="00EB4E5B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0AD8BDC5" w14:textId="77777777" w:rsidR="00DE1606" w:rsidRPr="00B4330E" w:rsidRDefault="00DE1606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>Cieľové skupiny</w:t>
            </w:r>
            <w:r w:rsidR="00167F98">
              <w:rPr>
                <w:rFonts w:asciiTheme="minorHAnsi" w:hAnsiTheme="minorHAnsi" w:cstheme="minorHAnsi"/>
                <w:sz w:val="20"/>
                <w:lang w:val="sk-SK"/>
              </w:rPr>
              <w:t xml:space="preserve"> (účastníci)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N</w:t>
            </w:r>
            <w:r w:rsidR="00167F98">
              <w:rPr>
                <w:rFonts w:asciiTheme="minorHAnsi" w:hAnsiTheme="minorHAnsi" w:cstheme="minorHAnsi"/>
                <w:sz w:val="20"/>
                <w:lang w:val="sk-SK"/>
              </w:rPr>
              <w:t>P</w:t>
            </w:r>
            <w:r w:rsidR="000155EA">
              <w:rPr>
                <w:rFonts w:asciiTheme="minorHAnsi" w:hAnsiTheme="minorHAnsi" w:cstheme="minorHAnsi"/>
                <w:sz w:val="20"/>
                <w:lang w:val="sk-SK"/>
              </w:rPr>
              <w:t xml:space="preserve"> (ďalej aj „CS“)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:</w:t>
            </w:r>
          </w:p>
          <w:p w14:paraId="37F4E93C" w14:textId="77777777" w:rsidR="000E2AE6" w:rsidRPr="00B4330E" w:rsidRDefault="000E2AE6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49A48541" w14:textId="77777777" w:rsidR="00652CA9" w:rsidRDefault="000E2AE6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Dlhodobo nezamestnané osoby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652CA9">
              <w:rPr>
                <w:rFonts w:asciiTheme="minorHAnsi" w:hAnsiTheme="minorHAnsi" w:cstheme="minorHAnsi"/>
                <w:sz w:val="20"/>
                <w:lang w:val="sk-SK"/>
              </w:rPr>
              <w:t>(DNO)</w:t>
            </w:r>
          </w:p>
          <w:p w14:paraId="4E3D5148" w14:textId="615940EE" w:rsidR="000E2AE6" w:rsidRPr="00B4330E" w:rsidRDefault="00652CA9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V zmysle 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§ 8 ods. 1 písm. c)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zákona o službách zamestnanosti ide o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občan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veden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ého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 evidencii uchádzačov o zamestnanie najmenej 12 po sebe nasledujúcich mesiacov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DNO 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majú </w:t>
            </w:r>
            <w:r w:rsidR="00B4330E" w:rsidRPr="00B4330E">
              <w:rPr>
                <w:rFonts w:asciiTheme="minorHAnsi" w:hAnsiTheme="minorHAnsi" w:cstheme="minorHAnsi"/>
                <w:sz w:val="20"/>
                <w:lang w:val="sk-SK"/>
              </w:rPr>
              <w:t>problém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začleniť sa na trh práce z viacerých dôvodov, medzi ktoré patrí strata pracovných návykov, nedostatok motivácie a </w:t>
            </w:r>
            <w:r w:rsidR="00063E24">
              <w:rPr>
                <w:rFonts w:asciiTheme="minorHAnsi" w:hAnsiTheme="minorHAnsi" w:cstheme="minorHAnsi"/>
                <w:sz w:val="20"/>
                <w:lang w:val="sk-SK"/>
              </w:rPr>
              <w:t>nízky záujem o účasť na</w:t>
            </w:r>
            <w:r w:rsidR="00063E24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AOTP. K </w:t>
            </w:r>
            <w:r w:rsidR="004A7702">
              <w:rPr>
                <w:rFonts w:asciiTheme="minorHAnsi" w:hAnsiTheme="minorHAnsi" w:cstheme="minorHAnsi"/>
                <w:sz w:val="20"/>
                <w:lang w:val="sk-SK"/>
              </w:rPr>
              <w:t>marcu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2023 je evidovaných 7</w:t>
            </w:r>
            <w:r w:rsidR="004A7702">
              <w:rPr>
                <w:rFonts w:asciiTheme="minorHAnsi" w:hAnsiTheme="minorHAnsi" w:cstheme="minorHAnsi"/>
                <w:sz w:val="20"/>
                <w:lang w:val="sk-SK"/>
              </w:rPr>
              <w:t>4</w:t>
            </w:r>
            <w:r w:rsidR="000E2AE6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tis. dlhodobo nezamestnaných občanov.</w:t>
            </w:r>
          </w:p>
          <w:p w14:paraId="21640A1B" w14:textId="77777777" w:rsidR="00063462" w:rsidRPr="00B4330E" w:rsidRDefault="00063462" w:rsidP="002B2FA5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15E46436" w14:textId="5DFFA162" w:rsidR="000E2AE6" w:rsidRPr="00B4330E" w:rsidRDefault="000E2AE6" w:rsidP="002B2FA5">
            <w:pPr>
              <w:widowControl/>
              <w:autoSpaceDE/>
              <w:autoSpaceDN/>
              <w:contextualSpacing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V prípade </w:t>
            </w:r>
            <w:r w:rsidRPr="005D6231">
              <w:rPr>
                <w:rFonts w:asciiTheme="minorHAnsi" w:hAnsiTheme="minorHAnsi" w:cstheme="minorHAnsi"/>
                <w:b/>
                <w:sz w:val="20"/>
                <w:lang w:val="sk-SK"/>
              </w:rPr>
              <w:t>nezamestnaných osôb s nízkym vzdelaním</w:t>
            </w:r>
            <w:r w:rsidR="00652CA9" w:rsidRPr="005D6231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</w:t>
            </w:r>
            <w:r w:rsidR="00652CA9" w:rsidRPr="005D6231">
              <w:rPr>
                <w:rFonts w:asciiTheme="minorHAnsi" w:hAnsiTheme="minorHAnsi" w:cstheme="minorHAnsi"/>
                <w:sz w:val="20"/>
                <w:lang w:val="sk-SK"/>
              </w:rPr>
              <w:t>(ISCED≤2)</w:t>
            </w: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652CA9">
              <w:rPr>
                <w:rFonts w:asciiTheme="minorHAnsi" w:hAnsiTheme="minorHAnsi" w:cstheme="minorHAnsi"/>
                <w:sz w:val="20"/>
                <w:lang w:val="sk-SK"/>
              </w:rPr>
              <w:t>ide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 xml:space="preserve"> v zmysle § 8 ods. 1 písm. d) zákona o službách zamestnanosti</w:t>
            </w:r>
            <w:r w:rsidR="00652CA9">
              <w:rPr>
                <w:rFonts w:asciiTheme="minorHAnsi" w:hAnsiTheme="minorHAnsi" w:cstheme="minorHAnsi"/>
                <w:sz w:val="20"/>
                <w:lang w:val="sk-SK"/>
              </w:rPr>
              <w:t xml:space="preserve"> o </w:t>
            </w:r>
            <w:r w:rsidR="00652CA9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občan</w:t>
            </w:r>
            <w:r w:rsidR="008B03C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ov</w:t>
            </w:r>
            <w:r w:rsidR="00652CA9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, ktor</w:t>
            </w:r>
            <w:r w:rsidR="008B03C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í</w:t>
            </w:r>
            <w:r w:rsidR="00652CA9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dosiahl</w:t>
            </w:r>
            <w:r w:rsidR="008B03C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</w:t>
            </w:r>
            <w:r w:rsidR="00652CA9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vzdelanie nižšie ako stredné odborné vzdelanie</w:t>
            </w:r>
            <w:r w:rsidR="008B03C6" w:rsidRPr="008B03C6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.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>I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ch podiel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 xml:space="preserve"> sa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dlhodobo pohybuje okolo úrovne 30% z celkového počtu nezamestnaných. V ich prípade je najväčším problémom </w:t>
            </w:r>
            <w:r w:rsidR="00B4330E" w:rsidRPr="00B4330E">
              <w:rPr>
                <w:rFonts w:asciiTheme="minorHAnsi" w:hAnsiTheme="minorHAnsi" w:cstheme="minorHAnsi"/>
                <w:sz w:val="20"/>
                <w:lang w:val="sk-SK"/>
              </w:rPr>
              <w:t>nedostatok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zručností, prípadne nesúlad zručností s potrebami trhu práce. Celkovo však z dlhodobého hľadiska dochádza k sústavnému poklesu počtu UoZ s nízkym vzdelaním. Zatiaľ čo v roku 2014 bolo evidovaných vyše 123 tis. UoZ s nízkym vzdelaním, začiatkom roku 2020 ich bolo cca 53 tis. čo je pokles o viac ako 70 tis. V dôsledku pandémie došlo k opätovnému nárastu počtu nezamestnaných s nízkym vzdelaním, pričom maximá boli dosiahnuté v lete roku 2021 – vyše 71 tis., čím došlo k nárastu o cca 18 tis. K </w:t>
            </w:r>
            <w:r w:rsidR="004A7702">
              <w:rPr>
                <w:rFonts w:asciiTheme="minorHAnsi" w:hAnsiTheme="minorHAnsi" w:cstheme="minorHAnsi"/>
                <w:sz w:val="20"/>
                <w:lang w:val="sk-SK"/>
              </w:rPr>
              <w:t>marcu 2023 je evidovaných 58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tis.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 xml:space="preserve"> UoZ s 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nízko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 xml:space="preserve">u </w:t>
            </w:r>
            <w:r w:rsidR="008B03C6" w:rsidRPr="00B4330E">
              <w:rPr>
                <w:rFonts w:asciiTheme="minorHAnsi" w:hAnsiTheme="minorHAnsi" w:cstheme="minorHAnsi"/>
                <w:sz w:val="20"/>
                <w:lang w:val="sk-SK"/>
              </w:rPr>
              <w:t>kvalifik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>áciou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</w:p>
          <w:p w14:paraId="75E51A25" w14:textId="77777777" w:rsidR="000E2AE6" w:rsidRPr="00B4330E" w:rsidRDefault="000E2AE6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7128F5EC" w14:textId="7C7040C2" w:rsidR="000E2AE6" w:rsidRDefault="000E2AE6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Nezanedbateľnou skupinou nezamestnaných sú </w:t>
            </w: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osoby so zdravotným postihnutím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8B03C6">
              <w:rPr>
                <w:rFonts w:asciiTheme="minorHAnsi" w:hAnsiTheme="minorHAnsi" w:cstheme="minorHAnsi"/>
                <w:sz w:val="20"/>
                <w:lang w:val="sk-SK"/>
              </w:rPr>
              <w:t>(OZP)</w:t>
            </w:r>
            <w:r w:rsidR="00070D08">
              <w:rPr>
                <w:rFonts w:asciiTheme="minorHAnsi" w:hAnsiTheme="minorHAnsi" w:cstheme="minorHAnsi"/>
                <w:sz w:val="20"/>
                <w:lang w:val="sk-SK"/>
              </w:rPr>
              <w:t xml:space="preserve"> v zmysle </w:t>
            </w:r>
            <w:r w:rsidR="00070D08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§ 8 ods. 1 písm. h) zákona o službách zamestnanosti, ktorí </w:t>
            </w:r>
            <w:r w:rsidR="00070D08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tvoria dlhodobo 3,0% - 3,5% zo všetkých </w:t>
            </w:r>
            <w:r w:rsidR="00063E24">
              <w:rPr>
                <w:rFonts w:asciiTheme="minorHAnsi" w:hAnsiTheme="minorHAnsi" w:cstheme="minorHAnsi"/>
                <w:sz w:val="20"/>
                <w:lang w:val="sk-SK"/>
              </w:rPr>
              <w:t>evidovaných uchádzačov o zamestnanie</w:t>
            </w:r>
            <w:r w:rsidR="00070D08">
              <w:rPr>
                <w:rFonts w:asciiTheme="minorHAnsi" w:hAnsiTheme="minorHAnsi" w:cstheme="minorHAnsi"/>
                <w:sz w:val="20"/>
                <w:lang w:val="sk-SK"/>
              </w:rPr>
              <w:t xml:space="preserve">, pričom k </w:t>
            </w:r>
            <w:r w:rsidR="00826078">
              <w:rPr>
                <w:rFonts w:asciiTheme="minorHAnsi" w:hAnsiTheme="minorHAnsi" w:cstheme="minorHAnsi"/>
                <w:sz w:val="20"/>
                <w:lang w:val="sk-SK"/>
              </w:rPr>
              <w:t>marcu</w:t>
            </w:r>
            <w:r w:rsidR="00070D08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2023 je evidovaných 6 tis. občanov so zdravotným postihnutím.</w:t>
            </w:r>
            <w:r w:rsidR="00070D08">
              <w:rPr>
                <w:rFonts w:asciiTheme="minorHAnsi" w:hAnsiTheme="minorHAnsi" w:cstheme="minorHAnsi"/>
                <w:sz w:val="20"/>
                <w:lang w:val="sk-SK"/>
              </w:rPr>
              <w:t xml:space="preserve"> P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atria k rizikovej skupine ľudí citlivo reagujúcej na zmeny na trhu práce. </w:t>
            </w:r>
          </w:p>
          <w:p w14:paraId="4B6F61EF" w14:textId="77777777" w:rsidR="00070D08" w:rsidRPr="00B4330E" w:rsidRDefault="00070D08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0B0CE9C4" w14:textId="698B0D79" w:rsidR="000E2AE6" w:rsidRPr="004260D1" w:rsidRDefault="000E2AE6" w:rsidP="002B2FA5">
            <w:pPr>
              <w:widowControl/>
              <w:autoSpaceDE/>
              <w:autoSpaceDN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Mladí </w:t>
            </w:r>
            <w:r w:rsidR="00070D08">
              <w:rPr>
                <w:rFonts w:asciiTheme="minorHAnsi" w:hAnsiTheme="minorHAnsi" w:cstheme="minorHAnsi"/>
                <w:b/>
                <w:sz w:val="20"/>
                <w:lang w:val="sk-SK"/>
              </w:rPr>
              <w:t>UoZ</w:t>
            </w:r>
            <w:r w:rsidR="00070D08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, sú 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uchádzač</w:t>
            </w:r>
            <w:r w:rsidR="00070D08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o zamestnanie vo veku do 30 rokov (30 rokov mínus 1 deň)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. Účastníkom projektu bude mladý UoZ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, ktor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ý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dosiah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ol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vzdelanie nižšie ako stredné odborné vzdelanie alebo 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sú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občanm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i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so zdravotným postihnutím alebo pred zaradením do evidencie uchádzačov o zamestnanie nemal pravidelne platené zamestnanie alebo neprevádzkoval samostatnú zárobkovú činnosť  a zároveň je vedený v evidencii uchádzačov o zamestnanie minimálne 1 mesiac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. Účastníkom projektu bude aj mladý UoZ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, ktorý dosiahol </w:t>
            </w:r>
            <w:r w:rsidR="001C3B1D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stredné odborné vzdelanie </w:t>
            </w:r>
            <w:r w:rsidR="001C3B1D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alebo vyšší stupeň vzdelania </w:t>
            </w:r>
            <w:r w:rsidR="00070D08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 je vedený v evidencii uchádzačov o zamestnanie minimálne 3 mesiace</w:t>
            </w:r>
            <w:r w:rsidR="004260D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. </w:t>
            </w:r>
            <w:r w:rsidR="004260D1">
              <w:rPr>
                <w:rFonts w:asciiTheme="minorHAnsi" w:hAnsiTheme="minorHAnsi" w:cstheme="minorHAnsi"/>
                <w:sz w:val="20"/>
                <w:lang w:val="sk-SK"/>
              </w:rPr>
              <w:t>Mladí ľudia</w:t>
            </w:r>
            <w:r w:rsidR="004260D1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čelia špecifickým prekážkam vzhľadom na nedostatok pracovných návykov a skúseností. Tiež majú nedostatok informácií o fungovaní pracovného trhu a dostupných opatreniach AOTP. K februáru 2023 je evidovaných 40 tis. UoZ do 29 rokov.</w:t>
            </w:r>
            <w:r w:rsidR="00FD596D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</w:p>
          <w:p w14:paraId="0970B2D0" w14:textId="77777777" w:rsidR="00063462" w:rsidRDefault="00063462" w:rsidP="002B2FA5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4388884A" w14:textId="65DA0F26" w:rsidR="00DE1606" w:rsidRDefault="00DE1606" w:rsidP="002B2FA5">
            <w:pPr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03688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Cieľov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ými</w:t>
            </w:r>
            <w:r w:rsidRPr="0003688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skupin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ami</w:t>
            </w:r>
            <w:r w:rsidRPr="0003688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NP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sú aj nasledovní znevýhodnení UoZ</w:t>
            </w:r>
            <w:r w:rsidRPr="0003688A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:</w:t>
            </w:r>
          </w:p>
          <w:p w14:paraId="79840FF3" w14:textId="08220A9E" w:rsidR="00B85433" w:rsidRDefault="00B85433" w:rsidP="00B85433">
            <w:pPr>
              <w:pStyle w:val="Odsekzoznamu"/>
              <w:widowControl/>
              <w:numPr>
                <w:ilvl w:val="0"/>
                <w:numId w:val="28"/>
              </w:numPr>
              <w:autoSpaceDE/>
              <w:autoSpaceDN/>
              <w:spacing w:before="0"/>
              <w:contextualSpacing/>
              <w:jc w:val="both"/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 xml:space="preserve">občan starší ako 50 rokov - § 8 ods. 1 písm. </w:t>
            </w:r>
            <w:r w:rsidRPr="00826078"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b</w:t>
            </w:r>
            <w:r w:rsidRPr="00B4330E"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)</w:t>
            </w:r>
            <w:r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 xml:space="preserve"> zákona o službách zamestnanosti</w:t>
            </w:r>
          </w:p>
          <w:p w14:paraId="1CFE043A" w14:textId="746579B7" w:rsidR="00B85433" w:rsidRPr="00B85433" w:rsidRDefault="00B85433" w:rsidP="00B85433">
            <w:pPr>
              <w:pStyle w:val="Odsekzoznamu"/>
              <w:widowControl/>
              <w:numPr>
                <w:ilvl w:val="0"/>
                <w:numId w:val="28"/>
              </w:numPr>
              <w:autoSpaceDE/>
              <w:autoSpaceDN/>
              <w:spacing w:before="0"/>
              <w:contextualSpacing/>
              <w:jc w:val="both"/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občan, ktorý v období najmenej 12 po sebe nasledujúcich kalendárnych mesiacov pred zaradením do evidencie uchádzačov o zamestnanie nemal pravidelne platené zamestnanie a nevykonával alebo neprevádzkoval samostatnú zárobkovú činnosť dlhšie ako 6 po sebe nasledujúcich mesiacov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- 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§ 8 ods. 1 písm. e)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zákona o službách zamestnanosti</w:t>
            </w:r>
          </w:p>
          <w:p w14:paraId="67E15799" w14:textId="77777777" w:rsidR="00DE1606" w:rsidRPr="00B4330E" w:rsidRDefault="00DE1606" w:rsidP="002B2FA5">
            <w:pPr>
              <w:pStyle w:val="Odsekzoznamu"/>
              <w:widowControl/>
              <w:numPr>
                <w:ilvl w:val="0"/>
                <w:numId w:val="28"/>
              </w:numPr>
              <w:autoSpaceDE/>
              <w:autoSpaceDN/>
              <w:spacing w:before="0"/>
              <w:contextualSpacing/>
              <w:jc w:val="both"/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občan, ktorý ukončil poberanie materského alebo poberanie rodičovského príspevku menej ako dva roky pred zaradením do evidencie uchádzačov o zamestnanie a ktorý počas poberania materského alebo počas poberania rodičovského príspevku nemal príjem zo zárobkovej činnosti zamestnanca a zo samostatnej zárobkovej činnosti</w:t>
            </w:r>
            <w:r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 xml:space="preserve"> - </w:t>
            </w:r>
            <w:r w:rsidRPr="00B4330E"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§ 8 ods. 1 písm. i)</w:t>
            </w:r>
            <w:r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 xml:space="preserve"> zákona o službách zamestnanosti</w:t>
            </w:r>
          </w:p>
          <w:p w14:paraId="1D2A96C5" w14:textId="77777777" w:rsidR="00DE1606" w:rsidRPr="005D6231" w:rsidRDefault="00DE1606" w:rsidP="002B2FA5">
            <w:pPr>
              <w:pStyle w:val="Odsekzoznamu"/>
              <w:widowControl/>
              <w:numPr>
                <w:ilvl w:val="0"/>
                <w:numId w:val="28"/>
              </w:numPr>
              <w:autoSpaceDE/>
              <w:autoSpaceDN/>
              <w:spacing w:before="0"/>
              <w:contextualSpacing/>
              <w:jc w:val="both"/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</w:pPr>
            <w:r w:rsidRPr="009F6363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štátny príslušník tretej krajiny, ktorému bol udelený azyl alebo ktorému bola poskytnutá doplnková ochrana - § 8 ods. 1 písm. f) </w:t>
            </w:r>
            <w:r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  <w:t>zákona o službách zamestnanosti</w:t>
            </w:r>
          </w:p>
          <w:p w14:paraId="05E6CC2D" w14:textId="77777777" w:rsidR="00DE1606" w:rsidRPr="00B4330E" w:rsidRDefault="00DE1606" w:rsidP="002B2FA5">
            <w:pPr>
              <w:pStyle w:val="Odsekzoznamu"/>
              <w:widowControl/>
              <w:autoSpaceDE/>
              <w:autoSpaceDN/>
              <w:spacing w:before="0"/>
              <w:ind w:left="360" w:firstLine="0"/>
              <w:contextualSpacing/>
              <w:jc w:val="both"/>
              <w:rPr>
                <w:rFonts w:asciiTheme="minorHAnsi" w:eastAsia="Arial" w:hAnsiTheme="minorHAnsi" w:cstheme="minorHAnsi"/>
                <w:sz w:val="20"/>
                <w:szCs w:val="20"/>
                <w:lang w:val="sk-SK"/>
              </w:rPr>
            </w:pPr>
          </w:p>
          <w:p w14:paraId="02338E34" w14:textId="77777777" w:rsidR="00DE1606" w:rsidRDefault="00DE1606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Cieľovou skupinou NP sú aj 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príslušníci marginalizovan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ých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rómsk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ych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komun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ít</w:t>
            </w: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ich znevýhodnenie sa posudzuje tak, ako je uvedené vyššie. </w:t>
            </w:r>
          </w:p>
          <w:p w14:paraId="0EE308AE" w14:textId="77777777" w:rsidR="00513073" w:rsidRPr="00B4330E" w:rsidRDefault="00513073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36D0C000" w14:textId="299FB07C" w:rsidR="0003688A" w:rsidRPr="0003688A" w:rsidRDefault="000C737F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Hlavná aktivita NP</w:t>
            </w:r>
            <w:r w:rsidR="0003688A" w:rsidRPr="005D6231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:</w:t>
            </w:r>
            <w:r w:rsidR="00DE1606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 Individualizovaný prístup a poradenstvo</w:t>
            </w:r>
            <w:r w:rsidR="00FD596D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 </w:t>
            </w:r>
          </w:p>
          <w:p w14:paraId="016280BE" w14:textId="77777777" w:rsidR="0003688A" w:rsidRPr="00B4330E" w:rsidRDefault="0003688A" w:rsidP="002B2FA5">
            <w:pPr>
              <w:widowControl/>
              <w:adjustRightInd w:val="0"/>
              <w:contextualSpacing/>
              <w:jc w:val="both"/>
              <w:rPr>
                <w:rFonts w:asciiTheme="minorHAnsi" w:eastAsiaTheme="minorEastAsia" w:hAnsiTheme="minorHAnsi" w:cstheme="minorHAnsi"/>
                <w:color w:val="548DD4" w:themeColor="text2" w:themeTint="99"/>
                <w:sz w:val="20"/>
                <w:szCs w:val="20"/>
                <w:lang w:val="sk-SK" w:eastAsia="sk-SK"/>
              </w:rPr>
            </w:pPr>
          </w:p>
          <w:p w14:paraId="3AF1AA1A" w14:textId="77777777" w:rsidR="00B97947" w:rsidRPr="00B4330E" w:rsidRDefault="00B97947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LDR - Zabezpečovanie individualizovaného a komplexného prístupu k znevýhodneným uchádzačom o zamestnanie alebo neaktívnym osobám so zameraním na poradenské činnosti a asistenciu pri identifikácii vhodných podporných nástrojov</w:t>
            </w:r>
          </w:p>
          <w:p w14:paraId="6417804F" w14:textId="77777777" w:rsidR="00B97947" w:rsidRPr="00B4330E" w:rsidRDefault="00B97947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MDR - Zabezpečovanie individualizovaného a komplexného prístupu k znevýhodneným uchádzačom o zamestnanie alebo neaktívnym osobám so zameraním na poradenské činnosti a asistenciu pri identifikácii vhodných podporných nástrojov</w:t>
            </w:r>
          </w:p>
          <w:p w14:paraId="74A24C55" w14:textId="77777777" w:rsidR="00E57445" w:rsidRPr="00B4330E" w:rsidRDefault="00E57445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LDR - Zabezpečovanie individualizovaného prístupu pre mladých ľudí ohrozených situáciou NEET alebo v situácii </w:t>
            </w:r>
          </w:p>
          <w:p w14:paraId="11575FD4" w14:textId="77777777" w:rsidR="00E57445" w:rsidRPr="00B4330E" w:rsidRDefault="00E57445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lastRenderedPageBreak/>
              <w:t>NEET, vrátane podpory pri samozamestnaní</w:t>
            </w:r>
          </w:p>
          <w:p w14:paraId="600400BC" w14:textId="77777777" w:rsidR="00E57445" w:rsidRPr="00B4330E" w:rsidRDefault="00E57445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 xml:space="preserve">MDR - Zabezpečovanie individualizovaného prístupu pre mladých ľudí ohrozených situáciou NEET alebo v situácii </w:t>
            </w:r>
          </w:p>
          <w:p w14:paraId="149D1965" w14:textId="77777777" w:rsidR="00E57445" w:rsidRPr="00B4330E" w:rsidRDefault="00E57445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NEET, vrátane podpory pri samozamestnaní</w:t>
            </w:r>
          </w:p>
          <w:p w14:paraId="69E3FD26" w14:textId="77777777" w:rsidR="00AB143E" w:rsidRPr="00B4330E" w:rsidRDefault="00AB143E" w:rsidP="00AB143E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LDR - Profesijné poradenstvo pre uchádzačov o zamestnanie</w:t>
            </w:r>
          </w:p>
          <w:p w14:paraId="6A738341" w14:textId="77777777" w:rsidR="00AB143E" w:rsidRPr="00B4330E" w:rsidRDefault="00AB143E" w:rsidP="00AB143E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r w:rsidRPr="00B4330E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  <w:t>MDR - Profesijné poradenstvo pre uchádzačov o zamestnanie</w:t>
            </w:r>
          </w:p>
          <w:p w14:paraId="6C7F3664" w14:textId="77777777" w:rsidR="00B97947" w:rsidRDefault="00B97947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</w:p>
          <w:p w14:paraId="67569C1A" w14:textId="0FD105C8" w:rsidR="0003688A" w:rsidRDefault="00CC7585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Individualizovaný prístup k cieľovým skupinám tohto 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>NP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bude zabezpečený prostredníctvom poradenskej činnosti na každom úrade (priemerne 6 poradcov / úrad, z toho priemerne 2 poradcovia / úrad špecificky pre mladých UoZ). 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Odborný poradca v spolupráci so ZUoZ </w:t>
            </w:r>
            <w:r w:rsidR="008B04E4">
              <w:rPr>
                <w:rFonts w:asciiTheme="minorHAnsi" w:hAnsiTheme="minorHAnsi" w:cstheme="minorHAnsi"/>
                <w:sz w:val="20"/>
                <w:lang w:val="sk-SK"/>
              </w:rPr>
              <w:t>alebo mladým</w:t>
            </w:r>
            <w:r w:rsidR="001C3B1D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8B04E4">
              <w:rPr>
                <w:rFonts w:asciiTheme="minorHAnsi" w:hAnsiTheme="minorHAnsi" w:cstheme="minorHAnsi"/>
                <w:sz w:val="20"/>
                <w:lang w:val="sk-SK"/>
              </w:rPr>
              <w:t>Uo</w:t>
            </w:r>
            <w:r w:rsidR="00112D6C">
              <w:rPr>
                <w:rFonts w:asciiTheme="minorHAnsi" w:hAnsiTheme="minorHAnsi" w:cstheme="minorHAnsi"/>
                <w:sz w:val="20"/>
                <w:lang w:val="sk-SK"/>
              </w:rPr>
              <w:t>Z</w:t>
            </w:r>
            <w:r w:rsidR="008B04E4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>stanovuje ciele a priebeh individualizovaného poradenského procesu, ktoré prispôsobuje potrebám a konkrétnej situácii ZUoZ</w:t>
            </w:r>
            <w:r w:rsidR="001C3B1D">
              <w:rPr>
                <w:rFonts w:asciiTheme="minorHAnsi" w:hAnsiTheme="minorHAnsi" w:cstheme="minorHAnsi"/>
                <w:sz w:val="20"/>
                <w:lang w:val="sk-SK"/>
              </w:rPr>
              <w:t xml:space="preserve"> alebo</w:t>
            </w:r>
            <w:r w:rsidR="008B04E4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1C3B1D">
              <w:rPr>
                <w:rFonts w:asciiTheme="minorHAnsi" w:hAnsiTheme="minorHAnsi" w:cstheme="minorHAnsi"/>
                <w:sz w:val="20"/>
                <w:lang w:val="sk-SK"/>
              </w:rPr>
              <w:t>mladého UoZ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. Počas vstupného rozhovoru odborný poradca vyplní prvý stĺpec v dokumente </w:t>
            </w:r>
            <w:r w:rsidR="0003688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Analýza situácie ZUoZ</w:t>
            </w:r>
            <w:r w:rsidR="008B04E4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alebo </w:t>
            </w:r>
            <w:r w:rsidR="001C3B1D">
              <w:rPr>
                <w:rFonts w:asciiTheme="minorHAnsi" w:hAnsiTheme="minorHAnsi" w:cstheme="minorHAnsi"/>
                <w:sz w:val="20"/>
                <w:lang w:val="sk-SK"/>
              </w:rPr>
              <w:t>mladého UoZ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. 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C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>ieľom je zhodnotiť dosiahnuté teoretické a praktické znalosti a zručnosti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 xml:space="preserve"> ZUoZ a mladých 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>UoZ;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 xml:space="preserve"> identifikovať 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bariéry, ktoré im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 xml:space="preserve"> bránia začleniť sa na trh práce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 xml:space="preserve"> a dôvody ich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 xml:space="preserve"> nezamestnanosti a zhodn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otiť mieru intervencie, ktorá im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 xml:space="preserve"> bude poskytnutá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Po absolvovaní jednotlivých poradenských aktivít</w:t>
            </w:r>
            <w:r w:rsidR="00E61010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>napríklad vstupného individuálneho</w:t>
            </w:r>
            <w:r w:rsidR="00907DCD">
              <w:rPr>
                <w:rFonts w:asciiTheme="minorHAnsi" w:hAnsiTheme="minorHAnsi" w:cstheme="minorHAnsi"/>
                <w:sz w:val="20"/>
                <w:lang w:val="sk-SK"/>
              </w:rPr>
              <w:t xml:space="preserve"> rozhovor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>u, informovania</w:t>
            </w:r>
            <w:r w:rsidR="00907DCD">
              <w:rPr>
                <w:rFonts w:asciiTheme="minorHAnsi" w:hAnsiTheme="minorHAnsi" w:cstheme="minorHAnsi"/>
                <w:sz w:val="20"/>
                <w:lang w:val="sk-SK"/>
              </w:rPr>
              <w:t xml:space="preserve"> o nástrojoch AOTP, nácvik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>u</w:t>
            </w:r>
            <w:r w:rsidR="00907DCD">
              <w:rPr>
                <w:rFonts w:asciiTheme="minorHAnsi" w:hAnsiTheme="minorHAnsi" w:cstheme="minorHAnsi"/>
                <w:sz w:val="20"/>
                <w:lang w:val="sk-SK"/>
              </w:rPr>
              <w:t xml:space="preserve"> pracovného pohovoru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sa realizuje záverečný individuálny rozhovor. Na tomto stretnutí odborný poradca prostredníctvom štruktúrovaného rozhovoru zhodnotí, nakoľko sa podarilo splniť stanovené ciele a či došlo k posunu v jednotlivých oblastiach. Výsledky zároveň zaznamenáva v druhom stĺpci dokumentu </w:t>
            </w:r>
            <w:r w:rsidR="0003688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Analýza situácie ZUoZ</w:t>
            </w:r>
            <w:r w:rsidR="008B04E4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alebo </w:t>
            </w:r>
            <w:r w:rsidR="00FC7597" w:rsidRPr="00FC7597">
              <w:rPr>
                <w:rFonts w:asciiTheme="minorHAnsi" w:hAnsiTheme="minorHAnsi" w:cstheme="minorHAnsi"/>
                <w:b/>
                <w:sz w:val="20"/>
                <w:lang w:val="sk-SK"/>
              </w:rPr>
              <w:t>mladého UoZ</w:t>
            </w:r>
            <w:r w:rsidR="0003688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. 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Na záverečnom rozhovore medzi poradcom a ZUoZ </w:t>
            </w:r>
            <w:r w:rsidR="008B04E4">
              <w:rPr>
                <w:rFonts w:asciiTheme="minorHAnsi" w:hAnsiTheme="minorHAnsi" w:cstheme="minorHAnsi"/>
                <w:sz w:val="20"/>
                <w:lang w:val="sk-SK"/>
              </w:rPr>
              <w:t xml:space="preserve">alebo </w:t>
            </w:r>
            <w:r w:rsidR="00FC7597">
              <w:rPr>
                <w:rFonts w:asciiTheme="minorHAnsi" w:hAnsiTheme="minorHAnsi" w:cstheme="minorHAnsi"/>
                <w:sz w:val="20"/>
                <w:lang w:val="sk-SK"/>
              </w:rPr>
              <w:t>mladým UoZ</w:t>
            </w:r>
            <w:r w:rsidR="00FC75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FC7597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je spoločne vypracovaný </w:t>
            </w:r>
            <w:r w:rsidR="001C3B1D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Individuálny plán</w:t>
            </w:r>
            <w:r w:rsidR="00610CD0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</w:t>
            </w:r>
            <w:r w:rsidR="0003688A" w:rsidRPr="00B4330E">
              <w:rPr>
                <w:rFonts w:asciiTheme="minorHAnsi" w:hAnsiTheme="minorHAnsi" w:cstheme="minorHAnsi"/>
                <w:b/>
                <w:sz w:val="20"/>
                <w:lang w:val="sk-SK"/>
              </w:rPr>
              <w:t>na zvýšenie možností uplatnenia sa na trhu práce.</w:t>
            </w:r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I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>de o harmonogram presných krokov, postupov a intervencií vypracovaných n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a základe vyššie uvedenej Analýzy situácie ZUoZ alebo mladého UoZ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>, ktoré umožnia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 xml:space="preserve"> klientom</w:t>
            </w:r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 xml:space="preserve"> integráciu do trhu práce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  <w:r w:rsidR="001C3B1D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 xml:space="preserve">Úrad </w:t>
            </w:r>
            <w:r w:rsidR="00D97E1C">
              <w:rPr>
                <w:rFonts w:asciiTheme="minorHAnsi" w:hAnsiTheme="minorHAnsi" w:cstheme="minorHAnsi"/>
                <w:sz w:val="20"/>
                <w:lang w:val="sk-SK"/>
              </w:rPr>
              <w:t xml:space="preserve">poskytne </w:t>
            </w:r>
            <w:r w:rsidR="0010138C">
              <w:rPr>
                <w:rFonts w:asciiTheme="minorHAnsi" w:hAnsiTheme="minorHAnsi" w:cstheme="minorHAnsi"/>
                <w:sz w:val="20"/>
                <w:lang w:val="sk-SK"/>
              </w:rPr>
              <w:t>účastníkovi projektu poskytnúť príspevok na cestovné a stravné.</w:t>
            </w:r>
          </w:p>
          <w:p w14:paraId="270569AB" w14:textId="6B6AAB7C" w:rsidR="00794105" w:rsidRDefault="00794105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7641A7F5" w14:textId="4EDEB115" w:rsidR="00794105" w:rsidRDefault="00E94EFC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ins w:id="3" w:author="Pecho Daniel" w:date="2023-05-05T14:36:00Z"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 xml:space="preserve">Súčasťou poradenského procesu bude taktiež </w:t>
              </w:r>
              <w:r w:rsidRPr="000770EC">
                <w:rPr>
                  <w:rFonts w:asciiTheme="minorHAnsi" w:hAnsiTheme="minorHAnsi" w:cstheme="minorHAnsi"/>
                  <w:b/>
                  <w:sz w:val="20"/>
                  <w:lang w:val="sk-SK"/>
                </w:rPr>
                <w:t>zhodnotenie úrovne zručností</w:t>
              </w:r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 xml:space="preserve"> a v prípade identifikovania nedostatkov v tejto oblasti  bude ZUoZ a mladým UoZ odporúčaný adekvátny kurz. V prípade účasti na tomto kurze bude ZUoZ a maldému UoZ na tento kurz poskytnutý príspevok.</w:t>
              </w:r>
              <w:r>
                <w:rPr>
                  <w:rFonts w:asciiTheme="minorHAnsi" w:hAnsiTheme="minorHAnsi" w:cstheme="minorHAnsi"/>
                  <w:sz w:val="20"/>
                  <w:lang w:val="sk-SK"/>
                </w:rPr>
                <w:t xml:space="preserve"> </w:t>
              </w:r>
            </w:ins>
            <w:r w:rsidR="00794105" w:rsidRPr="00794105">
              <w:rPr>
                <w:rFonts w:asciiTheme="minorHAnsi" w:hAnsiTheme="minorHAnsi" w:cstheme="minorHAnsi"/>
                <w:sz w:val="20"/>
                <w:lang w:val="sk-SK"/>
              </w:rPr>
              <w:t>Zhodnotenie sa bude predovšetkým zameriavať na digitálne, podnikateľské a zelené zručnosti</w:t>
            </w:r>
            <w:r w:rsidR="00794105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</w:p>
          <w:p w14:paraId="00AF825E" w14:textId="77777777" w:rsidR="00CC7585" w:rsidRPr="00B4330E" w:rsidRDefault="00CC7585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6828F95B" w14:textId="24D5BC17" w:rsidR="0003688A" w:rsidRPr="00B4330E" w:rsidRDefault="007F0DB5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ins w:id="4" w:author="Pecho Daniel" w:date="2023-05-05T14:48:00Z"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>Poradenský proces bude doplnený súvisiacimi aktivitami, realizovanými mimo tohto NP. Aktivitou, ktorá bude prebiehať paralelne bude uzatváranie Dohôd o pracovnej integrácii najneskôr do 18 mesiacov evidencie DNO a pravidelné monitorovanie, príp. aktualizácia týchto dohôd tak, aby sa ňou podporoval účinný prechod DNO do zamestnania.</w:t>
              </w:r>
              <w:r>
                <w:rPr>
                  <w:rFonts w:asciiTheme="minorHAnsi" w:hAnsiTheme="minorHAnsi" w:cstheme="minorHAnsi"/>
                  <w:sz w:val="20"/>
                  <w:lang w:val="sk-SK"/>
                </w:rPr>
                <w:t xml:space="preserve"> </w:t>
              </w:r>
            </w:ins>
            <w:r w:rsidR="0003688A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Súčasťou poradenstva môžu byť aktivity zamerané na hĺbkovú profiláciu klienta. </w:t>
            </w:r>
            <w:del w:id="5" w:author="Pecho Daniel" w:date="2023-05-05T14:47:00Z">
              <w:r w:rsidRPr="007F0DB5" w:rsidDel="007F0DB5">
                <w:rPr>
                  <w:rFonts w:asciiTheme="minorHAnsi" w:hAnsiTheme="minorHAnsi" w:cstheme="minorHAnsi"/>
                  <w:sz w:val="20"/>
                  <w:lang w:val="sk-SK"/>
                </w:rPr>
                <w:delText>Príkladom takejto aktivity je nácvik pohovoru, počas ktorého bude ZUoZ nahrávaný na video a následne sa bude opravovať.</w:delText>
              </w:r>
            </w:del>
          </w:p>
          <w:p w14:paraId="64BA63EC" w14:textId="78DC72D1" w:rsidR="0010138C" w:rsidRDefault="0010138C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2A8BC29E" w14:textId="77777777" w:rsidR="00E94EFC" w:rsidRPr="00B4330E" w:rsidRDefault="00E94EFC" w:rsidP="00E94EFC">
            <w:pPr>
              <w:ind w:right="141"/>
              <w:jc w:val="both"/>
              <w:rPr>
                <w:ins w:id="6" w:author="Pecho Daniel" w:date="2023-05-05T14:37:00Z"/>
                <w:rFonts w:asciiTheme="minorHAnsi" w:hAnsiTheme="minorHAnsi" w:cstheme="minorHAnsi"/>
                <w:sz w:val="20"/>
                <w:lang w:val="sk-SK"/>
              </w:rPr>
            </w:pPr>
            <w:ins w:id="7" w:author="Pecho Daniel" w:date="2023-05-05T14:37:00Z">
              <w:r>
                <w:rPr>
                  <w:rFonts w:asciiTheme="minorHAnsi" w:hAnsiTheme="minorHAnsi" w:cstheme="minorHAnsi"/>
                  <w:sz w:val="20"/>
                  <w:lang w:val="sk-SK"/>
                </w:rPr>
                <w:t xml:space="preserve">Poradcovia budú spolupracovať s neverejnými poskytovateľmi služieb zamestnanosti, ktorí môžu po skončení poradenstva poskytnúť ďalšie nadväzujúce služby podľa potreby. </w:t>
              </w:r>
              <w:r w:rsidRPr="00B4330E">
                <w:rPr>
                  <w:rFonts w:asciiTheme="minorHAnsi" w:hAnsiTheme="minorHAnsi" w:cstheme="minorHAnsi"/>
                  <w:sz w:val="20"/>
                  <w:lang w:val="sk-SK"/>
                </w:rPr>
                <w:t xml:space="preserve">Cieľom je umožniť celostnejší prístup k individuálnemu poradenstvu a profesijnej orientácii odporúčaním uchádzačov o zamestnanie vo veku do 30 rokov inštitúciám vzdelávania a odbornej prípravy, mládežníckym organizáciám, službám sociálnej starostlivosti a neverejným poskytovateľom služieb zamestnanosti z dôvodu podpory motivácie a uľahčenia prekonávania prekážok v súvislosti s nezamestnanosťou a situáciou </w:t>
              </w:r>
              <w:r>
                <w:rPr>
                  <w:rFonts w:asciiTheme="minorHAnsi" w:hAnsiTheme="minorHAnsi" w:cstheme="minorHAnsi"/>
                  <w:sz w:val="20"/>
                  <w:lang w:val="sk-SK"/>
                </w:rPr>
                <w:t>ZUoZ a mladých UoZ</w:t>
              </w:r>
              <w:r w:rsidRPr="00B4330E">
                <w:rPr>
                  <w:rFonts w:asciiTheme="minorHAnsi" w:hAnsiTheme="minorHAnsi" w:cstheme="minorHAnsi"/>
                  <w:sz w:val="20"/>
                  <w:lang w:val="sk-SK"/>
                </w:rPr>
                <w:t xml:space="preserve">. </w:t>
              </w:r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>Poradcovia so zameraním na UoZ vo veku do 30 rokov budú spolupracovať s</w:t>
              </w:r>
              <w:r>
                <w:rPr>
                  <w:rFonts w:asciiTheme="minorHAnsi" w:hAnsiTheme="minorHAnsi" w:cstheme="minorHAnsi"/>
                  <w:sz w:val="20"/>
                  <w:lang w:val="sk-SK"/>
                </w:rPr>
                <w:t xml:space="preserve"> one-stop-shops/jednotnými kontaktnými miestami</w:t>
              </w:r>
              <w:r>
                <w:rPr>
                  <w:rStyle w:val="Odkaznapoznmkupodiarou"/>
                  <w:rFonts w:asciiTheme="minorHAnsi" w:hAnsiTheme="minorHAnsi"/>
                  <w:sz w:val="20"/>
                  <w:lang w:val="sk-SK"/>
                </w:rPr>
                <w:footnoteReference w:id="9"/>
              </w:r>
              <w:r>
                <w:rPr>
                  <w:rFonts w:asciiTheme="minorHAnsi" w:hAnsiTheme="minorHAnsi" w:cstheme="minorHAnsi"/>
                  <w:sz w:val="20"/>
                  <w:lang w:val="sk-SK"/>
                </w:rPr>
                <w:t xml:space="preserve"> </w:t>
              </w:r>
              <w:r w:rsidRPr="00B4330E">
                <w:rPr>
                  <w:rFonts w:asciiTheme="minorHAnsi" w:hAnsiTheme="minorHAnsi" w:cstheme="minorHAnsi"/>
                  <w:sz w:val="20"/>
                  <w:lang w:val="sk-SK"/>
                </w:rPr>
                <w:t>a </w:t>
              </w:r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>môžu byť  súčasťou regionálnych partnerstiev</w:t>
              </w:r>
              <w:r w:rsidRPr="00B4330E">
                <w:rPr>
                  <w:rFonts w:asciiTheme="minorHAnsi" w:hAnsiTheme="minorHAnsi" w:cstheme="minorHAnsi"/>
                  <w:sz w:val="20"/>
                  <w:lang w:val="sk-SK"/>
                </w:rPr>
                <w:t xml:space="preserve">. </w:t>
              </w:r>
            </w:ins>
          </w:p>
          <w:p w14:paraId="24902E29" w14:textId="77777777" w:rsidR="0003688A" w:rsidRPr="00B4330E" w:rsidRDefault="0003688A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4A47AC0B" w14:textId="319055C7" w:rsidR="0003688A" w:rsidRPr="0003688A" w:rsidRDefault="0003688A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Zvyšovanie kvality poskytovaných služieb bude zabezpečované prostredníctvom </w:t>
            </w:r>
            <w:ins w:id="10" w:author="Pecho Daniel" w:date="2023-05-05T15:38:00Z">
              <w:r w:rsidR="007C697F" w:rsidRPr="00B4330E">
                <w:rPr>
                  <w:rFonts w:asciiTheme="minorHAnsi" w:hAnsiTheme="minorHAnsi" w:cstheme="minorHAnsi"/>
                  <w:sz w:val="20"/>
                  <w:lang w:val="sk-SK"/>
                </w:rPr>
                <w:t>nadväzujúc</w:t>
              </w:r>
              <w:r w:rsidR="007C697F">
                <w:rPr>
                  <w:rFonts w:asciiTheme="minorHAnsi" w:hAnsiTheme="minorHAnsi" w:cstheme="minorHAnsi"/>
                  <w:sz w:val="20"/>
                  <w:lang w:val="sk-SK"/>
                </w:rPr>
                <w:t>eho</w:t>
              </w:r>
              <w:r w:rsidR="007C697F" w:rsidRPr="00B4330E">
                <w:rPr>
                  <w:rFonts w:asciiTheme="minorHAnsi" w:hAnsiTheme="minorHAnsi" w:cstheme="minorHAnsi"/>
                  <w:sz w:val="20"/>
                  <w:lang w:val="sk-SK"/>
                </w:rPr>
                <w:t xml:space="preserve"> </w:t>
              </w:r>
              <w:r w:rsidR="007C697F">
                <w:rPr>
                  <w:rFonts w:asciiTheme="minorHAnsi" w:hAnsiTheme="minorHAnsi" w:cstheme="minorHAnsi"/>
                  <w:sz w:val="20"/>
                  <w:lang w:val="sk-SK"/>
                </w:rPr>
                <w:t>NP</w:t>
              </w:r>
              <w:r w:rsidR="007C697F" w:rsidRPr="00B4330E">
                <w:rPr>
                  <w:rFonts w:asciiTheme="minorHAnsi" w:hAnsiTheme="minorHAnsi" w:cstheme="minorHAnsi"/>
                  <w:sz w:val="20"/>
                  <w:lang w:val="sk-SK"/>
                </w:rPr>
                <w:t xml:space="preserve"> </w:t>
              </w:r>
            </w:ins>
            <w:del w:id="11" w:author="Pecho Daniel" w:date="2023-05-05T15:38:00Z">
              <w:r w:rsidR="007C697F" w:rsidDel="007C697F">
                <w:rPr>
                  <w:rFonts w:asciiTheme="minorHAnsi" w:hAnsiTheme="minorHAnsi" w:cstheme="minorHAnsi"/>
                  <w:sz w:val="20"/>
                  <w:lang w:val="sk-SK"/>
                </w:rPr>
                <w:delText xml:space="preserve">nadväzujúcej aktivity </w:delText>
              </w:r>
            </w:del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zameranej na vzdelávanie poradcov, </w:t>
            </w:r>
            <w:r w:rsidR="00BA77FC">
              <w:rPr>
                <w:rFonts w:asciiTheme="minorHAnsi" w:hAnsiTheme="minorHAnsi" w:cstheme="minorHAnsi"/>
                <w:sz w:val="20"/>
                <w:lang w:val="sk-SK"/>
              </w:rPr>
              <w:t>s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 dôrazom na zvyšovanie odborných a komunikačných zručností, prácu s elektronickými službami zamestnanosti a na tréningy modelových situácií. Poradcovia budú využívať nový informačný systém, zabezpečený prostredníctvom aktivity zameranej na modernizáciu IKT nástrojov služieb zamestnanosti. Výsledkom bude poskytovanie pro-klientsky orientovaných služieb.</w:t>
            </w:r>
          </w:p>
          <w:p w14:paraId="3A9FF0F9" w14:textId="34EC0452" w:rsidR="0003688A" w:rsidRDefault="0003688A" w:rsidP="002B2FA5">
            <w:pPr>
              <w:widowControl/>
              <w:adjustRightInd w:val="0"/>
              <w:contextualSpacing/>
              <w:jc w:val="both"/>
              <w:rPr>
                <w:ins w:id="12" w:author="Pecho Daniel" w:date="2023-05-05T14:48:00Z"/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</w:p>
          <w:p w14:paraId="388211C9" w14:textId="2712DE9F" w:rsidR="007F0DB5" w:rsidRPr="007F0DB5" w:rsidDel="007F0DB5" w:rsidRDefault="007F0DB5" w:rsidP="007F0DB5">
            <w:pPr>
              <w:widowControl/>
              <w:adjustRightInd w:val="0"/>
              <w:contextualSpacing/>
              <w:jc w:val="both"/>
              <w:rPr>
                <w:del w:id="13" w:author="Pecho Daniel" w:date="2023-05-05T14:48:00Z"/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del w:id="14" w:author="Pecho Daniel" w:date="2023-05-05T14:48:00Z"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delText xml:space="preserve">Poradenský proces bude založený na skúsenostiach z realizovaných poradenských aktivít, pričom poradenstvo bolo realizované v rozsahu maximálne 28 hodín pre jedného ZUoZ (max. 8 aktivít, z toho 1 voliteľná aktivita). Poradenský proces pozostával z individuálnych a skupinových aktivít v nasledovnom zložení, pričom 1 aktivita znamenala 1 stretnutie: </w:delText>
              </w:r>
            </w:del>
          </w:p>
          <w:p w14:paraId="70F11EE3" w14:textId="19F3546D" w:rsidR="007F0DB5" w:rsidRPr="007F0DB5" w:rsidDel="007F0DB5" w:rsidRDefault="007F0DB5" w:rsidP="007F0DB5">
            <w:pPr>
              <w:widowControl/>
              <w:adjustRightInd w:val="0"/>
              <w:contextualSpacing/>
              <w:jc w:val="both"/>
              <w:rPr>
                <w:del w:id="15" w:author="Pecho Daniel" w:date="2023-05-05T14:48:00Z"/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del w:id="16" w:author="Pecho Daniel" w:date="2023-05-05T14:48:00Z"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delText>• 3 individuálne aktivity (rozsah min. 1 hod. a max. 2 hod./stretnutie) = max. 4 hodiny</w:delText>
              </w:r>
            </w:del>
          </w:p>
          <w:p w14:paraId="6D3AE69E" w14:textId="26FAAB32" w:rsidR="007F0DB5" w:rsidRPr="007F0DB5" w:rsidDel="007F0DB5" w:rsidRDefault="007F0DB5" w:rsidP="007F0DB5">
            <w:pPr>
              <w:widowControl/>
              <w:adjustRightInd w:val="0"/>
              <w:contextualSpacing/>
              <w:jc w:val="both"/>
              <w:rPr>
                <w:del w:id="17" w:author="Pecho Daniel" w:date="2023-05-05T14:48:00Z"/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del w:id="18" w:author="Pecho Daniel" w:date="2023-05-05T14:48:00Z"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delText>• 4 skupinové aktivity (rozsah 5 hod./stretnutie) = max. 20 hodín</w:delText>
              </w:r>
            </w:del>
          </w:p>
          <w:p w14:paraId="07AE3ADB" w14:textId="35739FD7" w:rsidR="007F0DB5" w:rsidRPr="007F0DB5" w:rsidDel="007F0DB5" w:rsidRDefault="007F0DB5" w:rsidP="007F0DB5">
            <w:pPr>
              <w:widowControl/>
              <w:adjustRightInd w:val="0"/>
              <w:contextualSpacing/>
              <w:jc w:val="both"/>
              <w:rPr>
                <w:del w:id="19" w:author="Pecho Daniel" w:date="2023-05-05T14:48:00Z"/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del w:id="20" w:author="Pecho Daniel" w:date="2023-05-05T14:48:00Z"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delText>• 1 voliteľná aktivita (rozsah min. 2 hod. a max. 4 hod./stretnutie) = max. 4 hodiny</w:delText>
              </w:r>
            </w:del>
          </w:p>
          <w:p w14:paraId="3F6BB579" w14:textId="47AFFDE0" w:rsidR="007F0DB5" w:rsidRPr="00B4330E" w:rsidRDefault="007F0DB5" w:rsidP="002B2FA5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  <w:del w:id="21" w:author="Pecho Daniel" w:date="2023-05-05T14:48:00Z"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delText xml:space="preserve">Skupiny sa odporúčalo vytvárať v počte min. 8 a max. 10 účastníkov. Voliteľná aktivita mala byť cielene zameraná na oblasť, v ktorej boli identifikované rezervy CS. Poradenský proces sa realizoval predovšetkým prezenčne, t. j. osobným stretnutím </w:delText>
              </w:r>
              <w:r w:rsidRPr="007F0DB5" w:rsidDel="007F0DB5">
                <w:rPr>
                  <w:rFonts w:asciiTheme="minorHAnsi" w:eastAsia="Times New Roman" w:hAnsiTheme="minorHAnsi" w:cstheme="minorHAnsi"/>
                  <w:sz w:val="20"/>
                  <w:szCs w:val="20"/>
                  <w:lang w:val="sk-SK"/>
                </w:rPr>
                <w:lastRenderedPageBreak/>
                <w:delText>odborného poradcu s CS. Realizácia aktivít bola rozdelená do štyroch tematických na seba nadväzujúcich častí, nasledovne: a) identita a motivácia, b) silné stránky/potenciál, c) horizonty a plánovanie a d) siete a vzťahy.</w:delText>
              </w:r>
            </w:del>
          </w:p>
          <w:p w14:paraId="6E866945" w14:textId="77777777" w:rsidR="007F0DB5" w:rsidRPr="000770EC" w:rsidRDefault="007F0DB5" w:rsidP="007F0DB5">
            <w:pPr>
              <w:jc w:val="both"/>
              <w:rPr>
                <w:ins w:id="22" w:author="Pecho Daniel" w:date="2023-05-05T14:49:00Z"/>
                <w:rFonts w:asciiTheme="minorHAnsi" w:hAnsiTheme="minorHAnsi" w:cstheme="minorHAnsi"/>
                <w:sz w:val="20"/>
                <w:lang w:val="sk-SK"/>
              </w:rPr>
            </w:pPr>
            <w:ins w:id="23" w:author="Pecho Daniel" w:date="2023-05-05T14:49:00Z">
              <w:r w:rsidRPr="000770EC">
                <w:rPr>
                  <w:rFonts w:asciiTheme="minorHAnsi" w:hAnsiTheme="minorHAnsi" w:cstheme="minorHAnsi"/>
                  <w:sz w:val="20"/>
                  <w:lang w:val="sk-SK"/>
                </w:rPr>
                <w:t>Poradenský proces bude založený na skúsenostiach z realizovaných poradenských aktivít.</w:t>
              </w:r>
            </w:ins>
          </w:p>
          <w:p w14:paraId="409C05DB" w14:textId="77777777" w:rsidR="000770EC" w:rsidRDefault="000770EC" w:rsidP="005D6231">
            <w:pPr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sk-SK"/>
              </w:rPr>
            </w:pPr>
          </w:p>
          <w:p w14:paraId="34E5EE1D" w14:textId="622B684D" w:rsidR="0003688A" w:rsidRPr="0003688A" w:rsidRDefault="0003688A" w:rsidP="002B2FA5">
            <w:pPr>
              <w:ind w:right="141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Profesijné poradenstvo pre ZUoZ 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a mladých UoZ</w:t>
            </w:r>
            <w:r w:rsidR="00FC75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bude zamerané na podporu začatia vykonávania samostatnej zárobkovej činnosti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 xml:space="preserve"> (SZČ)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a bude poskytované na každom úrade. Jeho súčasťou b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udú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kľúčové informácie súvisiace so začatím a prevádzkovaním 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SZČ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, oboznámenie sa so silnými a slabými stránkami, prípravou na podnikanie, vypracovanie podnikateľského zámeru, zabezpečenia potrebnej dokumentácie a školenie zamerané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 xml:space="preserve"> napr.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na legislatívu, finančný manažment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, či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marketing. Každý záujemca o príspevok na podporu začatia 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SZČ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 xml:space="preserve">sa </w:t>
            </w:r>
            <w:r w:rsidR="00AB143E" w:rsidRPr="00B4330E">
              <w:rPr>
                <w:rFonts w:asciiTheme="minorHAnsi" w:hAnsiTheme="minorHAnsi" w:cstheme="minorHAnsi"/>
                <w:sz w:val="20"/>
                <w:lang w:val="sk-SK"/>
              </w:rPr>
              <w:t>povinn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e</w:t>
            </w:r>
            <w:r w:rsidR="00AB143E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zúčastn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í</w:t>
            </w:r>
            <w:r w:rsidR="00AB143E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profesijného poradenstva.</w:t>
            </w:r>
          </w:p>
          <w:p w14:paraId="73EC8D52" w14:textId="77777777" w:rsidR="00B97947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54F68B3C" w14:textId="0337AB72" w:rsidR="00AB143E" w:rsidRPr="00B4330E" w:rsidRDefault="00AB143E" w:rsidP="00AB143E">
            <w:pPr>
              <w:widowControl/>
              <w:adjustRightInd w:val="0"/>
              <w:contextualSpacing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Poradenský proces priblíži ZUoZ 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a mladých UoZ</w:t>
            </w:r>
            <w:r w:rsidR="00FC75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k trhu práce.  Očakáva sa, že realizovaný NP prispeje k zlepšeniu uplatniteľnosti 45 000 ZUoZ a 23 000 mladých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UoZ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, a to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prostredníctvom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individualizovaného a komplexného prístupu.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Podpora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 prostredníctvom profesijného poradenstva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bude poskytnutá 18 000 záujemcom o príspevok na podporu začatia 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SZČ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.</w:t>
            </w:r>
          </w:p>
          <w:p w14:paraId="11484DCC" w14:textId="77777777" w:rsidR="00AB143E" w:rsidRPr="00B4330E" w:rsidRDefault="00AB143E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1DDD4C26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Pri poskytovaní poradenstva bude žiadateľ využívať vlastné materiálne, priestorové, technické možnosti.</w:t>
            </w:r>
            <w:r w:rsidR="00EA2394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Financovanie poradcov bude zabezpečené prostredníctvom národného projektu.</w:t>
            </w:r>
          </w:p>
          <w:p w14:paraId="4DBF1AC1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37724CDC" w14:textId="06A602EC" w:rsidR="00DF190B" w:rsidRDefault="00B97947" w:rsidP="002B2FA5">
            <w:pPr>
              <w:adjustRightInd w:val="0"/>
              <w:jc w:val="both"/>
              <w:rPr>
                <w:ins w:id="24" w:author="Pecho Daniel" w:date="2023-05-05T11:18:00Z"/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Verejné obstarávania v súvislosti s týmto projektom nie je plánované.</w:t>
            </w:r>
          </w:p>
          <w:p w14:paraId="29CAD135" w14:textId="77777777" w:rsidR="00E13039" w:rsidRDefault="00E13039" w:rsidP="002B2FA5">
            <w:pPr>
              <w:adjustRightInd w:val="0"/>
              <w:jc w:val="both"/>
              <w:rPr>
                <w:ins w:id="25" w:author="Pecho Daniel" w:date="2023-05-05T11:18:00Z"/>
                <w:rFonts w:asciiTheme="minorHAnsi" w:hAnsiTheme="minorHAnsi" w:cstheme="minorHAnsi"/>
                <w:sz w:val="20"/>
                <w:lang w:val="sk-SK"/>
              </w:rPr>
            </w:pPr>
          </w:p>
          <w:p w14:paraId="0ACF5507" w14:textId="6563727C" w:rsidR="00E13039" w:rsidRDefault="00E13039" w:rsidP="002B2FA5">
            <w:pPr>
              <w:adjustRightInd w:val="0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ins w:id="26" w:author="Pecho Daniel" w:date="2023-05-05T11:18:00Z">
              <w:r w:rsidRPr="00E13039">
                <w:rPr>
                  <w:rFonts w:asciiTheme="minorHAnsi" w:hAnsiTheme="minorHAnsi" w:cstheme="minorHAnsi"/>
                  <w:sz w:val="20"/>
                  <w:lang w:val="sk-SK"/>
                </w:rPr>
                <w:t>Projekt bude realizovaný v súlade s horizontálnymi princípmi s povinnosťou dodržania súladu projektu s Chartou  základných práv Európskej únie, rodovou rovnosťou , nediskrimináciou  a prístupnosťou osôb so zdravotným postihnutím , ktoré sú definované v Partnerskej dohode SR na roky 2021 – 2027 a v čl. 9 nariadenie o spoločných ustanoveniach , berúc do úvahy Chartu základných práv Európskej únie a povinnosti vyplývajúce z Dohovoru OSN o právach osôb so zdravotným postihnutím a zabezpečenia prístupnosti v súlade s jeho článkom 9, ako horizontálne základné podmienky.                                                                                                                                                                                                                                                                 Pri implementácii plánovaných aktivít projektu je potrebné dodržiavať všetky články Charty ZP EÚ s dôrazom najmä na články Charty ZP EÚ, ktoré sa najviac vzťahujú k plánovaným intervenciám, aktivitám a cieľovým skupinám.</w:t>
              </w:r>
            </w:ins>
          </w:p>
          <w:p w14:paraId="0587EEED" w14:textId="77777777" w:rsidR="00C04669" w:rsidRPr="00B4330E" w:rsidRDefault="00C04669" w:rsidP="002B2FA5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36FB593B" w14:textId="2E3FFA67" w:rsidR="00A974B4" w:rsidRPr="00B4330E" w:rsidRDefault="0025644C" w:rsidP="002B2FA5">
            <w:pPr>
              <w:adjustRightInd w:val="0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N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>P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je orientovaný na pomoc znevýhodneným skupinám obyvateľstva z pohľadu trhu práce.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 xml:space="preserve"> Aktivity projektu budú dostupné každej osobe z CS v zmysle špecifikácie vyššie, vrátane OZP. 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>Poradenstvo bude poskytované na základe princípu rodovej rovnosti</w:t>
            </w:r>
            <w:r w:rsidR="00A974B4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vzhľadom na to, že poradenstvo bude poskytnuté každému ZUoZ 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a mladému UoZ</w:t>
            </w:r>
            <w:r w:rsidR="00FC75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A974B4" w:rsidRPr="00B4330E">
              <w:rPr>
                <w:rFonts w:asciiTheme="minorHAnsi" w:hAnsiTheme="minorHAnsi" w:cstheme="minorHAnsi"/>
                <w:sz w:val="20"/>
                <w:lang w:val="sk-SK"/>
              </w:rPr>
              <w:t>v evidencii úradov.</w:t>
            </w:r>
            <w:r w:rsidR="00AB143E">
              <w:rPr>
                <w:rFonts w:asciiTheme="minorHAnsi" w:hAnsiTheme="minorHAnsi" w:cstheme="minorHAnsi"/>
                <w:sz w:val="20"/>
                <w:lang w:val="sk-SK"/>
              </w:rPr>
              <w:t xml:space="preserve"> Táto rovnosť sa dodrží aj pri zabezpečovaní odborných kapacít pre potreby projektu. </w:t>
            </w:r>
          </w:p>
          <w:p w14:paraId="639B06F2" w14:textId="67760141" w:rsidR="00A974B4" w:rsidRPr="00B4330E" w:rsidRDefault="00A974B4" w:rsidP="002B2FA5">
            <w:pPr>
              <w:adjustRightInd w:val="0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4D665BF0" w14:textId="710EFE67" w:rsidR="0025644C" w:rsidRPr="00B4330E" w:rsidRDefault="00A974B4" w:rsidP="002B2FA5">
            <w:pPr>
              <w:adjustRightInd w:val="0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>D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održané </w:t>
            </w:r>
            <w:r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budú 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>práva, slob</w:t>
            </w:r>
            <w:r w:rsidR="00B4330E">
              <w:rPr>
                <w:rFonts w:asciiTheme="minorHAnsi" w:hAnsiTheme="minorHAnsi" w:cstheme="minorHAnsi"/>
                <w:sz w:val="20"/>
                <w:lang w:val="sk-SK"/>
              </w:rPr>
              <w:t>o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dy a zásady, ktoré sú uvedené v Charte základných práv EÚ. Lepšia orientácia na trhu práce pomôže ZUoZ </w:t>
            </w:r>
            <w:r w:rsidR="00FC7597">
              <w:rPr>
                <w:rFonts w:asciiTheme="minorHAnsi" w:eastAsia="Times New Roman" w:hAnsiTheme="minorHAnsi" w:cstheme="minorHAnsi"/>
                <w:sz w:val="20"/>
                <w:szCs w:val="20"/>
                <w:lang w:val="sk-SK"/>
              </w:rPr>
              <w:t>a mladým UoZ</w:t>
            </w:r>
            <w:r w:rsidR="00FC75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>v napĺňaní ich práv z Charty základných práv EÚ hlavne  práva na slobodnú voľbu povolania a práva na prácu (článok 15), práva na slobodu podnikania (článok 16), integráciu osôb so zdravotným postihnutím (článok 26)</w:t>
            </w:r>
            <w:r w:rsidR="00CB42C0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a</w:t>
            </w:r>
            <w:r w:rsidR="00655C97" w:rsidRPr="00B4330E">
              <w:rPr>
                <w:rFonts w:asciiTheme="minorHAnsi" w:hAnsiTheme="minorHAnsi" w:cstheme="minorHAnsi"/>
                <w:sz w:val="20"/>
                <w:lang w:val="sk-SK"/>
              </w:rPr>
              <w:t xml:space="preserve"> práva na prístup k službám zamestnanosti (článok 29).</w:t>
            </w:r>
          </w:p>
          <w:p w14:paraId="6AE1E0D9" w14:textId="77777777" w:rsidR="00EA3F47" w:rsidRPr="00B4330E" w:rsidRDefault="00EA3F47" w:rsidP="002B2FA5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  <w:p w14:paraId="767BDCCA" w14:textId="77777777" w:rsidR="00FE5201" w:rsidRPr="00B4330E" w:rsidRDefault="00896525" w:rsidP="002B2FA5">
            <w:pPr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Okrem hlavnej aktivity budú súčasťou projektu informovanosť a publicita, riadenie projektu a iné podporné činnosti, ktoré majú charakter buď nepriamych nákladov, alebo zostávajúcich nákladov iných ako priamych nákladov na zamestnancov.</w:t>
            </w:r>
          </w:p>
          <w:p w14:paraId="08D22A3F" w14:textId="77777777" w:rsidR="001D072F" w:rsidRPr="00B4330E" w:rsidRDefault="001D072F" w:rsidP="002B2FA5">
            <w:pPr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</w:p>
        </w:tc>
      </w:tr>
      <w:tr w:rsidR="00B8332B" w:rsidRPr="009E49DE" w14:paraId="4AB7198D" w14:textId="77777777" w:rsidTr="00B312F7">
        <w:tc>
          <w:tcPr>
            <w:tcW w:w="5000" w:type="pct"/>
            <w:shd w:val="clear" w:color="auto" w:fill="F2F2F2" w:themeFill="background1" w:themeFillShade="F2"/>
          </w:tcPr>
          <w:p w14:paraId="2771903C" w14:textId="77777777" w:rsidR="00B8332B" w:rsidRPr="00B4330E" w:rsidRDefault="00A70221" w:rsidP="002B2FA5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lastRenderedPageBreak/>
              <w:t>Situácia po realizácii projektu</w:t>
            </w:r>
            <w:r w:rsidR="00111755" w:rsidRPr="00B4330E">
              <w:rPr>
                <w:rFonts w:ascii="Calibri" w:hAnsi="Calibri" w:cs="Arial"/>
                <w:b/>
                <w:lang w:val="sk-SK"/>
              </w:rPr>
              <w:t xml:space="preserve"> a</w:t>
            </w:r>
            <w:r w:rsidRPr="00B4330E">
              <w:rPr>
                <w:rFonts w:ascii="Calibri" w:hAnsi="Calibri" w:cs="Arial"/>
                <w:b/>
                <w:lang w:val="sk-SK"/>
              </w:rPr>
              <w:t xml:space="preserve"> udržateľnosť</w:t>
            </w:r>
            <w:r w:rsidR="00111755" w:rsidRPr="00B4330E">
              <w:rPr>
                <w:rFonts w:ascii="Calibri" w:hAnsi="Calibri" w:cs="Arial"/>
                <w:b/>
                <w:lang w:val="sk-SK"/>
              </w:rPr>
              <w:t xml:space="preserve"> projektu</w:t>
            </w:r>
          </w:p>
        </w:tc>
      </w:tr>
      <w:tr w:rsidR="00B8332B" w:rsidRPr="009E49DE" w14:paraId="4D938021" w14:textId="77777777" w:rsidTr="00D34886">
        <w:trPr>
          <w:trHeight w:val="699"/>
        </w:trPr>
        <w:tc>
          <w:tcPr>
            <w:tcW w:w="5000" w:type="pct"/>
            <w:shd w:val="clear" w:color="auto" w:fill="auto"/>
          </w:tcPr>
          <w:p w14:paraId="6D5C1933" w14:textId="125EE19D" w:rsidR="00B97947" w:rsidRPr="00B4330E" w:rsidRDefault="000C737F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NP p</w:t>
            </w:r>
            <w:r w:rsidR="00B97947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rispeje k nasledujúcim cieľom PD SK</w:t>
            </w:r>
            <w:r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 a P SK</w:t>
            </w:r>
            <w:r w:rsidR="00B97947"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: </w:t>
            </w:r>
          </w:p>
          <w:p w14:paraId="013FB7B6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0477701A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u w:val="single"/>
                <w:lang w:val="sk-SK"/>
              </w:rPr>
              <w:t>V priorite 4P1. Adaptabilný a prístupný trh práce (APTP) prispieva k plneniu očakávaných výsledkov:</w:t>
            </w:r>
          </w:p>
          <w:p w14:paraId="751444A6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zvýšenie zamestnanosti obyvateľstva vo veku 20 – 64 rokov do roku 2030 na 76,5 %, </w:t>
            </w:r>
          </w:p>
          <w:p w14:paraId="259A8A47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podielu dlhodobo nezamestnaných osôb na celkovom počte nezamestnaných výrazne pod úroveň 30 % do roku 2030, </w:t>
            </w:r>
          </w:p>
          <w:p w14:paraId="34B784A9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podielu osôb s nízkou kvalifikáciou na celkovom počte nezamestnaných na menej ako 25 % do roku 2030, </w:t>
            </w:r>
          </w:p>
          <w:p w14:paraId="7F690A14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podielu osôb so zdravotným postihnutím na celkovom počte nezamestnaných na menej ako 3 % do roku 2030, </w:t>
            </w:r>
          </w:p>
          <w:p w14:paraId="7BB4946D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zvýšenie zamestnanosti mužov a žien z MRK na 45 % do roku 2030 </w:t>
            </w:r>
          </w:p>
          <w:p w14:paraId="59AF20D8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garancia individualizovaného prístupu pri zabezpečovaní verejných a neverejných služieb zamestnanosti každému znevýhodnenému uchádzačovi o zamestnanie</w:t>
            </w:r>
          </w:p>
          <w:p w14:paraId="2E8BD310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452CE96D" w14:textId="77777777" w:rsidR="00B97947" w:rsidRPr="00B4330E" w:rsidRDefault="00B97947" w:rsidP="002B2FA5">
            <w:pPr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u w:val="single"/>
                <w:lang w:val="sk-SK"/>
              </w:rPr>
              <w:t>V priorite 4P4. Záruka pre mladých (Zamestnanosť mladých ľudí)</w:t>
            </w:r>
          </w:p>
          <w:p w14:paraId="6703C18D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počtu mladých ľudí v situácii NEET na úroveň priemeru EÚ (9 %) do roku 2030%, </w:t>
            </w:r>
          </w:p>
          <w:p w14:paraId="16253EF4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podielu mladých ľudí v situácií NEET v lokalitách MRK na úroveň 40 % do roku 2030, </w:t>
            </w:r>
          </w:p>
          <w:p w14:paraId="2DECCC5E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lastRenderedPageBreak/>
              <w:t xml:space="preserve">zníženie podielu mladých nezamestnaných do 30 rokov na celkovom počte nezamestnaných ľudí na menej ako 20 % do roku 2030, </w:t>
            </w:r>
          </w:p>
          <w:p w14:paraId="7068EEB0" w14:textId="77777777" w:rsidR="00B97947" w:rsidRPr="00B4330E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zníženie podielu dlhodobo nezamestnaných mladých ľudí do 30 rokov na celkovom počte nezamestnaných mladých ľudí do 30 rokov na menej ako 20 % do roku 2030, </w:t>
            </w:r>
          </w:p>
          <w:p w14:paraId="0499CD27" w14:textId="3529C61D" w:rsidR="00B97947" w:rsidRDefault="00B97947" w:rsidP="002B2FA5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B4330E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zníženie podielu mladých ľudí do 30 rokov s nízkou kvalifikáciou na celkovom počte nezamestnaných mladých ľudí do 30 rokov na menej ako 30 % do roku 2030</w:t>
            </w:r>
          </w:p>
          <w:p w14:paraId="6780AE0D" w14:textId="1CA79494" w:rsidR="00526F91" w:rsidRPr="00526F91" w:rsidRDefault="001E27C1" w:rsidP="00526F91">
            <w:pPr>
              <w:numPr>
                <w:ilvl w:val="0"/>
                <w:numId w:val="25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ins w:id="27" w:author="Pecho Daniel" w:date="2023-05-05T10:33:00Z">
              <w:r w:rsidRPr="001E27C1">
                <w:rPr>
                  <w:rFonts w:asciiTheme="minorHAnsi" w:hAnsiTheme="minorHAnsi" w:cstheme="minorHAnsi"/>
                  <w:sz w:val="20"/>
                  <w:szCs w:val="20"/>
                  <w:lang w:val="sk-SK"/>
                </w:rPr>
                <w:t>zníženie podielu žien z MRK vo veku 16 – 24 rokov, ktoré nie sú zamestnané a ani už nie sú vo</w:t>
              </w:r>
            </w:ins>
            <w:ins w:id="28" w:author="Pecho Daniel" w:date="2023-05-05T10:48:00Z">
              <w:r w:rsidR="00494EAB">
                <w:rPr>
                  <w:rFonts w:asciiTheme="minorHAnsi" w:hAnsiTheme="minorHAnsi" w:cstheme="minorHAnsi"/>
                  <w:sz w:val="20"/>
                  <w:szCs w:val="20"/>
                  <w:lang w:val="sk-SK"/>
                </w:rPr>
                <w:t xml:space="preserve"> </w:t>
              </w:r>
            </w:ins>
            <w:ins w:id="29" w:author="Pecho Daniel" w:date="2023-05-05T10:33:00Z">
              <w:r w:rsidRPr="00494EAB">
                <w:rPr>
                  <w:rFonts w:asciiTheme="minorHAnsi" w:hAnsiTheme="minorHAnsi" w:cstheme="minorHAnsi"/>
                  <w:sz w:val="20"/>
                  <w:szCs w:val="20"/>
                  <w:lang w:val="sk-SK"/>
                </w:rPr>
                <w:t>vzdelávacom procese na 44 % v roku 2030</w:t>
              </w:r>
            </w:ins>
          </w:p>
          <w:p w14:paraId="008C8188" w14:textId="77777777" w:rsidR="00526F91" w:rsidRDefault="00526F91" w:rsidP="002B2FA5">
            <w:pPr>
              <w:adjustRightInd w:val="0"/>
              <w:jc w:val="both"/>
              <w:rPr>
                <w:ins w:id="30" w:author="Pecho Daniel" w:date="2023-05-05T15:02:00Z"/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1B600459" w14:textId="258BD58E" w:rsidR="009B4F06" w:rsidRPr="00B4330E" w:rsidRDefault="00526F91" w:rsidP="002B2FA5">
            <w:pPr>
              <w:adjustRightInd w:val="0"/>
              <w:jc w:val="both"/>
              <w:rPr>
                <w:rFonts w:asciiTheme="minorHAnsi" w:hAnsiTheme="minorHAnsi" w:cstheme="minorHAnsi"/>
                <w:color w:val="548DD4" w:themeColor="text2" w:themeTint="99"/>
                <w:sz w:val="20"/>
                <w:szCs w:val="20"/>
                <w:lang w:val="sk-SK"/>
              </w:rPr>
            </w:pPr>
            <w:ins w:id="31" w:author="Pecho Daniel" w:date="2023-05-05T15:02:00Z">
              <w:r w:rsidRPr="00E94EFC">
                <w:rPr>
                  <w:rFonts w:asciiTheme="minorHAnsi" w:hAnsiTheme="minorHAnsi" w:cstheme="minorHAnsi"/>
                  <w:sz w:val="20"/>
                  <w:szCs w:val="20"/>
                  <w:lang w:val="sk-SK"/>
                </w:rPr>
                <w:t>Udržateľnosť aktivít projektu a konkrétna podoba opatrení po skončení NP bude nastavená podľa výsledkov a ich zhodnotenia po ukončení NP a situácie na trhu práce po skončení NP.</w:t>
              </w:r>
            </w:ins>
          </w:p>
        </w:tc>
      </w:tr>
      <w:tr w:rsidR="00B8332B" w:rsidRPr="00B4330E" w14:paraId="657BFA03" w14:textId="77777777" w:rsidTr="00B312F7"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A75BDD" w14:textId="77777777" w:rsidR="00B8332B" w:rsidRPr="00B4330E" w:rsidRDefault="00A70221" w:rsidP="002B2FA5">
            <w:pPr>
              <w:tabs>
                <w:tab w:val="left" w:pos="709"/>
              </w:tabs>
              <w:contextualSpacing/>
              <w:rPr>
                <w:rFonts w:ascii="Calibri" w:hAnsi="Calibri" w:cs="Arial"/>
                <w:b/>
                <w:color w:val="0063A2"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lastRenderedPageBreak/>
              <w:t>Administratívna a prevádzková kapacita</w:t>
            </w:r>
            <w:r w:rsidRPr="00B4330E">
              <w:rPr>
                <w:rFonts w:ascii="Calibri" w:hAnsi="Calibri" w:cs="Arial"/>
                <w:b/>
                <w:spacing w:val="-3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b/>
                <w:lang w:val="sk-SK"/>
              </w:rPr>
              <w:t>žiadateľa</w:t>
            </w:r>
            <w:r w:rsidR="00111755" w:rsidRPr="00B4330E">
              <w:rPr>
                <w:rFonts w:ascii="Calibri" w:hAnsi="Calibri" w:cs="Arial"/>
                <w:b/>
                <w:lang w:val="sk-SK"/>
              </w:rPr>
              <w:t xml:space="preserve"> a partnera</w:t>
            </w:r>
          </w:p>
        </w:tc>
      </w:tr>
      <w:tr w:rsidR="00A0061F" w:rsidRPr="009E49DE" w14:paraId="01B91C3D" w14:textId="77777777" w:rsidTr="0089643E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1F70D578" w14:textId="7C31F158" w:rsidR="006E78B4" w:rsidRPr="005D6231" w:rsidRDefault="006E78B4" w:rsidP="006E78B4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>Ústredie práce, sociálnych vecí a rodiny je v zmysle § 2 Zákona č. 453/2003 o orgánoch štátnej správy v oblasti sociálnych vecí, rodiny a služieb zamestnanosti a o zmene a doplnení niektorých zákonov orgánom štátnej správy v oblasti sociálnych vecí a služieb zamestnanosti, rovnako ako úrady práce, sociálnych vecí a rodiny. Predmetný zákon ďalej vymedzuje ich postavenie. V nadväznosti na to a v súlade s</w:t>
            </w:r>
            <w:r w:rsidR="00A334AA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 ďalšou </w:t>
            </w: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>relevantnou legislatívou ústredie a úrady disponujú kapacitami</w:t>
            </w:r>
            <w:r w:rsidR="00A334AA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 potrebnými na zabezpečenie NP. </w:t>
            </w:r>
          </w:p>
          <w:p w14:paraId="46BA1072" w14:textId="77777777" w:rsidR="006E78B4" w:rsidRPr="005D6231" w:rsidRDefault="006E78B4" w:rsidP="006E78B4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6B15B390" w14:textId="6C1D911C" w:rsidR="006E78B4" w:rsidRPr="005D6231" w:rsidRDefault="006E78B4" w:rsidP="006E78B4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NP zabezpečí nenávratný finančný príspevok </w:t>
            </w:r>
            <w:r w:rsidR="00A334AA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na krytie mzdových výdavkov pre celkom </w:t>
            </w:r>
            <w:r w:rsidR="00571BCC">
              <w:rPr>
                <w:rFonts w:asciiTheme="minorHAnsi" w:hAnsiTheme="minorHAnsi" w:cstheme="minorHAnsi"/>
                <w:sz w:val="20"/>
                <w:lang w:val="sk-SK"/>
              </w:rPr>
              <w:t>276</w:t>
            </w:r>
            <w:r w:rsidR="00571BCC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 </w:t>
            </w:r>
            <w:r w:rsidR="00A334AA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poradcov na 46 úradoch v zmysle max. počtov podľa </w:t>
            </w:r>
            <w:r w:rsidR="00571BCC">
              <w:rPr>
                <w:rFonts w:asciiTheme="minorHAnsi" w:hAnsiTheme="minorHAnsi" w:cstheme="minorHAnsi"/>
                <w:sz w:val="20"/>
                <w:lang w:val="sk-SK"/>
              </w:rPr>
              <w:t>P</w:t>
            </w:r>
            <w:r w:rsidR="00A334AA"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rílohy č. 1 k tomuto zámeru. Poradcovia budú zamestnancami úradov. Paušálna sadzba projektu slúži na krytie všetkých ostatných výdavkov súvisiacich s realizáciu projektu. Ústredie disponuje odbornými kapacitami potrebnými pre riadenie projektu, a to v rámci samostatného organizačného útvaru. </w:t>
            </w:r>
          </w:p>
          <w:p w14:paraId="3A968676" w14:textId="77777777" w:rsidR="00A334AA" w:rsidRPr="005D6231" w:rsidRDefault="00A334AA" w:rsidP="006E78B4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14:paraId="3BB12D1E" w14:textId="77777777" w:rsidR="00A334AA" w:rsidRDefault="00A334AA" w:rsidP="006E78B4">
            <w:p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5D6231">
              <w:rPr>
                <w:rFonts w:asciiTheme="minorHAnsi" w:hAnsiTheme="minorHAnsi" w:cstheme="minorHAnsi"/>
                <w:sz w:val="20"/>
                <w:lang w:val="sk-SK"/>
              </w:rPr>
              <w:t xml:space="preserve">Minimálne kvalifikačné požiadavky na odborného poradcu: </w:t>
            </w:r>
          </w:p>
          <w:p w14:paraId="171C9FFB" w14:textId="77777777" w:rsidR="00E04AED" w:rsidRDefault="0040218F" w:rsidP="00E04AED">
            <w:pPr>
              <w:pStyle w:val="Odsekzoznamu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>
              <w:rPr>
                <w:rFonts w:asciiTheme="minorHAnsi" w:hAnsiTheme="minorHAnsi" w:cstheme="minorHAnsi"/>
                <w:sz w:val="20"/>
                <w:lang w:val="sk-SK"/>
              </w:rPr>
              <w:t xml:space="preserve">vysokoškolské vzdelanie II. </w:t>
            </w:r>
            <w:r w:rsidR="00E04AED">
              <w:rPr>
                <w:rFonts w:asciiTheme="minorHAnsi" w:hAnsiTheme="minorHAnsi" w:cstheme="minorHAnsi"/>
                <w:sz w:val="20"/>
                <w:lang w:val="sk-SK"/>
              </w:rPr>
              <w:t>S</w:t>
            </w:r>
            <w:r>
              <w:rPr>
                <w:rFonts w:asciiTheme="minorHAnsi" w:hAnsiTheme="minorHAnsi" w:cstheme="minorHAnsi"/>
                <w:sz w:val="20"/>
                <w:lang w:val="sk-SK"/>
              </w:rPr>
              <w:t>tupňa</w:t>
            </w:r>
          </w:p>
          <w:p w14:paraId="40322FFC" w14:textId="1D48D937" w:rsidR="0040218F" w:rsidRPr="00E04AED" w:rsidRDefault="0040218F" w:rsidP="000770EC">
            <w:pPr>
              <w:pStyle w:val="Odsekzoznamu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E04AED">
              <w:rPr>
                <w:rFonts w:asciiTheme="minorHAnsi" w:hAnsiTheme="minorHAnsi" w:cstheme="minorHAnsi"/>
                <w:sz w:val="20"/>
                <w:lang w:val="sk-SK"/>
              </w:rPr>
              <w:t>absolvovanie školenia pre poradcov</w:t>
            </w:r>
            <w:ins w:id="32" w:author="Pecho Daniel" w:date="2023-05-05T14:49:00Z">
              <w:r w:rsidR="007F0DB5" w:rsidRPr="000770EC">
                <w:rPr>
                  <w:rFonts w:asciiTheme="minorHAnsi" w:hAnsiTheme="minorHAnsi" w:cstheme="minorHAnsi"/>
                  <w:sz w:val="20"/>
                  <w:lang w:val="sk-SK"/>
                </w:rPr>
                <w:t xml:space="preserve"> do 6 mesiacov po nástupe do zamestnania</w:t>
              </w:r>
            </w:ins>
            <w:r w:rsidRPr="00E04AED">
              <w:rPr>
                <w:rFonts w:asciiTheme="minorHAnsi" w:hAnsiTheme="minorHAnsi" w:cstheme="minorHAnsi"/>
                <w:sz w:val="20"/>
                <w:lang w:val="sk-SK"/>
              </w:rPr>
              <w:t>, v prípade ak poradca nemá predchádzajúce skúsenosti s poskytovaním poradenstva</w:t>
            </w:r>
          </w:p>
          <w:p w14:paraId="60679B2E" w14:textId="77777777" w:rsidR="006E78B4" w:rsidRPr="00B4330E" w:rsidRDefault="006E78B4" w:rsidP="002B2FA5">
            <w:pPr>
              <w:ind w:left="-80"/>
              <w:jc w:val="both"/>
              <w:rPr>
                <w:rFonts w:ascii="Calibri" w:hAnsi="Calibri" w:cs="Arial"/>
                <w:color w:val="548DD4" w:themeColor="text2" w:themeTint="99"/>
                <w:lang w:val="sk-SK"/>
              </w:rPr>
            </w:pPr>
          </w:p>
        </w:tc>
      </w:tr>
    </w:tbl>
    <w:p w14:paraId="357D128C" w14:textId="77777777" w:rsidR="00B8332B" w:rsidRPr="00B4330E" w:rsidRDefault="00B8332B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A3D5C28" w14:textId="77777777" w:rsidR="006F4D94" w:rsidRPr="00B4330E" w:rsidRDefault="006F4D94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3F05261A" w14:textId="77777777" w:rsidR="006F4D94" w:rsidRPr="00B4330E" w:rsidRDefault="006F4D94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4393766E" w14:textId="77777777" w:rsidR="00CD21ED" w:rsidRPr="00B4330E" w:rsidRDefault="00CD21ED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0B3342A4" w14:textId="77777777" w:rsidR="00CD21ED" w:rsidRPr="00B4330E" w:rsidRDefault="00CD21ED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4890378A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FAF782E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69A26EC0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77FA720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173B3545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57745D9" w14:textId="77777777" w:rsidR="00CD21ED" w:rsidRPr="00B4330E" w:rsidRDefault="00CD21ED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BBF6EFF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5A120C52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016F7DE9" w14:textId="77777777" w:rsidR="00A85F51" w:rsidRPr="00B4330E" w:rsidRDefault="00A85F51" w:rsidP="002B2FA5">
      <w:pPr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2D3DF823" w14:textId="77777777" w:rsidR="00A85F51" w:rsidRPr="00B4330E" w:rsidRDefault="00A85F51" w:rsidP="002B2FA5">
      <w:pPr>
        <w:ind w:left="143" w:firstLine="708"/>
        <w:rPr>
          <w:rFonts w:ascii="Times New Roman" w:eastAsia="Calibri" w:hAnsi="Times New Roman"/>
          <w:sz w:val="2"/>
          <w:szCs w:val="2"/>
          <w:u w:val="single"/>
          <w:lang w:val="sk-SK"/>
        </w:rPr>
      </w:pPr>
    </w:p>
    <w:p w14:paraId="3D651BCD" w14:textId="77777777" w:rsidR="003A1BD1" w:rsidRPr="00B4330E" w:rsidRDefault="003A1BD1" w:rsidP="002B2FA5">
      <w:pPr>
        <w:tabs>
          <w:tab w:val="left" w:pos="1640"/>
        </w:tabs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jc w:val="center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665D8D" w:rsidRPr="00B4330E" w14:paraId="6E9B2AD6" w14:textId="77777777" w:rsidTr="009F3387">
        <w:trPr>
          <w:jc w:val="center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6AE85895" w14:textId="77777777" w:rsidR="00665D8D" w:rsidRPr="00B4330E" w:rsidRDefault="00665D8D" w:rsidP="002B2FA5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Rozpočet</w:t>
            </w:r>
            <w:r w:rsidRPr="00B4330E">
              <w:rPr>
                <w:rFonts w:ascii="Calibri" w:hAnsi="Calibri" w:cs="Arial"/>
                <w:b/>
                <w:color w:val="0063A2"/>
                <w:spacing w:val="-2"/>
                <w:sz w:val="28"/>
                <w:szCs w:val="28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projektu</w:t>
            </w:r>
            <w:r w:rsidR="005E32C2"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 xml:space="preserve"> </w:t>
            </w:r>
          </w:p>
        </w:tc>
      </w:tr>
      <w:tr w:rsidR="006E6006" w:rsidRPr="009E49DE" w14:paraId="76A9F67E" w14:textId="77777777" w:rsidTr="006E6006">
        <w:tblPrEx>
          <w:jc w:val="left"/>
          <w:shd w:val="clear" w:color="auto" w:fill="auto"/>
        </w:tblPrEx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7445C" w14:textId="77777777" w:rsidR="006E6006" w:rsidRPr="00B4330E" w:rsidRDefault="006E6006" w:rsidP="002B2FA5">
            <w:pPr>
              <w:contextualSpacing/>
              <w:rPr>
                <w:rFonts w:ascii="Calibri" w:hAnsi="Calibri" w:cs="Arial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bCs/>
                <w:lang w:val="sk-SK"/>
              </w:rPr>
              <w:t>Žiadateľ popíše, akým spôsobom bola odhadnutá cena za každú položku, napr. prieskum trhu, analýza minulých výdavkov spojených s podobnými aktivitami, nezávislý znalecký posudok</w:t>
            </w:r>
            <w:r w:rsidR="00176F91" w:rsidRPr="00B4330E">
              <w:rPr>
                <w:rFonts w:ascii="Calibri" w:hAnsi="Calibri" w:cs="Arial"/>
                <w:b/>
                <w:bCs/>
                <w:lang w:val="sk-SK"/>
              </w:rPr>
              <w:t>.</w:t>
            </w:r>
            <w:r w:rsidRPr="00B4330E">
              <w:rPr>
                <w:rFonts w:ascii="Calibri" w:hAnsi="Calibri" w:cs="Arial"/>
                <w:b/>
                <w:bCs/>
                <w:lang w:val="sk-SK"/>
              </w:rPr>
              <w:t xml:space="preserve"> </w:t>
            </w:r>
            <w:r w:rsidR="00176F91" w:rsidRPr="00B4330E">
              <w:rPr>
                <w:rFonts w:ascii="Calibri" w:hAnsi="Calibri" w:cs="Arial"/>
                <w:b/>
                <w:bCs/>
                <w:lang w:val="sk-SK"/>
              </w:rPr>
              <w:t>V</w:t>
            </w:r>
            <w:r w:rsidRPr="00B4330E">
              <w:rPr>
                <w:rFonts w:ascii="Calibri" w:hAnsi="Calibri" w:cs="Arial"/>
                <w:b/>
                <w:bCs/>
                <w:lang w:val="sk-SK"/>
              </w:rPr>
              <w:t xml:space="preserve"> prípade, ak príprave projektu predchádza vypracovanie štúdie uskutočniteľnosti, ktorej výsledkom je, o. i. aj určenie výšky alokácie, je potrebné uviesť túto štúdiu ako zdroj určenia výšky finančných prostriedkov.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vAlign w:val="center"/>
          </w:tcPr>
          <w:p w14:paraId="6496578F" w14:textId="77777777" w:rsidR="006E6006" w:rsidRPr="00B4330E" w:rsidRDefault="000C737F" w:rsidP="000C737F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>
              <w:rPr>
                <w:rFonts w:ascii="Calibri" w:hAnsi="Calibri" w:cs="Arial"/>
                <w:lang w:val="sk-SK"/>
              </w:rPr>
              <w:t>Výška mzdových výdavkov bola určená</w:t>
            </w:r>
            <w:r w:rsidR="00896525" w:rsidRPr="00B4330E">
              <w:rPr>
                <w:rFonts w:ascii="Calibri" w:hAnsi="Calibri" w:cs="Arial"/>
                <w:lang w:val="sk-SK"/>
              </w:rPr>
              <w:t xml:space="preserve"> na základe skúsenost</w:t>
            </w:r>
            <w:r>
              <w:rPr>
                <w:rFonts w:ascii="Calibri" w:hAnsi="Calibri" w:cs="Arial"/>
                <w:lang w:val="sk-SK"/>
              </w:rPr>
              <w:t>í</w:t>
            </w:r>
            <w:r w:rsidR="00896525" w:rsidRPr="00B4330E">
              <w:rPr>
                <w:rFonts w:ascii="Calibri" w:hAnsi="Calibri" w:cs="Arial"/>
                <w:lang w:val="sk-SK"/>
              </w:rPr>
              <w:t xml:space="preserve"> z </w:t>
            </w:r>
            <w:r w:rsidR="00B4330E" w:rsidRPr="00B4330E">
              <w:rPr>
                <w:rFonts w:ascii="Calibri" w:hAnsi="Calibri" w:cs="Arial"/>
                <w:lang w:val="sk-SK"/>
              </w:rPr>
              <w:t>implementácie</w:t>
            </w:r>
            <w:r w:rsidR="00896525" w:rsidRPr="00B4330E">
              <w:rPr>
                <w:rFonts w:ascii="Calibri" w:hAnsi="Calibri" w:cs="Arial"/>
                <w:lang w:val="sk-SK"/>
              </w:rPr>
              <w:t xml:space="preserve"> </w:t>
            </w:r>
            <w:r w:rsidR="008D61FC">
              <w:rPr>
                <w:rFonts w:ascii="Calibri" w:hAnsi="Calibri" w:cs="Arial"/>
                <w:lang w:val="sk-SK"/>
              </w:rPr>
              <w:t>obdobných</w:t>
            </w:r>
            <w:r w:rsidRPr="00B4330E">
              <w:rPr>
                <w:rFonts w:ascii="Calibri" w:hAnsi="Calibri" w:cs="Arial"/>
                <w:lang w:val="sk-SK"/>
              </w:rPr>
              <w:t xml:space="preserve"> </w:t>
            </w:r>
            <w:r w:rsidR="00896525" w:rsidRPr="00B4330E">
              <w:rPr>
                <w:rFonts w:ascii="Calibri" w:hAnsi="Calibri" w:cs="Arial"/>
                <w:lang w:val="sk-SK"/>
              </w:rPr>
              <w:t xml:space="preserve">aktivít v predchádzajúcom </w:t>
            </w:r>
            <w:r w:rsidR="00B4330E" w:rsidRPr="00B4330E">
              <w:rPr>
                <w:rFonts w:ascii="Calibri" w:hAnsi="Calibri" w:cs="Arial"/>
                <w:lang w:val="sk-SK"/>
              </w:rPr>
              <w:t>období</w:t>
            </w:r>
            <w:r w:rsidR="00896525" w:rsidRPr="00B4330E">
              <w:rPr>
                <w:rFonts w:ascii="Calibri" w:hAnsi="Calibri" w:cs="Arial"/>
                <w:lang w:val="sk-SK"/>
              </w:rPr>
              <w:t xml:space="preserve">. </w:t>
            </w:r>
          </w:p>
        </w:tc>
      </w:tr>
      <w:tr w:rsidR="00956B11" w:rsidRPr="009E49DE" w14:paraId="2893BED2" w14:textId="77777777" w:rsidTr="00A90AB2">
        <w:tblPrEx>
          <w:jc w:val="left"/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71622F0A" w14:textId="77777777" w:rsidR="00956B11" w:rsidRPr="00B4330E" w:rsidRDefault="00956B11" w:rsidP="002B2FA5">
            <w:pPr>
              <w:contextualSpacing/>
              <w:rPr>
                <w:rFonts w:ascii="Calibri" w:hAnsi="Calibri" w:cs="Arial"/>
                <w:b/>
                <w:bCs/>
                <w:lang w:val="sk-SK"/>
              </w:rPr>
            </w:pPr>
            <w:r w:rsidRPr="00B4330E">
              <w:rPr>
                <w:rFonts w:ascii="Calibri" w:hAnsi="Calibri" w:cs="Roboto"/>
                <w:b/>
                <w:bCs/>
                <w:color w:val="000000"/>
                <w:lang w:val="sk-SK"/>
              </w:rPr>
              <w:t>Bude v národnom projekte využité zjednodušené vykazovanie výdavkov? Ak áno, aký typ?</w:t>
            </w:r>
          </w:p>
        </w:tc>
        <w:tc>
          <w:tcPr>
            <w:tcW w:w="3270" w:type="pct"/>
            <w:vAlign w:val="center"/>
          </w:tcPr>
          <w:p w14:paraId="5EB388CB" w14:textId="4981250C" w:rsidR="00956B11" w:rsidRPr="00B4330E" w:rsidRDefault="00B97947" w:rsidP="007F0DB5">
            <w:pPr>
              <w:pStyle w:val="TableParagraph"/>
              <w:contextualSpacing/>
              <w:rPr>
                <w:rFonts w:ascii="Calibri" w:hAnsi="Calibri" w:cs="Arial"/>
                <w:lang w:val="sk-SK"/>
              </w:rPr>
            </w:pPr>
            <w:r w:rsidRPr="00B4330E">
              <w:rPr>
                <w:rFonts w:ascii="Calibri" w:hAnsi="Calibri" w:cs="Arial"/>
                <w:lang w:val="sk-SK"/>
              </w:rPr>
              <w:t xml:space="preserve">Paušálna sadzba na </w:t>
            </w:r>
            <w:ins w:id="33" w:author="Pecho Daniel" w:date="2023-05-05T14:54:00Z">
              <w:r w:rsidR="007F0DB5">
                <w:rPr>
                  <w:rFonts w:ascii="Calibri" w:hAnsi="Calibri" w:cs="Arial"/>
                  <w:lang w:val="sk-SK"/>
                </w:rPr>
                <w:t>z</w:t>
              </w:r>
              <w:r w:rsidR="007F0DB5" w:rsidRPr="00E46E60">
                <w:rPr>
                  <w:rFonts w:ascii="Calibri" w:hAnsi="Calibri" w:cs="Arial"/>
                  <w:lang w:val="sk-SK"/>
                </w:rPr>
                <w:t xml:space="preserve">ostávajúce oprávnené výdavky </w:t>
              </w:r>
              <w:r w:rsidR="007F0DB5" w:rsidRPr="00B4330E">
                <w:rPr>
                  <w:rFonts w:ascii="Calibri" w:hAnsi="Calibri" w:cs="Arial"/>
                  <w:lang w:val="sk-SK"/>
                </w:rPr>
                <w:t xml:space="preserve">projektu </w:t>
              </w:r>
            </w:ins>
            <w:del w:id="34" w:author="Pecho Daniel" w:date="2023-05-05T14:55:00Z">
              <w:r w:rsidR="007F0DB5" w:rsidDel="007F0DB5">
                <w:rPr>
                  <w:rFonts w:ascii="Calibri" w:hAnsi="Calibri" w:cs="Arial"/>
                  <w:lang w:val="sk-SK"/>
                </w:rPr>
                <w:delText xml:space="preserve">ostatné výdavky projektu </w:delText>
              </w:r>
            </w:del>
            <w:r w:rsidRPr="00B4330E">
              <w:rPr>
                <w:rFonts w:ascii="Calibri" w:hAnsi="Calibri" w:cs="Arial"/>
                <w:lang w:val="sk-SK"/>
              </w:rPr>
              <w:t xml:space="preserve">na </w:t>
            </w:r>
            <w:r w:rsidR="005D6231">
              <w:rPr>
                <w:rFonts w:ascii="Calibri" w:hAnsi="Calibri" w:cs="Arial"/>
                <w:lang w:val="sk-SK"/>
              </w:rPr>
              <w:t>do výšky</w:t>
            </w:r>
            <w:r w:rsidRPr="00B4330E">
              <w:rPr>
                <w:rFonts w:ascii="Calibri" w:hAnsi="Calibri" w:cs="Arial"/>
                <w:lang w:val="sk-SK"/>
              </w:rPr>
              <w:t xml:space="preserve"> </w:t>
            </w:r>
            <w:r w:rsidR="000C737F">
              <w:rPr>
                <w:rFonts w:ascii="Calibri" w:hAnsi="Calibri" w:cs="Arial"/>
                <w:lang w:val="sk-SK"/>
              </w:rPr>
              <w:t>40</w:t>
            </w:r>
            <w:r w:rsidR="000C737F" w:rsidRPr="00B4330E">
              <w:rPr>
                <w:rFonts w:ascii="Calibri" w:hAnsi="Calibri" w:cs="Arial"/>
                <w:lang w:val="sk-SK"/>
              </w:rPr>
              <w:t xml:space="preserve"> </w:t>
            </w:r>
            <w:r w:rsidRPr="00B4330E">
              <w:rPr>
                <w:rFonts w:ascii="Calibri" w:hAnsi="Calibri" w:cs="Arial"/>
                <w:lang w:val="sk-SK"/>
              </w:rPr>
              <w:t xml:space="preserve">% </w:t>
            </w:r>
            <w:r w:rsidR="005D6231" w:rsidRPr="005D6231">
              <w:rPr>
                <w:rFonts w:ascii="Calibri" w:hAnsi="Calibri" w:cs="Arial"/>
                <w:lang w:val="sk-SK"/>
              </w:rPr>
              <w:t>oprávnených priamych nákladov na zamestnancov</w:t>
            </w:r>
            <w:r w:rsidRPr="00B4330E">
              <w:rPr>
                <w:rFonts w:ascii="Calibri" w:hAnsi="Calibri" w:cs="Arial"/>
                <w:lang w:val="sk-SK"/>
              </w:rPr>
              <w:t>. Vykazovanie oprávnených nákladov na základe paušálnej sadzby sa uskutočňuje podľa nariadenia</w:t>
            </w:r>
            <w:r w:rsidRPr="00B4330E">
              <w:rPr>
                <w:rFonts w:ascii="Calibri" w:hAnsi="Calibri" w:cs="Arial"/>
                <w:lang w:val="sk-SK"/>
              </w:rPr>
              <w:cr/>
              <w:t xml:space="preserve"> </w:t>
            </w:r>
            <w:r w:rsidR="005D6231">
              <w:rPr>
                <w:rFonts w:ascii="Calibri" w:hAnsi="Calibri" w:cs="Arial"/>
                <w:lang w:val="sk-SK"/>
              </w:rPr>
              <w:t>2021/1060 čl. 56 ods. a)</w:t>
            </w:r>
            <w:r w:rsidR="00CB42C0" w:rsidRPr="00B4330E">
              <w:rPr>
                <w:rFonts w:ascii="Calibri" w:hAnsi="Calibri" w:cs="Arial"/>
                <w:lang w:val="sk-SK"/>
              </w:rPr>
              <w:t>.</w:t>
            </w:r>
          </w:p>
        </w:tc>
      </w:tr>
    </w:tbl>
    <w:p w14:paraId="470C476B" w14:textId="77777777" w:rsidR="00C56D58" w:rsidRPr="00B4330E" w:rsidRDefault="00C56D58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pPr w:leftFromText="141" w:rightFromText="141" w:vertAnchor="text" w:horzAnchor="margin" w:tblpY="23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3"/>
      </w:tblGrid>
      <w:tr w:rsidR="006C773A" w:rsidRPr="00B4330E" w14:paraId="11DEDE2B" w14:textId="77777777" w:rsidTr="007457E1">
        <w:trPr>
          <w:cantSplit/>
          <w:trHeight w:val="632"/>
          <w:tblHeader/>
        </w:trPr>
        <w:tc>
          <w:tcPr>
            <w:tcW w:w="10343" w:type="dxa"/>
            <w:shd w:val="clear" w:color="auto" w:fill="D9D9D9" w:themeFill="background1" w:themeFillShade="D9"/>
            <w:vAlign w:val="center"/>
          </w:tcPr>
          <w:p w14:paraId="3D1CB880" w14:textId="77777777" w:rsidR="006C773A" w:rsidRPr="00B4330E" w:rsidRDefault="00DF61E7" w:rsidP="002B2FA5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M</w:t>
            </w:r>
            <w:r w:rsidR="00A85F51"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erateľné ukazovatele</w:t>
            </w:r>
            <w:r w:rsidR="00A24DD1" w:rsidRPr="00B4330E">
              <w:rPr>
                <w:rStyle w:val="Odkaznapoznmkupodiarou"/>
                <w:rFonts w:ascii="Calibri" w:hAnsi="Calibri"/>
                <w:b/>
                <w:color w:val="0063A2"/>
                <w:sz w:val="28"/>
                <w:szCs w:val="28"/>
                <w:lang w:val="sk-SK"/>
              </w:rPr>
              <w:footnoteReference w:id="10"/>
            </w:r>
          </w:p>
        </w:tc>
      </w:tr>
    </w:tbl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3573"/>
        <w:gridCol w:w="6754"/>
      </w:tblGrid>
      <w:tr w:rsidR="00A85F51" w:rsidRPr="00B4330E" w14:paraId="6ADB7F6B" w14:textId="77777777" w:rsidTr="00BE24BC">
        <w:tc>
          <w:tcPr>
            <w:tcW w:w="1730" w:type="pct"/>
            <w:shd w:val="clear" w:color="auto" w:fill="F2F2F2" w:themeFill="background1" w:themeFillShade="F2"/>
          </w:tcPr>
          <w:p w14:paraId="2DFDDF07" w14:textId="6923FA12" w:rsidR="00A85F51" w:rsidRPr="00B4330E" w:rsidRDefault="00123641" w:rsidP="002B2FA5">
            <w:pPr>
              <w:contextualSpacing/>
              <w:rPr>
                <w:rFonts w:ascii="Calibri" w:hAnsi="Calibri" w:cs="Roboto"/>
                <w:bCs/>
                <w:color w:val="000000"/>
                <w:lang w:val="sk-SK"/>
              </w:rPr>
            </w:pPr>
            <w:del w:id="35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lastRenderedPageBreak/>
                <w:delText>Kód</w:delText>
              </w:r>
            </w:del>
          </w:p>
        </w:tc>
        <w:tc>
          <w:tcPr>
            <w:tcW w:w="3270" w:type="pct"/>
          </w:tcPr>
          <w:p w14:paraId="7F61ED5A" w14:textId="21919593" w:rsidR="00A85F51" w:rsidRPr="00B4330E" w:rsidRDefault="00D80C4D" w:rsidP="002B2FA5">
            <w:pPr>
              <w:tabs>
                <w:tab w:val="left" w:pos="1210"/>
              </w:tabs>
              <w:contextualSpacing/>
              <w:rPr>
                <w:rFonts w:ascii="Calibri" w:hAnsi="Calibri" w:cs="Arial"/>
                <w:lang w:val="sk-SK"/>
              </w:rPr>
            </w:pPr>
            <w:del w:id="36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EECO02</w:delText>
              </w:r>
            </w:del>
          </w:p>
        </w:tc>
      </w:tr>
      <w:tr w:rsidR="00123641" w:rsidRPr="009E49DE" w14:paraId="5F002606" w14:textId="77777777" w:rsidTr="00BE24BC">
        <w:tc>
          <w:tcPr>
            <w:tcW w:w="1730" w:type="pct"/>
            <w:shd w:val="clear" w:color="auto" w:fill="F2F2F2" w:themeFill="background1" w:themeFillShade="F2"/>
          </w:tcPr>
          <w:p w14:paraId="01B4111A" w14:textId="6708FF78" w:rsidR="00123641" w:rsidRPr="00B4330E" w:rsidRDefault="00123641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37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Názov</w:delText>
              </w:r>
            </w:del>
          </w:p>
        </w:tc>
        <w:tc>
          <w:tcPr>
            <w:tcW w:w="3270" w:type="pct"/>
          </w:tcPr>
          <w:p w14:paraId="7400D534" w14:textId="243D844B" w:rsidR="00123641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38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Nezamestnané osoby vrátane dlhodobo nezamestnaných</w:delText>
              </w:r>
            </w:del>
          </w:p>
        </w:tc>
      </w:tr>
      <w:tr w:rsidR="00123641" w:rsidRPr="00B4330E" w14:paraId="6CFADDF7" w14:textId="77777777" w:rsidTr="00BE24BC">
        <w:tc>
          <w:tcPr>
            <w:tcW w:w="1730" w:type="pct"/>
            <w:shd w:val="clear" w:color="auto" w:fill="F2F2F2" w:themeFill="background1" w:themeFillShade="F2"/>
          </w:tcPr>
          <w:p w14:paraId="23BFA7F2" w14:textId="57E56218" w:rsidR="00123641" w:rsidRPr="00B4330E" w:rsidRDefault="00123641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39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Merná jednotka</w:delText>
              </w:r>
            </w:del>
          </w:p>
        </w:tc>
        <w:tc>
          <w:tcPr>
            <w:tcW w:w="3270" w:type="pct"/>
          </w:tcPr>
          <w:p w14:paraId="0A9ABABF" w14:textId="5F3D90B5" w:rsidR="00123641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0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osoby</w:delText>
              </w:r>
            </w:del>
          </w:p>
        </w:tc>
      </w:tr>
      <w:tr w:rsidR="00123641" w:rsidRPr="00B4330E" w14:paraId="48A04914" w14:textId="77777777" w:rsidTr="00D80C4D">
        <w:tc>
          <w:tcPr>
            <w:tcW w:w="1730" w:type="pct"/>
            <w:shd w:val="clear" w:color="auto" w:fill="F2F2F2" w:themeFill="background1" w:themeFillShade="F2"/>
          </w:tcPr>
          <w:p w14:paraId="6F224FDA" w14:textId="5C89CF77" w:rsidR="00123641" w:rsidRPr="00B4330E" w:rsidRDefault="00123641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1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Celková cieľová hodnota</w:delText>
              </w:r>
            </w:del>
          </w:p>
        </w:tc>
        <w:tc>
          <w:tcPr>
            <w:tcW w:w="3270" w:type="pct"/>
          </w:tcPr>
          <w:p w14:paraId="125E599B" w14:textId="15F1139B" w:rsidR="00123641" w:rsidRPr="00B4330E" w:rsidRDefault="003628C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2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68 000</w:delText>
              </w:r>
            </w:del>
          </w:p>
        </w:tc>
      </w:tr>
      <w:tr w:rsidR="00D80C4D" w:rsidRPr="00B4330E" w14:paraId="0230E290" w14:textId="77777777" w:rsidTr="00D80C4D">
        <w:tc>
          <w:tcPr>
            <w:tcW w:w="1730" w:type="pct"/>
            <w:shd w:val="clear" w:color="auto" w:fill="F2F2F2" w:themeFill="background1" w:themeFillShade="F2"/>
          </w:tcPr>
          <w:p w14:paraId="48205FD4" w14:textId="5994A574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3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Kód</w:delText>
              </w:r>
            </w:del>
          </w:p>
        </w:tc>
        <w:tc>
          <w:tcPr>
            <w:tcW w:w="3270" w:type="pct"/>
          </w:tcPr>
          <w:p w14:paraId="1D092082" w14:textId="2DE8DDE0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4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EECR04</w:delText>
              </w:r>
            </w:del>
          </w:p>
        </w:tc>
      </w:tr>
      <w:tr w:rsidR="00D80C4D" w:rsidRPr="009E49DE" w14:paraId="3AF901DA" w14:textId="77777777" w:rsidTr="00D80C4D">
        <w:tc>
          <w:tcPr>
            <w:tcW w:w="1730" w:type="pct"/>
            <w:shd w:val="clear" w:color="auto" w:fill="F2F2F2" w:themeFill="background1" w:themeFillShade="F2"/>
          </w:tcPr>
          <w:p w14:paraId="28705ECB" w14:textId="567B00BA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5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Názov</w:delText>
              </w:r>
            </w:del>
          </w:p>
        </w:tc>
        <w:tc>
          <w:tcPr>
            <w:tcW w:w="3270" w:type="pct"/>
          </w:tcPr>
          <w:p w14:paraId="79F1593A" w14:textId="207C2A99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6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Účastníci, ktorí sú po ukončení svojej účasti zamestnaní, vrátane tých, ktorí vykonávajú samostatnú zárobkovú činnosť</w:delText>
              </w:r>
            </w:del>
          </w:p>
        </w:tc>
      </w:tr>
      <w:tr w:rsidR="00D80C4D" w:rsidRPr="00B4330E" w14:paraId="3B0C8F28" w14:textId="77777777" w:rsidTr="00D80C4D">
        <w:tc>
          <w:tcPr>
            <w:tcW w:w="1730" w:type="pct"/>
            <w:shd w:val="clear" w:color="auto" w:fill="F2F2F2" w:themeFill="background1" w:themeFillShade="F2"/>
          </w:tcPr>
          <w:p w14:paraId="7DC8E4BA" w14:textId="3E0FB35B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7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Merná jednotka</w:delText>
              </w:r>
            </w:del>
          </w:p>
        </w:tc>
        <w:tc>
          <w:tcPr>
            <w:tcW w:w="3270" w:type="pct"/>
          </w:tcPr>
          <w:p w14:paraId="1EFBC04A" w14:textId="47D7D4E8" w:rsidR="00D80C4D" w:rsidRPr="00B4330E" w:rsidRDefault="00D80C4D" w:rsidP="002B2FA5">
            <w:pPr>
              <w:contextualSpacing/>
              <w:rPr>
                <w:rFonts w:ascii="Calibri" w:hAnsi="Calibri" w:cs="Arial"/>
                <w:color w:val="FF0000"/>
                <w:lang w:val="sk-SK"/>
              </w:rPr>
            </w:pPr>
            <w:del w:id="48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osoby</w:delText>
              </w:r>
            </w:del>
          </w:p>
        </w:tc>
      </w:tr>
      <w:tr w:rsidR="00D80C4D" w:rsidRPr="00B4330E" w14:paraId="766BDC72" w14:textId="77777777" w:rsidTr="00CE1A5F">
        <w:tc>
          <w:tcPr>
            <w:tcW w:w="1730" w:type="pct"/>
            <w:shd w:val="clear" w:color="auto" w:fill="F2F2F2" w:themeFill="background1" w:themeFillShade="F2"/>
          </w:tcPr>
          <w:p w14:paraId="6BDCB4D1" w14:textId="3E2FDD11" w:rsidR="00D80C4D" w:rsidRPr="00B4330E" w:rsidRDefault="00D80C4D" w:rsidP="002B2FA5">
            <w:pPr>
              <w:contextualSpacing/>
              <w:rPr>
                <w:rFonts w:ascii="Calibri" w:hAnsi="Calibri" w:cs="Arial"/>
                <w:lang w:val="sk-SK"/>
              </w:rPr>
            </w:pPr>
            <w:del w:id="49" w:author="Pecho Daniel" w:date="2023-05-09T09:01:00Z">
              <w:r w:rsidRPr="00B4330E" w:rsidDel="00CE1A5F">
                <w:rPr>
                  <w:rFonts w:ascii="Calibri" w:hAnsi="Calibri" w:cs="Arial"/>
                  <w:lang w:val="sk-SK"/>
                </w:rPr>
                <w:delText>Celková cieľová hodnota</w:delText>
              </w:r>
            </w:del>
          </w:p>
        </w:tc>
        <w:tc>
          <w:tcPr>
            <w:tcW w:w="3270" w:type="pct"/>
          </w:tcPr>
          <w:p w14:paraId="0D11941D" w14:textId="7B60732F" w:rsidR="00D80C4D" w:rsidRPr="00B4330E" w:rsidRDefault="003628CD" w:rsidP="002B2FA5">
            <w:pPr>
              <w:contextualSpacing/>
              <w:rPr>
                <w:rFonts w:ascii="Calibri" w:hAnsi="Calibri" w:cs="Arial"/>
                <w:color w:val="FF0000"/>
                <w:lang w:val="sk-SK"/>
              </w:rPr>
            </w:pPr>
            <w:del w:id="50" w:author="Pecho Daniel" w:date="2023-05-09T09:01:00Z">
              <w:r w:rsidRPr="00930F27" w:rsidDel="00CE1A5F">
                <w:rPr>
                  <w:rFonts w:ascii="Calibri" w:hAnsi="Calibri" w:cs="Arial"/>
                  <w:lang w:val="sk-SK"/>
                </w:rPr>
                <w:delText>68 000</w:delText>
              </w:r>
            </w:del>
          </w:p>
        </w:tc>
      </w:tr>
      <w:tr w:rsidR="003B2374" w:rsidRPr="00B4330E" w14:paraId="33773EF5" w14:textId="77777777" w:rsidTr="00CE1A5F">
        <w:trPr>
          <w:ins w:id="51" w:author="Pecho Daniel" w:date="2023-05-09T10:10:00Z"/>
        </w:trPr>
        <w:tc>
          <w:tcPr>
            <w:tcW w:w="1730" w:type="pct"/>
            <w:shd w:val="clear" w:color="auto" w:fill="F2F2F2" w:themeFill="background1" w:themeFillShade="F2"/>
          </w:tcPr>
          <w:p w14:paraId="7DD0BF99" w14:textId="4A192612" w:rsidR="003B2374" w:rsidRPr="003B2374" w:rsidRDefault="003B2374" w:rsidP="00CE1A5F">
            <w:pPr>
              <w:contextualSpacing/>
              <w:rPr>
                <w:ins w:id="52" w:author="Pecho Daniel" w:date="2023-05-09T10:10:00Z"/>
                <w:rFonts w:ascii="Calibri" w:hAnsi="Calibri" w:cs="Arial"/>
                <w:b/>
                <w:lang w:val="sk-SK"/>
              </w:rPr>
            </w:pPr>
            <w:ins w:id="53" w:author="Pecho Daniel" w:date="2023-05-09T10:10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4C5351D5" w14:textId="36CD7A9C" w:rsidR="003B2374" w:rsidRPr="003B2374" w:rsidRDefault="003B2374" w:rsidP="00CE1A5F">
            <w:pPr>
              <w:contextualSpacing/>
              <w:rPr>
                <w:ins w:id="54" w:author="Pecho Daniel" w:date="2023-05-09T10:10:00Z"/>
                <w:rFonts w:ascii="Calibri" w:hAnsi="Calibri" w:cs="Arial"/>
                <w:b/>
                <w:lang w:val="sk-SK"/>
              </w:rPr>
            </w:pPr>
            <w:ins w:id="55" w:author="Pecho Daniel" w:date="2023-05-09T10:10:00Z">
              <w:r w:rsidRPr="003B2374">
                <w:rPr>
                  <w:rFonts w:ascii="Calibri" w:hAnsi="Calibri" w:cs="Arial"/>
                  <w:b/>
                  <w:lang w:val="sk-SK"/>
                </w:rPr>
                <w:t>4P1</w:t>
              </w:r>
            </w:ins>
          </w:p>
        </w:tc>
      </w:tr>
      <w:tr w:rsidR="00CE1A5F" w:rsidRPr="00B4330E" w14:paraId="0FEBF4DE" w14:textId="77777777" w:rsidTr="00CE1A5F">
        <w:trPr>
          <w:ins w:id="56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6CC99550" w14:textId="21FD4010" w:rsidR="00CE1A5F" w:rsidRPr="00B4330E" w:rsidRDefault="00CE1A5F" w:rsidP="00CE1A5F">
            <w:pPr>
              <w:contextualSpacing/>
              <w:rPr>
                <w:ins w:id="57" w:author="Pecho Daniel" w:date="2023-05-09T09:01:00Z"/>
                <w:rFonts w:ascii="Calibri" w:hAnsi="Calibri" w:cs="Arial"/>
                <w:lang w:val="sk-SK"/>
              </w:rPr>
            </w:pPr>
            <w:ins w:id="58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0C721713" w14:textId="5B6CF717" w:rsidR="00CE1A5F" w:rsidRPr="00930F27" w:rsidRDefault="00CE1A5F" w:rsidP="00CE1A5F">
            <w:pPr>
              <w:contextualSpacing/>
              <w:rPr>
                <w:ins w:id="59" w:author="Pecho Daniel" w:date="2023-05-09T09:01:00Z"/>
                <w:rFonts w:ascii="Calibri" w:hAnsi="Calibri" w:cs="Arial"/>
                <w:lang w:val="sk-SK"/>
              </w:rPr>
            </w:pPr>
            <w:ins w:id="60" w:author="Pecho Daniel" w:date="2023-05-09T09:01:00Z">
              <w:r w:rsidRPr="00CE1A5F">
                <w:rPr>
                  <w:rFonts w:ascii="Calibri" w:hAnsi="Calibri" w:cs="Arial"/>
                  <w:lang w:val="sk-SK"/>
                </w:rPr>
                <w:t>EECO02</w:t>
              </w:r>
            </w:ins>
          </w:p>
        </w:tc>
      </w:tr>
      <w:tr w:rsidR="00CE1A5F" w:rsidRPr="00B4330E" w14:paraId="0527ECFF" w14:textId="77777777" w:rsidTr="00CE1A5F">
        <w:trPr>
          <w:ins w:id="61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6A1DAEA1" w14:textId="0B8F614F" w:rsidR="00CE1A5F" w:rsidRPr="00B4330E" w:rsidRDefault="00CE1A5F" w:rsidP="00CE1A5F">
            <w:pPr>
              <w:contextualSpacing/>
              <w:rPr>
                <w:ins w:id="62" w:author="Pecho Daniel" w:date="2023-05-09T09:01:00Z"/>
                <w:rFonts w:ascii="Calibri" w:hAnsi="Calibri" w:cs="Arial"/>
                <w:lang w:val="sk-SK"/>
              </w:rPr>
            </w:pPr>
            <w:ins w:id="63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0FC1495B" w14:textId="7AD0B837" w:rsidR="00CE1A5F" w:rsidRPr="00930F27" w:rsidRDefault="00CE1A5F" w:rsidP="00CE1A5F">
            <w:pPr>
              <w:contextualSpacing/>
              <w:rPr>
                <w:ins w:id="64" w:author="Pecho Daniel" w:date="2023-05-09T09:01:00Z"/>
                <w:rFonts w:ascii="Calibri" w:hAnsi="Calibri" w:cs="Arial"/>
                <w:lang w:val="sk-SK"/>
              </w:rPr>
            </w:pPr>
            <w:ins w:id="65" w:author="Pecho Daniel" w:date="2023-05-09T09:08:00Z">
              <w:r w:rsidRPr="00CE1A5F">
                <w:rPr>
                  <w:rFonts w:ascii="Calibri" w:hAnsi="Calibri" w:cs="Arial"/>
                  <w:lang w:val="sk-SK"/>
                </w:rPr>
                <w:t>Nezamestnané osoby vrátane dlhodobo nezamestnaných</w:t>
              </w:r>
            </w:ins>
          </w:p>
        </w:tc>
      </w:tr>
      <w:tr w:rsidR="00CE1A5F" w:rsidRPr="00B4330E" w14:paraId="71D78C85" w14:textId="77777777" w:rsidTr="00CE1A5F">
        <w:trPr>
          <w:ins w:id="66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67BBAA4E" w14:textId="1694CFB8" w:rsidR="00CE1A5F" w:rsidRPr="00B4330E" w:rsidRDefault="00CE1A5F" w:rsidP="00CE1A5F">
            <w:pPr>
              <w:contextualSpacing/>
              <w:rPr>
                <w:ins w:id="67" w:author="Pecho Daniel" w:date="2023-05-09T09:01:00Z"/>
                <w:rFonts w:ascii="Calibri" w:hAnsi="Calibri" w:cs="Arial"/>
                <w:lang w:val="sk-SK"/>
              </w:rPr>
            </w:pPr>
            <w:ins w:id="68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258170F7" w14:textId="7626260E" w:rsidR="00CE1A5F" w:rsidRPr="00930F27" w:rsidRDefault="00CE1A5F" w:rsidP="00CE1A5F">
            <w:pPr>
              <w:contextualSpacing/>
              <w:rPr>
                <w:ins w:id="69" w:author="Pecho Daniel" w:date="2023-05-09T09:01:00Z"/>
                <w:rFonts w:ascii="Calibri" w:hAnsi="Calibri" w:cs="Arial"/>
                <w:lang w:val="sk-SK"/>
              </w:rPr>
            </w:pPr>
            <w:ins w:id="70" w:author="Pecho Daniel" w:date="2023-05-09T09:08:00Z">
              <w:r w:rsidRPr="00CE1A5F"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CE1A5F" w:rsidRPr="00B4330E" w14:paraId="4F26ACB0" w14:textId="77777777" w:rsidTr="00CE1A5F">
        <w:trPr>
          <w:ins w:id="71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7536AD85" w14:textId="65F18C46" w:rsidR="00CE1A5F" w:rsidRPr="00B4330E" w:rsidRDefault="00CE1A5F" w:rsidP="00CE1A5F">
            <w:pPr>
              <w:contextualSpacing/>
              <w:rPr>
                <w:ins w:id="72" w:author="Pecho Daniel" w:date="2023-05-09T09:01:00Z"/>
                <w:rFonts w:ascii="Calibri" w:hAnsi="Calibri" w:cs="Arial"/>
                <w:lang w:val="sk-SK"/>
              </w:rPr>
            </w:pPr>
            <w:ins w:id="73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4DABB409" w14:textId="78EFF33D" w:rsidR="00CE1A5F" w:rsidRPr="00930F27" w:rsidRDefault="003B2374" w:rsidP="00CE1A5F">
            <w:pPr>
              <w:contextualSpacing/>
              <w:rPr>
                <w:ins w:id="74" w:author="Pecho Daniel" w:date="2023-05-09T09:01:00Z"/>
                <w:rFonts w:ascii="Calibri" w:hAnsi="Calibri" w:cs="Arial"/>
                <w:lang w:val="sk-SK"/>
              </w:rPr>
            </w:pPr>
            <w:ins w:id="75" w:author="Pecho Daniel" w:date="2023-05-09T10:11:00Z">
              <w:r w:rsidRPr="003B2374">
                <w:rPr>
                  <w:rFonts w:ascii="Calibri" w:hAnsi="Calibri" w:cs="Arial"/>
                  <w:lang w:val="sk-SK"/>
                </w:rPr>
                <w:t>40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3B2374">
                <w:rPr>
                  <w:rFonts w:ascii="Calibri" w:hAnsi="Calibri" w:cs="Arial"/>
                  <w:lang w:val="sk-SK"/>
                </w:rPr>
                <w:t>035</w:t>
              </w:r>
              <w:r>
                <w:rPr>
                  <w:rFonts w:ascii="Calibri" w:hAnsi="Calibri" w:cs="Arial"/>
                  <w:lang w:val="sk-SK"/>
                </w:rPr>
                <w:t xml:space="preserve"> </w:t>
              </w:r>
            </w:ins>
            <w:ins w:id="76" w:author="Pecho Daniel" w:date="2023-05-09T10:12:00Z">
              <w:r>
                <w:rPr>
                  <w:rFonts w:ascii="Calibri" w:hAnsi="Calibri" w:cs="Arial"/>
                  <w:lang w:val="sk-SK"/>
                </w:rPr>
                <w:t xml:space="preserve">MRR / </w:t>
              </w:r>
              <w:r w:rsidRPr="003B2374">
                <w:rPr>
                  <w:rFonts w:ascii="Calibri" w:hAnsi="Calibri" w:cs="Arial"/>
                  <w:lang w:val="sk-SK"/>
                </w:rPr>
                <w:t>2300</w:t>
              </w:r>
              <w:r>
                <w:rPr>
                  <w:rFonts w:ascii="Calibri" w:hAnsi="Calibri" w:cs="Arial"/>
                  <w:lang w:val="sk-SK"/>
                </w:rPr>
                <w:t xml:space="preserve"> VRR</w:t>
              </w:r>
            </w:ins>
          </w:p>
        </w:tc>
      </w:tr>
      <w:tr w:rsidR="003B2374" w:rsidRPr="00B4330E" w14:paraId="66360B6E" w14:textId="77777777" w:rsidTr="00CE1A5F">
        <w:trPr>
          <w:ins w:id="77" w:author="Pecho Daniel" w:date="2023-05-09T10:11:00Z"/>
        </w:trPr>
        <w:tc>
          <w:tcPr>
            <w:tcW w:w="1730" w:type="pct"/>
            <w:shd w:val="clear" w:color="auto" w:fill="F2F2F2" w:themeFill="background1" w:themeFillShade="F2"/>
          </w:tcPr>
          <w:p w14:paraId="7A38B2DB" w14:textId="490BFBF1" w:rsidR="003B2374" w:rsidRPr="003B2374" w:rsidRDefault="003B2374" w:rsidP="003B2374">
            <w:pPr>
              <w:contextualSpacing/>
              <w:rPr>
                <w:ins w:id="78" w:author="Pecho Daniel" w:date="2023-05-09T10:11:00Z"/>
                <w:rFonts w:ascii="Calibri" w:hAnsi="Calibri" w:cs="Arial"/>
                <w:b/>
                <w:lang w:val="sk-SK"/>
              </w:rPr>
            </w:pPr>
            <w:ins w:id="79" w:author="Pecho Daniel" w:date="2023-05-09T10:11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6C32716B" w14:textId="03B28E01" w:rsidR="003B2374" w:rsidRPr="003B2374" w:rsidRDefault="003B2374" w:rsidP="003B2374">
            <w:pPr>
              <w:contextualSpacing/>
              <w:rPr>
                <w:ins w:id="80" w:author="Pecho Daniel" w:date="2023-05-09T10:11:00Z"/>
                <w:rFonts w:ascii="Calibri" w:hAnsi="Calibri" w:cs="Arial"/>
                <w:b/>
                <w:lang w:val="sk-SK"/>
              </w:rPr>
            </w:pPr>
            <w:ins w:id="81" w:author="Pecho Daniel" w:date="2023-05-09T10:11:00Z">
              <w:r w:rsidRPr="003B2374">
                <w:rPr>
                  <w:rFonts w:ascii="Calibri" w:hAnsi="Calibri" w:cs="Arial"/>
                  <w:b/>
                  <w:lang w:val="sk-SK"/>
                </w:rPr>
                <w:t>4P4</w:t>
              </w:r>
            </w:ins>
          </w:p>
        </w:tc>
      </w:tr>
      <w:tr w:rsidR="003B2374" w:rsidRPr="00B4330E" w14:paraId="46156F12" w14:textId="77777777" w:rsidTr="00CE1A5F">
        <w:trPr>
          <w:ins w:id="82" w:author="Pecho Daniel" w:date="2023-05-09T10:11:00Z"/>
        </w:trPr>
        <w:tc>
          <w:tcPr>
            <w:tcW w:w="1730" w:type="pct"/>
            <w:shd w:val="clear" w:color="auto" w:fill="F2F2F2" w:themeFill="background1" w:themeFillShade="F2"/>
          </w:tcPr>
          <w:p w14:paraId="42617B03" w14:textId="6BCD16F4" w:rsidR="003B2374" w:rsidRPr="00B4330E" w:rsidRDefault="003B2374" w:rsidP="003B2374">
            <w:pPr>
              <w:contextualSpacing/>
              <w:rPr>
                <w:ins w:id="83" w:author="Pecho Daniel" w:date="2023-05-09T10:11:00Z"/>
                <w:rFonts w:ascii="Calibri" w:hAnsi="Calibri" w:cs="Arial"/>
                <w:lang w:val="sk-SK"/>
              </w:rPr>
            </w:pPr>
            <w:ins w:id="84" w:author="Pecho Daniel" w:date="2023-05-09T10:1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30B90C31" w14:textId="4949460C" w:rsidR="003B2374" w:rsidRDefault="003B2374" w:rsidP="003B2374">
            <w:pPr>
              <w:contextualSpacing/>
              <w:rPr>
                <w:ins w:id="85" w:author="Pecho Daniel" w:date="2023-05-09T10:11:00Z"/>
                <w:rFonts w:ascii="Calibri" w:hAnsi="Calibri" w:cs="Arial"/>
                <w:lang w:val="sk-SK"/>
              </w:rPr>
            </w:pPr>
            <w:ins w:id="86" w:author="Pecho Daniel" w:date="2023-05-09T10:11:00Z">
              <w:r w:rsidRPr="00CE1A5F">
                <w:rPr>
                  <w:rFonts w:ascii="Calibri" w:hAnsi="Calibri" w:cs="Arial"/>
                  <w:lang w:val="sk-SK"/>
                </w:rPr>
                <w:t>EECO02</w:t>
              </w:r>
            </w:ins>
          </w:p>
        </w:tc>
      </w:tr>
      <w:tr w:rsidR="003B2374" w:rsidRPr="00B4330E" w14:paraId="37CD4D13" w14:textId="77777777" w:rsidTr="00CE1A5F">
        <w:trPr>
          <w:ins w:id="87" w:author="Pecho Daniel" w:date="2023-05-09T10:11:00Z"/>
        </w:trPr>
        <w:tc>
          <w:tcPr>
            <w:tcW w:w="1730" w:type="pct"/>
            <w:shd w:val="clear" w:color="auto" w:fill="F2F2F2" w:themeFill="background1" w:themeFillShade="F2"/>
          </w:tcPr>
          <w:p w14:paraId="3F52D304" w14:textId="35F676A4" w:rsidR="003B2374" w:rsidRPr="00B4330E" w:rsidRDefault="003B2374" w:rsidP="003B2374">
            <w:pPr>
              <w:contextualSpacing/>
              <w:rPr>
                <w:ins w:id="88" w:author="Pecho Daniel" w:date="2023-05-09T10:11:00Z"/>
                <w:rFonts w:ascii="Calibri" w:hAnsi="Calibri" w:cs="Arial"/>
                <w:lang w:val="sk-SK"/>
              </w:rPr>
            </w:pPr>
            <w:ins w:id="89" w:author="Pecho Daniel" w:date="2023-05-09T10:1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6776133F" w14:textId="1B111925" w:rsidR="003B2374" w:rsidRDefault="003B2374" w:rsidP="003B2374">
            <w:pPr>
              <w:contextualSpacing/>
              <w:rPr>
                <w:ins w:id="90" w:author="Pecho Daniel" w:date="2023-05-09T10:11:00Z"/>
                <w:rFonts w:ascii="Calibri" w:hAnsi="Calibri" w:cs="Arial"/>
                <w:lang w:val="sk-SK"/>
              </w:rPr>
            </w:pPr>
            <w:ins w:id="91" w:author="Pecho Daniel" w:date="2023-05-09T10:11:00Z">
              <w:r w:rsidRPr="00CE1A5F">
                <w:rPr>
                  <w:rFonts w:ascii="Calibri" w:hAnsi="Calibri" w:cs="Arial"/>
                  <w:lang w:val="sk-SK"/>
                </w:rPr>
                <w:t>Nezamestnané osoby vrátane dlhodobo nezamestnaných</w:t>
              </w:r>
            </w:ins>
          </w:p>
        </w:tc>
      </w:tr>
      <w:tr w:rsidR="003B2374" w:rsidRPr="00B4330E" w14:paraId="2424DE3F" w14:textId="77777777" w:rsidTr="00CE1A5F">
        <w:trPr>
          <w:ins w:id="92" w:author="Pecho Daniel" w:date="2023-05-09T10:11:00Z"/>
        </w:trPr>
        <w:tc>
          <w:tcPr>
            <w:tcW w:w="1730" w:type="pct"/>
            <w:shd w:val="clear" w:color="auto" w:fill="F2F2F2" w:themeFill="background1" w:themeFillShade="F2"/>
          </w:tcPr>
          <w:p w14:paraId="5A12AF09" w14:textId="4B324FEA" w:rsidR="003B2374" w:rsidRPr="00B4330E" w:rsidRDefault="003B2374" w:rsidP="003B2374">
            <w:pPr>
              <w:contextualSpacing/>
              <w:rPr>
                <w:ins w:id="93" w:author="Pecho Daniel" w:date="2023-05-09T10:11:00Z"/>
                <w:rFonts w:ascii="Calibri" w:hAnsi="Calibri" w:cs="Arial"/>
                <w:lang w:val="sk-SK"/>
              </w:rPr>
            </w:pPr>
            <w:ins w:id="94" w:author="Pecho Daniel" w:date="2023-05-09T10:1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19D1E402" w14:textId="79FE71A9" w:rsidR="003B2374" w:rsidRDefault="003B2374" w:rsidP="003B2374">
            <w:pPr>
              <w:contextualSpacing/>
              <w:rPr>
                <w:ins w:id="95" w:author="Pecho Daniel" w:date="2023-05-09T10:11:00Z"/>
                <w:rFonts w:ascii="Calibri" w:hAnsi="Calibri" w:cs="Arial"/>
                <w:lang w:val="sk-SK"/>
              </w:rPr>
            </w:pPr>
            <w:ins w:id="96" w:author="Pecho Daniel" w:date="2023-05-09T10:11:00Z">
              <w:r w:rsidRPr="00CE1A5F"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617BFBC9" w14:textId="77777777" w:rsidTr="00CE1A5F">
        <w:trPr>
          <w:ins w:id="97" w:author="Pecho Daniel" w:date="2023-05-09T10:11:00Z"/>
        </w:trPr>
        <w:tc>
          <w:tcPr>
            <w:tcW w:w="1730" w:type="pct"/>
            <w:shd w:val="clear" w:color="auto" w:fill="F2F2F2" w:themeFill="background1" w:themeFillShade="F2"/>
          </w:tcPr>
          <w:p w14:paraId="356ECF3C" w14:textId="643091C8" w:rsidR="003B2374" w:rsidRPr="00B4330E" w:rsidRDefault="003B2374" w:rsidP="003B2374">
            <w:pPr>
              <w:contextualSpacing/>
              <w:rPr>
                <w:ins w:id="98" w:author="Pecho Daniel" w:date="2023-05-09T10:11:00Z"/>
                <w:rFonts w:ascii="Calibri" w:hAnsi="Calibri" w:cs="Arial"/>
                <w:lang w:val="sk-SK"/>
              </w:rPr>
            </w:pPr>
            <w:ins w:id="99" w:author="Pecho Daniel" w:date="2023-05-09T10:1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7710FB0C" w14:textId="6C7E5952" w:rsidR="003B2374" w:rsidRDefault="003B2374" w:rsidP="003B2374">
            <w:pPr>
              <w:contextualSpacing/>
              <w:rPr>
                <w:ins w:id="100" w:author="Pecho Daniel" w:date="2023-05-09T10:11:00Z"/>
                <w:rFonts w:ascii="Calibri" w:hAnsi="Calibri" w:cs="Arial"/>
                <w:lang w:val="sk-SK"/>
              </w:rPr>
            </w:pPr>
            <w:ins w:id="101" w:author="Pecho Daniel" w:date="2023-05-09T10:12:00Z">
              <w:r w:rsidRPr="003B2374">
                <w:rPr>
                  <w:rFonts w:ascii="Calibri" w:hAnsi="Calibri" w:cs="Arial"/>
                  <w:lang w:val="sk-SK"/>
                </w:rPr>
                <w:t>20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3B2374">
                <w:rPr>
                  <w:rFonts w:ascii="Calibri" w:hAnsi="Calibri" w:cs="Arial"/>
                  <w:lang w:val="sk-SK"/>
                </w:rPr>
                <w:t>017</w:t>
              </w:r>
              <w:r>
                <w:rPr>
                  <w:rFonts w:ascii="Calibri" w:hAnsi="Calibri" w:cs="Arial"/>
                  <w:lang w:val="sk-SK"/>
                </w:rPr>
                <w:t xml:space="preserve"> MRR/ </w:t>
              </w:r>
              <w:r w:rsidRPr="003B2374">
                <w:rPr>
                  <w:rFonts w:ascii="Calibri" w:hAnsi="Calibri" w:cs="Arial"/>
                  <w:lang w:val="sk-SK"/>
                </w:rPr>
                <w:t>1</w:t>
              </w:r>
              <w:r>
                <w:rPr>
                  <w:rFonts w:ascii="Calibri" w:hAnsi="Calibri" w:cs="Arial"/>
                  <w:lang w:val="sk-SK"/>
                </w:rPr>
                <w:t xml:space="preserve"> </w:t>
              </w:r>
              <w:r w:rsidRPr="003B2374">
                <w:rPr>
                  <w:rFonts w:ascii="Calibri" w:hAnsi="Calibri" w:cs="Arial"/>
                  <w:lang w:val="sk-SK"/>
                </w:rPr>
                <w:t>150</w:t>
              </w:r>
              <w:r>
                <w:rPr>
                  <w:rFonts w:ascii="Calibri" w:hAnsi="Calibri" w:cs="Arial"/>
                  <w:lang w:val="sk-SK"/>
                </w:rPr>
                <w:t xml:space="preserve"> VRR</w:t>
              </w:r>
            </w:ins>
          </w:p>
        </w:tc>
      </w:tr>
      <w:tr w:rsidR="003B2374" w:rsidRPr="00B4330E" w14:paraId="64521DB2" w14:textId="77777777" w:rsidTr="00CE1A5F">
        <w:trPr>
          <w:ins w:id="102" w:author="Pecho Daniel" w:date="2023-05-09T10:13:00Z"/>
        </w:trPr>
        <w:tc>
          <w:tcPr>
            <w:tcW w:w="1730" w:type="pct"/>
            <w:shd w:val="clear" w:color="auto" w:fill="F2F2F2" w:themeFill="background1" w:themeFillShade="F2"/>
          </w:tcPr>
          <w:p w14:paraId="5A035ED4" w14:textId="2D4E7089" w:rsidR="003B2374" w:rsidRPr="003B2374" w:rsidRDefault="003B2374" w:rsidP="003B2374">
            <w:pPr>
              <w:contextualSpacing/>
              <w:rPr>
                <w:ins w:id="103" w:author="Pecho Daniel" w:date="2023-05-09T10:13:00Z"/>
                <w:rFonts w:ascii="Calibri" w:hAnsi="Calibri" w:cs="Arial"/>
                <w:b/>
                <w:lang w:val="sk-SK"/>
              </w:rPr>
            </w:pPr>
            <w:ins w:id="104" w:author="Pecho Daniel" w:date="2023-05-09T10:13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4E59C11C" w14:textId="4AA28B5B" w:rsidR="003B2374" w:rsidRPr="003B2374" w:rsidRDefault="003B2374" w:rsidP="003B2374">
            <w:pPr>
              <w:contextualSpacing/>
              <w:rPr>
                <w:ins w:id="105" w:author="Pecho Daniel" w:date="2023-05-09T10:13:00Z"/>
                <w:rFonts w:ascii="Calibri" w:hAnsi="Calibri" w:cs="Arial"/>
                <w:b/>
                <w:lang w:val="sk-SK"/>
              </w:rPr>
            </w:pPr>
            <w:ins w:id="106" w:author="Pecho Daniel" w:date="2023-05-09T10:13:00Z">
              <w:r w:rsidRPr="003B2374">
                <w:rPr>
                  <w:rFonts w:ascii="Calibri" w:hAnsi="Calibri" w:cs="Arial"/>
                  <w:b/>
                  <w:lang w:val="sk-SK"/>
                </w:rPr>
                <w:t>4P1</w:t>
              </w:r>
            </w:ins>
          </w:p>
        </w:tc>
      </w:tr>
      <w:tr w:rsidR="003B2374" w:rsidRPr="00B4330E" w14:paraId="19EA498C" w14:textId="77777777" w:rsidTr="00CE1A5F">
        <w:trPr>
          <w:ins w:id="107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19BBB99A" w14:textId="7E9F4FBD" w:rsidR="003B2374" w:rsidRPr="00B4330E" w:rsidRDefault="003B2374" w:rsidP="003B2374">
            <w:pPr>
              <w:contextualSpacing/>
              <w:rPr>
                <w:ins w:id="108" w:author="Pecho Daniel" w:date="2023-05-09T09:01:00Z"/>
                <w:rFonts w:ascii="Calibri" w:hAnsi="Calibri" w:cs="Arial"/>
                <w:lang w:val="sk-SK"/>
              </w:rPr>
            </w:pPr>
            <w:ins w:id="109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51CBFE5E" w14:textId="406C7013" w:rsidR="003B2374" w:rsidRPr="00930F27" w:rsidRDefault="003B2374" w:rsidP="003B2374">
            <w:pPr>
              <w:contextualSpacing/>
              <w:rPr>
                <w:ins w:id="110" w:author="Pecho Daniel" w:date="2023-05-09T09:01:00Z"/>
                <w:rFonts w:ascii="Calibri" w:hAnsi="Calibri" w:cs="Arial"/>
                <w:lang w:val="sk-SK"/>
              </w:rPr>
            </w:pPr>
            <w:ins w:id="111" w:author="Pecho Daniel" w:date="2023-05-09T09:01:00Z">
              <w:r>
                <w:rPr>
                  <w:rFonts w:ascii="Calibri" w:hAnsi="Calibri" w:cs="Arial"/>
                  <w:lang w:val="sk-SK"/>
                </w:rPr>
                <w:t>EECO03</w:t>
              </w:r>
            </w:ins>
          </w:p>
        </w:tc>
      </w:tr>
      <w:tr w:rsidR="003B2374" w:rsidRPr="00B4330E" w14:paraId="0A42B678" w14:textId="77777777" w:rsidTr="00CE1A5F">
        <w:trPr>
          <w:ins w:id="112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4C143AD4" w14:textId="40C2FE98" w:rsidR="003B2374" w:rsidRPr="00B4330E" w:rsidRDefault="003B2374" w:rsidP="003B2374">
            <w:pPr>
              <w:contextualSpacing/>
              <w:rPr>
                <w:ins w:id="113" w:author="Pecho Daniel" w:date="2023-05-09T09:01:00Z"/>
                <w:rFonts w:ascii="Calibri" w:hAnsi="Calibri" w:cs="Arial"/>
                <w:lang w:val="sk-SK"/>
              </w:rPr>
            </w:pPr>
            <w:ins w:id="114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3F21AEFB" w14:textId="08D281A4" w:rsidR="003B2374" w:rsidRPr="00930F27" w:rsidRDefault="003B2374" w:rsidP="003B2374">
            <w:pPr>
              <w:contextualSpacing/>
              <w:rPr>
                <w:ins w:id="115" w:author="Pecho Daniel" w:date="2023-05-09T09:01:00Z"/>
                <w:rFonts w:ascii="Calibri" w:hAnsi="Calibri" w:cs="Arial"/>
                <w:lang w:val="sk-SK"/>
              </w:rPr>
            </w:pPr>
            <w:ins w:id="116" w:author="Pecho Daniel" w:date="2023-05-09T09:08:00Z">
              <w:r w:rsidRPr="00CE1A5F">
                <w:rPr>
                  <w:rFonts w:ascii="Calibri" w:hAnsi="Calibri" w:cs="Arial"/>
                  <w:lang w:val="sk-SK"/>
                </w:rPr>
                <w:t>Dlhodobo nezamestnané osoby</w:t>
              </w:r>
            </w:ins>
          </w:p>
        </w:tc>
      </w:tr>
      <w:tr w:rsidR="003B2374" w:rsidRPr="00B4330E" w14:paraId="2428C645" w14:textId="77777777" w:rsidTr="00CE1A5F">
        <w:trPr>
          <w:ins w:id="117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3C5EC08F" w14:textId="13ADEDA8" w:rsidR="003B2374" w:rsidRPr="00B4330E" w:rsidRDefault="003B2374" w:rsidP="003B2374">
            <w:pPr>
              <w:contextualSpacing/>
              <w:rPr>
                <w:ins w:id="118" w:author="Pecho Daniel" w:date="2023-05-09T09:01:00Z"/>
                <w:rFonts w:ascii="Calibri" w:hAnsi="Calibri" w:cs="Arial"/>
                <w:lang w:val="sk-SK"/>
              </w:rPr>
            </w:pPr>
            <w:ins w:id="119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1A0DF2D0" w14:textId="6B343269" w:rsidR="003B2374" w:rsidRPr="00930F27" w:rsidRDefault="003B2374" w:rsidP="003B2374">
            <w:pPr>
              <w:contextualSpacing/>
              <w:rPr>
                <w:ins w:id="120" w:author="Pecho Daniel" w:date="2023-05-09T09:01:00Z"/>
                <w:rFonts w:ascii="Calibri" w:hAnsi="Calibri" w:cs="Arial"/>
                <w:lang w:val="sk-SK"/>
              </w:rPr>
            </w:pPr>
            <w:ins w:id="121" w:author="Pecho Daniel" w:date="2023-05-09T09:08:00Z">
              <w:r w:rsidRPr="00CE1A5F"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7E7F1806" w14:textId="77777777" w:rsidTr="00CE1A5F">
        <w:trPr>
          <w:ins w:id="122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21128323" w14:textId="1282F0BE" w:rsidR="003B2374" w:rsidRPr="00B4330E" w:rsidRDefault="003B2374" w:rsidP="003B2374">
            <w:pPr>
              <w:contextualSpacing/>
              <w:rPr>
                <w:ins w:id="123" w:author="Pecho Daniel" w:date="2023-05-09T09:01:00Z"/>
                <w:rFonts w:ascii="Calibri" w:hAnsi="Calibri" w:cs="Arial"/>
                <w:lang w:val="sk-SK"/>
              </w:rPr>
            </w:pPr>
            <w:ins w:id="124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5E3DA8BC" w14:textId="063592A6" w:rsidR="003B2374" w:rsidRPr="003B2374" w:rsidRDefault="003B2374" w:rsidP="003B2374">
            <w:pPr>
              <w:rPr>
                <w:ins w:id="125" w:author="Pecho Daniel" w:date="2023-05-09T09:01:00Z"/>
                <w:rFonts w:ascii="Calibri" w:eastAsia="Times New Roman" w:hAnsi="Calibri" w:cs="Calibri"/>
                <w:color w:val="000000"/>
              </w:rPr>
            </w:pPr>
            <w:ins w:id="126" w:author="Pecho Daniel" w:date="2023-05-09T10:14:00Z">
              <w:r>
                <w:rPr>
                  <w:rFonts w:ascii="Calibri" w:hAnsi="Calibri" w:cs="Calibri"/>
                  <w:color w:val="000000"/>
                </w:rPr>
                <w:t xml:space="preserve">30 026 MRR/ </w:t>
              </w:r>
              <w:r w:rsidRPr="003B2374">
                <w:rPr>
                  <w:rFonts w:ascii="Calibri" w:hAnsi="Calibri" w:cs="Calibri"/>
                  <w:color w:val="000000"/>
                </w:rPr>
                <w:t>1</w:t>
              </w:r>
              <w:r>
                <w:rPr>
                  <w:rFonts w:ascii="Calibri" w:hAnsi="Calibri" w:cs="Calibri"/>
                  <w:color w:val="000000"/>
                </w:rPr>
                <w:t> </w:t>
              </w:r>
              <w:r w:rsidRPr="003B2374">
                <w:rPr>
                  <w:rFonts w:ascii="Calibri" w:hAnsi="Calibri" w:cs="Calibri"/>
                  <w:color w:val="000000"/>
                </w:rPr>
                <w:t>725</w:t>
              </w:r>
              <w:r>
                <w:rPr>
                  <w:rFonts w:ascii="Calibri" w:hAnsi="Calibri" w:cs="Calibri"/>
                  <w:color w:val="000000"/>
                </w:rPr>
                <w:t xml:space="preserve"> VRR</w:t>
              </w:r>
            </w:ins>
          </w:p>
        </w:tc>
      </w:tr>
      <w:tr w:rsidR="003B2374" w:rsidRPr="00B4330E" w14:paraId="7BEC32C5" w14:textId="77777777" w:rsidTr="00CE1A5F">
        <w:trPr>
          <w:ins w:id="127" w:author="Pecho Daniel" w:date="2023-05-09T10:14:00Z"/>
        </w:trPr>
        <w:tc>
          <w:tcPr>
            <w:tcW w:w="1730" w:type="pct"/>
            <w:shd w:val="clear" w:color="auto" w:fill="F2F2F2" w:themeFill="background1" w:themeFillShade="F2"/>
          </w:tcPr>
          <w:p w14:paraId="58EB498C" w14:textId="7FE39697" w:rsidR="003B2374" w:rsidRPr="003B2374" w:rsidRDefault="003B2374" w:rsidP="003B2374">
            <w:pPr>
              <w:contextualSpacing/>
              <w:rPr>
                <w:ins w:id="128" w:author="Pecho Daniel" w:date="2023-05-09T10:14:00Z"/>
                <w:rFonts w:ascii="Calibri" w:hAnsi="Calibri" w:cs="Arial"/>
                <w:b/>
                <w:lang w:val="sk-SK"/>
              </w:rPr>
            </w:pPr>
            <w:ins w:id="129" w:author="Pecho Daniel" w:date="2023-05-09T10:14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55717040" w14:textId="6AC17C5E" w:rsidR="003B2374" w:rsidRPr="003B2374" w:rsidRDefault="003B2374" w:rsidP="003B2374">
            <w:pPr>
              <w:rPr>
                <w:ins w:id="130" w:author="Pecho Daniel" w:date="2023-05-09T10:14:00Z"/>
                <w:rFonts w:ascii="Calibri" w:hAnsi="Calibri" w:cs="Calibri"/>
                <w:b/>
                <w:color w:val="000000"/>
              </w:rPr>
            </w:pPr>
            <w:ins w:id="131" w:author="Pecho Daniel" w:date="2023-05-09T10:14:00Z">
              <w:r w:rsidRPr="003B2374"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3B2374" w:rsidRPr="00B4330E" w14:paraId="1FF888A5" w14:textId="77777777" w:rsidTr="00CE1A5F">
        <w:trPr>
          <w:ins w:id="132" w:author="Pecho Daniel" w:date="2023-05-09T10:14:00Z"/>
        </w:trPr>
        <w:tc>
          <w:tcPr>
            <w:tcW w:w="1730" w:type="pct"/>
            <w:shd w:val="clear" w:color="auto" w:fill="F2F2F2" w:themeFill="background1" w:themeFillShade="F2"/>
          </w:tcPr>
          <w:p w14:paraId="2F64A282" w14:textId="591516E4" w:rsidR="003B2374" w:rsidRPr="00B4330E" w:rsidRDefault="003B2374" w:rsidP="003B2374">
            <w:pPr>
              <w:contextualSpacing/>
              <w:rPr>
                <w:ins w:id="133" w:author="Pecho Daniel" w:date="2023-05-09T10:14:00Z"/>
                <w:rFonts w:ascii="Calibri" w:hAnsi="Calibri" w:cs="Arial"/>
                <w:lang w:val="sk-SK"/>
              </w:rPr>
            </w:pPr>
            <w:ins w:id="134" w:author="Pecho Daniel" w:date="2023-05-09T10:1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42BB2147" w14:textId="4A00A3FC" w:rsidR="003B2374" w:rsidRDefault="003B2374" w:rsidP="003B2374">
            <w:pPr>
              <w:rPr>
                <w:ins w:id="135" w:author="Pecho Daniel" w:date="2023-05-09T10:14:00Z"/>
                <w:rFonts w:ascii="Calibri" w:hAnsi="Calibri" w:cs="Calibri"/>
                <w:color w:val="000000"/>
              </w:rPr>
            </w:pPr>
            <w:ins w:id="136" w:author="Pecho Daniel" w:date="2023-05-09T10:14:00Z">
              <w:r>
                <w:rPr>
                  <w:rFonts w:ascii="Calibri" w:hAnsi="Calibri" w:cs="Arial"/>
                  <w:lang w:val="sk-SK"/>
                </w:rPr>
                <w:t>EECO03</w:t>
              </w:r>
            </w:ins>
          </w:p>
        </w:tc>
      </w:tr>
      <w:tr w:rsidR="003B2374" w:rsidRPr="00B4330E" w14:paraId="2A1AC6AF" w14:textId="77777777" w:rsidTr="00CE1A5F">
        <w:trPr>
          <w:ins w:id="137" w:author="Pecho Daniel" w:date="2023-05-09T10:14:00Z"/>
        </w:trPr>
        <w:tc>
          <w:tcPr>
            <w:tcW w:w="1730" w:type="pct"/>
            <w:shd w:val="clear" w:color="auto" w:fill="F2F2F2" w:themeFill="background1" w:themeFillShade="F2"/>
          </w:tcPr>
          <w:p w14:paraId="1C9EF258" w14:textId="191C025F" w:rsidR="003B2374" w:rsidRPr="00B4330E" w:rsidRDefault="003B2374" w:rsidP="003B2374">
            <w:pPr>
              <w:contextualSpacing/>
              <w:rPr>
                <w:ins w:id="138" w:author="Pecho Daniel" w:date="2023-05-09T10:14:00Z"/>
                <w:rFonts w:ascii="Calibri" w:hAnsi="Calibri" w:cs="Arial"/>
                <w:lang w:val="sk-SK"/>
              </w:rPr>
            </w:pPr>
            <w:ins w:id="139" w:author="Pecho Daniel" w:date="2023-05-09T10:1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18C3C9A0" w14:textId="159FE566" w:rsidR="003B2374" w:rsidRDefault="003B2374" w:rsidP="003B2374">
            <w:pPr>
              <w:rPr>
                <w:ins w:id="140" w:author="Pecho Daniel" w:date="2023-05-09T10:14:00Z"/>
                <w:rFonts w:ascii="Calibri" w:hAnsi="Calibri" w:cs="Calibri"/>
                <w:color w:val="000000"/>
              </w:rPr>
            </w:pPr>
            <w:ins w:id="141" w:author="Pecho Daniel" w:date="2023-05-09T10:14:00Z">
              <w:r w:rsidRPr="00CE1A5F">
                <w:rPr>
                  <w:rFonts w:ascii="Calibri" w:hAnsi="Calibri" w:cs="Arial"/>
                  <w:lang w:val="sk-SK"/>
                </w:rPr>
                <w:t>Dlhodobo nezamestnané osoby</w:t>
              </w:r>
            </w:ins>
          </w:p>
        </w:tc>
      </w:tr>
      <w:tr w:rsidR="003B2374" w:rsidRPr="00B4330E" w14:paraId="650CFEF3" w14:textId="77777777" w:rsidTr="00CE1A5F">
        <w:trPr>
          <w:ins w:id="142" w:author="Pecho Daniel" w:date="2023-05-09T10:14:00Z"/>
        </w:trPr>
        <w:tc>
          <w:tcPr>
            <w:tcW w:w="1730" w:type="pct"/>
            <w:shd w:val="clear" w:color="auto" w:fill="F2F2F2" w:themeFill="background1" w:themeFillShade="F2"/>
          </w:tcPr>
          <w:p w14:paraId="6044ECF5" w14:textId="6293AC4F" w:rsidR="003B2374" w:rsidRPr="00B4330E" w:rsidRDefault="003B2374" w:rsidP="003B2374">
            <w:pPr>
              <w:contextualSpacing/>
              <w:rPr>
                <w:ins w:id="143" w:author="Pecho Daniel" w:date="2023-05-09T10:14:00Z"/>
                <w:rFonts w:ascii="Calibri" w:hAnsi="Calibri" w:cs="Arial"/>
                <w:lang w:val="sk-SK"/>
              </w:rPr>
            </w:pPr>
            <w:ins w:id="144" w:author="Pecho Daniel" w:date="2023-05-09T10:1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4F43547C" w14:textId="32302E48" w:rsidR="003B2374" w:rsidRDefault="003B2374" w:rsidP="003B2374">
            <w:pPr>
              <w:rPr>
                <w:ins w:id="145" w:author="Pecho Daniel" w:date="2023-05-09T10:14:00Z"/>
                <w:rFonts w:ascii="Calibri" w:hAnsi="Calibri" w:cs="Calibri"/>
                <w:color w:val="000000"/>
              </w:rPr>
            </w:pPr>
            <w:ins w:id="146" w:author="Pecho Daniel" w:date="2023-05-09T10:14:00Z">
              <w:r w:rsidRPr="00CE1A5F"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5546C2AE" w14:textId="77777777" w:rsidTr="00CE1A5F">
        <w:trPr>
          <w:ins w:id="147" w:author="Pecho Daniel" w:date="2023-05-09T10:14:00Z"/>
        </w:trPr>
        <w:tc>
          <w:tcPr>
            <w:tcW w:w="1730" w:type="pct"/>
            <w:shd w:val="clear" w:color="auto" w:fill="F2F2F2" w:themeFill="background1" w:themeFillShade="F2"/>
          </w:tcPr>
          <w:p w14:paraId="3E9D8B51" w14:textId="56463C92" w:rsidR="003B2374" w:rsidRPr="00B4330E" w:rsidRDefault="003B2374" w:rsidP="003B2374">
            <w:pPr>
              <w:contextualSpacing/>
              <w:rPr>
                <w:ins w:id="148" w:author="Pecho Daniel" w:date="2023-05-09T10:14:00Z"/>
                <w:rFonts w:ascii="Calibri" w:hAnsi="Calibri" w:cs="Arial"/>
                <w:lang w:val="sk-SK"/>
              </w:rPr>
            </w:pPr>
            <w:ins w:id="149" w:author="Pecho Daniel" w:date="2023-05-09T10:1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3CF67080" w14:textId="68326199" w:rsidR="003B2374" w:rsidRDefault="003B2374" w:rsidP="003B2374">
            <w:pPr>
              <w:tabs>
                <w:tab w:val="left" w:pos="1930"/>
              </w:tabs>
              <w:rPr>
                <w:ins w:id="150" w:author="Pecho Daniel" w:date="2023-05-09T10:14:00Z"/>
                <w:rFonts w:ascii="Calibri" w:hAnsi="Calibri" w:cs="Calibri"/>
                <w:color w:val="000000"/>
              </w:rPr>
            </w:pPr>
            <w:ins w:id="151" w:author="Pecho Daniel" w:date="2023-05-09T10:14:00Z">
              <w:r w:rsidRPr="003B2374">
                <w:rPr>
                  <w:rFonts w:ascii="Calibri" w:hAnsi="Calibri" w:cs="Calibri"/>
                  <w:color w:val="000000"/>
                </w:rPr>
                <w:t>15</w:t>
              </w:r>
              <w:r>
                <w:rPr>
                  <w:rFonts w:ascii="Calibri" w:hAnsi="Calibri" w:cs="Calibri"/>
                  <w:color w:val="000000"/>
                </w:rPr>
                <w:t> </w:t>
              </w:r>
              <w:r w:rsidRPr="003B2374">
                <w:rPr>
                  <w:rFonts w:ascii="Calibri" w:hAnsi="Calibri" w:cs="Calibri"/>
                  <w:color w:val="000000"/>
                </w:rPr>
                <w:t>012</w:t>
              </w:r>
              <w:r>
                <w:rPr>
                  <w:rFonts w:ascii="Calibri" w:hAnsi="Calibri" w:cs="Calibri"/>
                  <w:color w:val="000000"/>
                </w:rPr>
                <w:t xml:space="preserve"> MRR / </w:t>
              </w:r>
            </w:ins>
            <w:ins w:id="152" w:author="Pecho Daniel" w:date="2023-05-09T10:15:00Z">
              <w:r>
                <w:rPr>
                  <w:rFonts w:ascii="Calibri" w:hAnsi="Calibri" w:cs="Calibri"/>
                  <w:color w:val="000000"/>
                </w:rPr>
                <w:t xml:space="preserve"> </w:t>
              </w:r>
              <w:r w:rsidRPr="003B2374">
                <w:rPr>
                  <w:rFonts w:ascii="Calibri" w:hAnsi="Calibri" w:cs="Calibri"/>
                  <w:color w:val="000000"/>
                </w:rPr>
                <w:t>862</w:t>
              </w:r>
              <w:r>
                <w:rPr>
                  <w:rFonts w:ascii="Calibri" w:hAnsi="Calibri" w:cs="Calibri"/>
                  <w:color w:val="000000"/>
                </w:rPr>
                <w:t xml:space="preserve"> VRR</w:t>
              </w:r>
            </w:ins>
          </w:p>
        </w:tc>
      </w:tr>
      <w:tr w:rsidR="003B2374" w:rsidRPr="00B4330E" w14:paraId="6A49A89F" w14:textId="77777777" w:rsidTr="00CE1A5F">
        <w:trPr>
          <w:ins w:id="153" w:author="Pecho Daniel" w:date="2023-05-09T10:16:00Z"/>
        </w:trPr>
        <w:tc>
          <w:tcPr>
            <w:tcW w:w="1730" w:type="pct"/>
            <w:shd w:val="clear" w:color="auto" w:fill="F2F2F2" w:themeFill="background1" w:themeFillShade="F2"/>
          </w:tcPr>
          <w:p w14:paraId="37D2EFA5" w14:textId="72D6F0F4" w:rsidR="003B2374" w:rsidRPr="00B4330E" w:rsidRDefault="003B2374" w:rsidP="003B2374">
            <w:pPr>
              <w:contextualSpacing/>
              <w:rPr>
                <w:ins w:id="154" w:author="Pecho Daniel" w:date="2023-05-09T10:16:00Z"/>
                <w:rFonts w:ascii="Calibri" w:hAnsi="Calibri" w:cs="Arial"/>
                <w:lang w:val="sk-SK"/>
              </w:rPr>
            </w:pPr>
            <w:ins w:id="155" w:author="Pecho Daniel" w:date="2023-05-09T10:16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32405D57" w14:textId="3AE6B382" w:rsidR="003B2374" w:rsidRDefault="003B2374" w:rsidP="003B2374">
            <w:pPr>
              <w:contextualSpacing/>
              <w:rPr>
                <w:ins w:id="156" w:author="Pecho Daniel" w:date="2023-05-09T10:16:00Z"/>
                <w:rFonts w:ascii="Calibri" w:hAnsi="Calibri" w:cs="Arial"/>
                <w:lang w:val="sk-SK"/>
              </w:rPr>
            </w:pPr>
            <w:ins w:id="157" w:author="Pecho Daniel" w:date="2023-05-09T10:16:00Z">
              <w:r w:rsidRPr="003B2374"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3B2374" w:rsidRPr="00B4330E" w14:paraId="7BECDC52" w14:textId="77777777" w:rsidTr="00CE1A5F">
        <w:trPr>
          <w:ins w:id="158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63BE0724" w14:textId="59277449" w:rsidR="003B2374" w:rsidRPr="00B4330E" w:rsidRDefault="003B2374" w:rsidP="003B2374">
            <w:pPr>
              <w:contextualSpacing/>
              <w:rPr>
                <w:ins w:id="159" w:author="Pecho Daniel" w:date="2023-05-09T09:01:00Z"/>
                <w:rFonts w:ascii="Calibri" w:hAnsi="Calibri" w:cs="Arial"/>
                <w:lang w:val="sk-SK"/>
              </w:rPr>
            </w:pPr>
            <w:ins w:id="160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0C24D430" w14:textId="0DCE0975" w:rsidR="003B2374" w:rsidRPr="00930F27" w:rsidRDefault="003B2374" w:rsidP="003B2374">
            <w:pPr>
              <w:contextualSpacing/>
              <w:rPr>
                <w:ins w:id="161" w:author="Pecho Daniel" w:date="2023-05-09T09:01:00Z"/>
                <w:rFonts w:ascii="Calibri" w:hAnsi="Calibri" w:cs="Arial"/>
                <w:lang w:val="sk-SK"/>
              </w:rPr>
            </w:pPr>
            <w:ins w:id="162" w:author="Pecho Daniel" w:date="2023-05-09T09:01:00Z">
              <w:r>
                <w:rPr>
                  <w:rFonts w:ascii="Calibri" w:hAnsi="Calibri" w:cs="Arial"/>
                  <w:lang w:val="sk-SK"/>
                </w:rPr>
                <w:t>EECO07</w:t>
              </w:r>
            </w:ins>
          </w:p>
        </w:tc>
      </w:tr>
      <w:tr w:rsidR="003B2374" w:rsidRPr="00B4330E" w14:paraId="1E93B5D9" w14:textId="77777777" w:rsidTr="00CE1A5F">
        <w:trPr>
          <w:ins w:id="163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48CD4068" w14:textId="59A4EF8E" w:rsidR="003B2374" w:rsidRPr="00B4330E" w:rsidRDefault="003B2374" w:rsidP="003B2374">
            <w:pPr>
              <w:contextualSpacing/>
              <w:rPr>
                <w:ins w:id="164" w:author="Pecho Daniel" w:date="2023-05-09T09:01:00Z"/>
                <w:rFonts w:ascii="Calibri" w:hAnsi="Calibri" w:cs="Arial"/>
                <w:lang w:val="sk-SK"/>
              </w:rPr>
            </w:pPr>
            <w:ins w:id="165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052CB11F" w14:textId="42A1DDB4" w:rsidR="003B2374" w:rsidRPr="00930F27" w:rsidRDefault="003B2374" w:rsidP="003B2374">
            <w:pPr>
              <w:contextualSpacing/>
              <w:rPr>
                <w:ins w:id="166" w:author="Pecho Daniel" w:date="2023-05-09T09:01:00Z"/>
                <w:rFonts w:ascii="Calibri" w:hAnsi="Calibri" w:cs="Arial"/>
                <w:lang w:val="sk-SK"/>
              </w:rPr>
            </w:pPr>
            <w:ins w:id="167" w:author="Pecho Daniel" w:date="2023-05-09T10:10:00Z">
              <w:r w:rsidRPr="003B2374">
                <w:rPr>
                  <w:rFonts w:ascii="Calibri" w:hAnsi="Calibri" w:cs="Arial"/>
                  <w:lang w:val="sk-SK"/>
                </w:rPr>
                <w:t>Mladí ľudia vo veku medzi 18 a 29 rokov</w:t>
              </w:r>
            </w:ins>
          </w:p>
        </w:tc>
      </w:tr>
      <w:tr w:rsidR="003B2374" w:rsidRPr="00B4330E" w14:paraId="04697BE4" w14:textId="77777777" w:rsidTr="00CE1A5F">
        <w:trPr>
          <w:ins w:id="168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23B41987" w14:textId="27870F07" w:rsidR="003B2374" w:rsidRPr="00B4330E" w:rsidRDefault="003B2374" w:rsidP="003B2374">
            <w:pPr>
              <w:contextualSpacing/>
              <w:rPr>
                <w:ins w:id="169" w:author="Pecho Daniel" w:date="2023-05-09T09:01:00Z"/>
                <w:rFonts w:ascii="Calibri" w:hAnsi="Calibri" w:cs="Arial"/>
                <w:lang w:val="sk-SK"/>
              </w:rPr>
            </w:pPr>
            <w:ins w:id="170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4F4425C3" w14:textId="1D0B69A5" w:rsidR="003B2374" w:rsidRPr="00930F27" w:rsidRDefault="003B2374" w:rsidP="003B2374">
            <w:pPr>
              <w:contextualSpacing/>
              <w:rPr>
                <w:ins w:id="171" w:author="Pecho Daniel" w:date="2023-05-09T09:01:00Z"/>
                <w:rFonts w:ascii="Calibri" w:hAnsi="Calibri" w:cs="Arial"/>
                <w:lang w:val="sk-SK"/>
              </w:rPr>
            </w:pPr>
            <w:ins w:id="172" w:author="Pecho Daniel" w:date="2023-05-09T10:10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348628E9" w14:textId="77777777" w:rsidTr="00CE1A5F">
        <w:trPr>
          <w:ins w:id="173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5DC28955" w14:textId="03583D5D" w:rsidR="003B2374" w:rsidRPr="00B4330E" w:rsidRDefault="003B2374" w:rsidP="003B2374">
            <w:pPr>
              <w:contextualSpacing/>
              <w:rPr>
                <w:ins w:id="174" w:author="Pecho Daniel" w:date="2023-05-09T09:01:00Z"/>
                <w:rFonts w:ascii="Calibri" w:hAnsi="Calibri" w:cs="Arial"/>
                <w:lang w:val="sk-SK"/>
              </w:rPr>
            </w:pPr>
            <w:ins w:id="175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0B1B61DE" w14:textId="10B96029" w:rsidR="003B2374" w:rsidRPr="00930F27" w:rsidRDefault="003B2374" w:rsidP="003B2374">
            <w:pPr>
              <w:contextualSpacing/>
              <w:rPr>
                <w:ins w:id="176" w:author="Pecho Daniel" w:date="2023-05-09T09:01:00Z"/>
                <w:rFonts w:ascii="Calibri" w:hAnsi="Calibri" w:cs="Arial"/>
                <w:lang w:val="sk-SK"/>
              </w:rPr>
            </w:pPr>
            <w:ins w:id="177" w:author="Pecho Daniel" w:date="2023-05-09T10:16:00Z">
              <w:r w:rsidRPr="003B2374">
                <w:rPr>
                  <w:rFonts w:ascii="Calibri" w:hAnsi="Calibri" w:cs="Arial"/>
                  <w:lang w:val="sk-SK"/>
                </w:rPr>
                <w:t>20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3B2374">
                <w:rPr>
                  <w:rFonts w:ascii="Calibri" w:hAnsi="Calibri" w:cs="Arial"/>
                  <w:lang w:val="sk-SK"/>
                </w:rPr>
                <w:t>017</w:t>
              </w:r>
              <w:r>
                <w:rPr>
                  <w:rFonts w:ascii="Calibri" w:hAnsi="Calibri" w:cs="Arial"/>
                  <w:lang w:val="sk-SK"/>
                </w:rPr>
                <w:t xml:space="preserve"> MRR / 1 150 VRR</w:t>
              </w:r>
            </w:ins>
          </w:p>
        </w:tc>
      </w:tr>
      <w:tr w:rsidR="003B2374" w:rsidRPr="00B4330E" w14:paraId="4AB67AA8" w14:textId="77777777" w:rsidTr="00CE1A5F">
        <w:trPr>
          <w:ins w:id="178" w:author="Pecho Daniel" w:date="2023-05-09T10:16:00Z"/>
        </w:trPr>
        <w:tc>
          <w:tcPr>
            <w:tcW w:w="1730" w:type="pct"/>
            <w:shd w:val="clear" w:color="auto" w:fill="F2F2F2" w:themeFill="background1" w:themeFillShade="F2"/>
          </w:tcPr>
          <w:p w14:paraId="26226939" w14:textId="422044A1" w:rsidR="003B2374" w:rsidRPr="00B4330E" w:rsidRDefault="003B2374" w:rsidP="003B2374">
            <w:pPr>
              <w:contextualSpacing/>
              <w:rPr>
                <w:ins w:id="179" w:author="Pecho Daniel" w:date="2023-05-09T10:16:00Z"/>
                <w:rFonts w:ascii="Calibri" w:hAnsi="Calibri" w:cs="Arial"/>
                <w:lang w:val="sk-SK"/>
              </w:rPr>
            </w:pPr>
            <w:ins w:id="180" w:author="Pecho Daniel" w:date="2023-05-09T10:17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112B71B9" w14:textId="0C12E9D8" w:rsidR="003B2374" w:rsidRDefault="003B2374" w:rsidP="003B2374">
            <w:pPr>
              <w:contextualSpacing/>
              <w:rPr>
                <w:ins w:id="181" w:author="Pecho Daniel" w:date="2023-05-09T10:16:00Z"/>
                <w:rFonts w:ascii="Calibri" w:hAnsi="Calibri" w:cs="Arial"/>
                <w:lang w:val="sk-SK"/>
              </w:rPr>
            </w:pPr>
            <w:ins w:id="182" w:author="Pecho Daniel" w:date="2023-05-09T10:17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3B2374" w:rsidRPr="00B4330E" w14:paraId="6616342C" w14:textId="77777777" w:rsidTr="00CE1A5F">
        <w:trPr>
          <w:ins w:id="183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19DC5361" w14:textId="6B36C6A4" w:rsidR="003B2374" w:rsidRPr="00B4330E" w:rsidRDefault="003B2374" w:rsidP="003B2374">
            <w:pPr>
              <w:contextualSpacing/>
              <w:rPr>
                <w:ins w:id="184" w:author="Pecho Daniel" w:date="2023-05-09T09:01:00Z"/>
                <w:rFonts w:ascii="Calibri" w:hAnsi="Calibri" w:cs="Arial"/>
                <w:lang w:val="sk-SK"/>
              </w:rPr>
            </w:pPr>
            <w:ins w:id="185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347776D2" w14:textId="5002FAB1" w:rsidR="003B2374" w:rsidRPr="00930F27" w:rsidRDefault="003B2374" w:rsidP="003B2374">
            <w:pPr>
              <w:contextualSpacing/>
              <w:rPr>
                <w:ins w:id="186" w:author="Pecho Daniel" w:date="2023-05-09T09:01:00Z"/>
                <w:rFonts w:ascii="Calibri" w:hAnsi="Calibri" w:cs="Arial"/>
                <w:lang w:val="sk-SK"/>
              </w:rPr>
            </w:pPr>
            <w:ins w:id="187" w:author="Pecho Daniel" w:date="2023-05-09T09:01:00Z">
              <w:r>
                <w:rPr>
                  <w:rFonts w:ascii="Calibri" w:hAnsi="Calibri" w:cs="Arial"/>
                  <w:lang w:val="sk-SK"/>
                </w:rPr>
                <w:t>EECO08</w:t>
              </w:r>
            </w:ins>
          </w:p>
        </w:tc>
      </w:tr>
      <w:tr w:rsidR="003B2374" w:rsidRPr="00B4330E" w14:paraId="1381DF46" w14:textId="77777777" w:rsidTr="00CE1A5F">
        <w:trPr>
          <w:ins w:id="188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7CDC6CAC" w14:textId="2F6F61B6" w:rsidR="003B2374" w:rsidRPr="00B4330E" w:rsidRDefault="003B2374" w:rsidP="003B2374">
            <w:pPr>
              <w:contextualSpacing/>
              <w:rPr>
                <w:ins w:id="189" w:author="Pecho Daniel" w:date="2023-05-09T09:01:00Z"/>
                <w:rFonts w:ascii="Calibri" w:hAnsi="Calibri" w:cs="Arial"/>
                <w:lang w:val="sk-SK"/>
              </w:rPr>
            </w:pPr>
            <w:ins w:id="190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2F4209E2" w14:textId="2407BED5" w:rsidR="003B2374" w:rsidRPr="00930F27" w:rsidRDefault="003B2374" w:rsidP="003B2374">
            <w:pPr>
              <w:contextualSpacing/>
              <w:rPr>
                <w:ins w:id="191" w:author="Pecho Daniel" w:date="2023-05-09T09:01:00Z"/>
                <w:rFonts w:ascii="Calibri" w:hAnsi="Calibri" w:cs="Arial"/>
                <w:lang w:val="sk-SK"/>
              </w:rPr>
            </w:pPr>
            <w:ins w:id="192" w:author="Pecho Daniel" w:date="2023-05-09T09:09:00Z">
              <w:r w:rsidRPr="00CE1A5F">
                <w:rPr>
                  <w:rFonts w:ascii="Calibri" w:hAnsi="Calibri" w:cs="Arial"/>
                  <w:lang w:val="sk-SK"/>
                </w:rPr>
                <w:t>Účastníci vo veku nad 54 rokov</w:t>
              </w:r>
            </w:ins>
          </w:p>
        </w:tc>
      </w:tr>
      <w:tr w:rsidR="003B2374" w:rsidRPr="00B4330E" w14:paraId="71EA6415" w14:textId="77777777" w:rsidTr="00CE1A5F">
        <w:trPr>
          <w:ins w:id="193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785F2E6F" w14:textId="5F045EC1" w:rsidR="003B2374" w:rsidRPr="00B4330E" w:rsidRDefault="003B2374" w:rsidP="003B2374">
            <w:pPr>
              <w:contextualSpacing/>
              <w:rPr>
                <w:ins w:id="194" w:author="Pecho Daniel" w:date="2023-05-09T09:01:00Z"/>
                <w:rFonts w:ascii="Calibri" w:hAnsi="Calibri" w:cs="Arial"/>
                <w:lang w:val="sk-SK"/>
              </w:rPr>
            </w:pPr>
            <w:ins w:id="195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76854664" w14:textId="7A9395EE" w:rsidR="003B2374" w:rsidRPr="00930F27" w:rsidRDefault="003B2374" w:rsidP="003B2374">
            <w:pPr>
              <w:contextualSpacing/>
              <w:rPr>
                <w:ins w:id="196" w:author="Pecho Daniel" w:date="2023-05-09T09:01:00Z"/>
                <w:rFonts w:ascii="Calibri" w:hAnsi="Calibri" w:cs="Arial"/>
                <w:lang w:val="sk-SK"/>
              </w:rPr>
            </w:pPr>
            <w:ins w:id="197" w:author="Pecho Daniel" w:date="2023-05-09T09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17A65956" w14:textId="77777777" w:rsidTr="00CE1A5F">
        <w:trPr>
          <w:ins w:id="198" w:author="Pecho Daniel" w:date="2023-05-09T09:01:00Z"/>
        </w:trPr>
        <w:tc>
          <w:tcPr>
            <w:tcW w:w="1730" w:type="pct"/>
            <w:shd w:val="clear" w:color="auto" w:fill="F2F2F2" w:themeFill="background1" w:themeFillShade="F2"/>
          </w:tcPr>
          <w:p w14:paraId="5E2264EE" w14:textId="45B3F192" w:rsidR="003B2374" w:rsidRPr="00B4330E" w:rsidRDefault="003B2374" w:rsidP="003B2374">
            <w:pPr>
              <w:contextualSpacing/>
              <w:rPr>
                <w:ins w:id="199" w:author="Pecho Daniel" w:date="2023-05-09T09:01:00Z"/>
                <w:rFonts w:ascii="Calibri" w:hAnsi="Calibri" w:cs="Arial"/>
                <w:lang w:val="sk-SK"/>
              </w:rPr>
            </w:pPr>
            <w:ins w:id="200" w:author="Pecho Daniel" w:date="2023-05-09T09:0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6886D500" w14:textId="21294131" w:rsidR="003B2374" w:rsidRPr="00930F27" w:rsidRDefault="003B2374" w:rsidP="003B2374">
            <w:pPr>
              <w:contextualSpacing/>
              <w:rPr>
                <w:ins w:id="201" w:author="Pecho Daniel" w:date="2023-05-09T09:01:00Z"/>
                <w:rFonts w:ascii="Calibri" w:hAnsi="Calibri" w:cs="Arial"/>
                <w:lang w:val="sk-SK"/>
              </w:rPr>
            </w:pPr>
            <w:ins w:id="202" w:author="Pecho Daniel" w:date="2023-05-09T10:17:00Z">
              <w:r w:rsidRPr="003B2374">
                <w:rPr>
                  <w:rFonts w:ascii="Calibri" w:hAnsi="Calibri" w:cs="Arial"/>
                  <w:lang w:val="sk-SK"/>
                </w:rPr>
                <w:t>12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3B2374">
                <w:rPr>
                  <w:rFonts w:ascii="Calibri" w:hAnsi="Calibri" w:cs="Arial"/>
                  <w:lang w:val="sk-SK"/>
                </w:rPr>
                <w:t>010</w:t>
              </w:r>
              <w:r>
                <w:rPr>
                  <w:rFonts w:ascii="Calibri" w:hAnsi="Calibri" w:cs="Arial"/>
                  <w:lang w:val="sk-SK"/>
                </w:rPr>
                <w:t xml:space="preserve"> MRR / </w:t>
              </w:r>
              <w:r w:rsidRPr="003B2374">
                <w:rPr>
                  <w:rFonts w:ascii="Calibri" w:hAnsi="Calibri" w:cs="Arial"/>
                  <w:lang w:val="sk-SK"/>
                </w:rPr>
                <w:t>690</w:t>
              </w:r>
              <w:r>
                <w:rPr>
                  <w:rFonts w:ascii="Calibri" w:hAnsi="Calibri" w:cs="Arial"/>
                  <w:lang w:val="sk-SK"/>
                </w:rPr>
                <w:t xml:space="preserve"> VRR</w:t>
              </w:r>
            </w:ins>
          </w:p>
        </w:tc>
      </w:tr>
      <w:tr w:rsidR="003B2374" w:rsidRPr="00B4330E" w14:paraId="0A16E848" w14:textId="77777777" w:rsidTr="00CE1A5F">
        <w:trPr>
          <w:ins w:id="203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2D797E66" w14:textId="314732C8" w:rsidR="003B2374" w:rsidRPr="00B4330E" w:rsidRDefault="003B2374" w:rsidP="003B2374">
            <w:pPr>
              <w:tabs>
                <w:tab w:val="left" w:pos="2150"/>
              </w:tabs>
              <w:contextualSpacing/>
              <w:rPr>
                <w:ins w:id="204" w:author="Pecho Daniel" w:date="2023-05-09T10:18:00Z"/>
                <w:rFonts w:ascii="Calibri" w:hAnsi="Calibri" w:cs="Arial"/>
                <w:lang w:val="sk-SK"/>
              </w:rPr>
            </w:pPr>
            <w:ins w:id="205" w:author="Pecho Daniel" w:date="2023-05-09T10:18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28F2EA65" w14:textId="621AD7C8" w:rsidR="003B2374" w:rsidRDefault="003B2374" w:rsidP="003B2374">
            <w:pPr>
              <w:tabs>
                <w:tab w:val="left" w:pos="960"/>
              </w:tabs>
              <w:contextualSpacing/>
              <w:rPr>
                <w:ins w:id="206" w:author="Pecho Daniel" w:date="2023-05-09T10:18:00Z"/>
                <w:rFonts w:ascii="Calibri" w:hAnsi="Calibri" w:cs="Arial"/>
                <w:lang w:val="sk-SK"/>
              </w:rPr>
            </w:pPr>
            <w:ins w:id="207" w:author="Pecho Daniel" w:date="2023-05-09T10:18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3B2374" w:rsidRPr="00B4330E" w14:paraId="7B3F32AD" w14:textId="77777777" w:rsidTr="00CE1A5F">
        <w:trPr>
          <w:ins w:id="208" w:author="Pecho Daniel" w:date="2023-05-09T09:05:00Z"/>
        </w:trPr>
        <w:tc>
          <w:tcPr>
            <w:tcW w:w="1730" w:type="pct"/>
            <w:shd w:val="clear" w:color="auto" w:fill="F2F2F2" w:themeFill="background1" w:themeFillShade="F2"/>
          </w:tcPr>
          <w:p w14:paraId="133BDED2" w14:textId="690CE16F" w:rsidR="003B2374" w:rsidRPr="00B4330E" w:rsidRDefault="003B2374" w:rsidP="003B2374">
            <w:pPr>
              <w:contextualSpacing/>
              <w:rPr>
                <w:ins w:id="209" w:author="Pecho Daniel" w:date="2023-05-09T09:05:00Z"/>
                <w:rFonts w:ascii="Calibri" w:hAnsi="Calibri" w:cs="Arial"/>
                <w:lang w:val="sk-SK"/>
              </w:rPr>
            </w:pPr>
            <w:ins w:id="210" w:author="Pecho Daniel" w:date="2023-05-09T09:06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7ADFEACA" w14:textId="58866F5F" w:rsidR="003B2374" w:rsidRPr="00CE1A5F" w:rsidRDefault="003B2374" w:rsidP="003B2374">
            <w:pPr>
              <w:contextualSpacing/>
              <w:rPr>
                <w:ins w:id="211" w:author="Pecho Daniel" w:date="2023-05-09T09:05:00Z"/>
                <w:rFonts w:ascii="Calibri" w:hAnsi="Calibri" w:cs="Arial"/>
                <w:lang w:val="sk-SK"/>
              </w:rPr>
            </w:pPr>
            <w:ins w:id="212" w:author="Pecho Daniel" w:date="2023-05-09T09:06:00Z">
              <w:r>
                <w:rPr>
                  <w:rFonts w:ascii="Calibri" w:hAnsi="Calibri" w:cs="Arial"/>
                  <w:lang w:val="sk-SK"/>
                </w:rPr>
                <w:t>EECO09</w:t>
              </w:r>
            </w:ins>
          </w:p>
        </w:tc>
      </w:tr>
      <w:tr w:rsidR="003B2374" w:rsidRPr="00B4330E" w14:paraId="1ED048D5" w14:textId="77777777" w:rsidTr="00CE1A5F">
        <w:trPr>
          <w:ins w:id="213" w:author="Pecho Daniel" w:date="2023-05-09T09:05:00Z"/>
        </w:trPr>
        <w:tc>
          <w:tcPr>
            <w:tcW w:w="1730" w:type="pct"/>
            <w:shd w:val="clear" w:color="auto" w:fill="F2F2F2" w:themeFill="background1" w:themeFillShade="F2"/>
          </w:tcPr>
          <w:p w14:paraId="42881B3F" w14:textId="2E315C9B" w:rsidR="003B2374" w:rsidRPr="00B4330E" w:rsidRDefault="003B2374" w:rsidP="003B2374">
            <w:pPr>
              <w:contextualSpacing/>
              <w:rPr>
                <w:ins w:id="214" w:author="Pecho Daniel" w:date="2023-05-09T09:05:00Z"/>
                <w:rFonts w:ascii="Calibri" w:hAnsi="Calibri" w:cs="Arial"/>
                <w:lang w:val="sk-SK"/>
              </w:rPr>
            </w:pPr>
            <w:ins w:id="215" w:author="Pecho Daniel" w:date="2023-05-09T09:06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33E1F246" w14:textId="77777777" w:rsidR="003B2374" w:rsidRPr="00CE1A5F" w:rsidRDefault="003B2374" w:rsidP="003B2374">
            <w:pPr>
              <w:contextualSpacing/>
              <w:rPr>
                <w:ins w:id="216" w:author="Pecho Daniel" w:date="2023-05-09T09:09:00Z"/>
                <w:rFonts w:ascii="Calibri" w:hAnsi="Calibri" w:cs="Arial"/>
                <w:lang w:val="sk-SK"/>
              </w:rPr>
            </w:pPr>
            <w:ins w:id="217" w:author="Pecho Daniel" w:date="2023-05-09T09:09:00Z">
              <w:r w:rsidRPr="00CE1A5F">
                <w:rPr>
                  <w:rFonts w:ascii="Calibri" w:hAnsi="Calibri" w:cs="Arial"/>
                  <w:lang w:val="sk-SK"/>
                </w:rPr>
                <w:t>Účastníci s nižším sekundárnym vzdelaním alebo s nižším</w:t>
              </w:r>
            </w:ins>
          </w:p>
          <w:p w14:paraId="7A8A1839" w14:textId="7E1847DC" w:rsidR="003B2374" w:rsidRPr="00CE1A5F" w:rsidRDefault="003B2374" w:rsidP="003B2374">
            <w:pPr>
              <w:contextualSpacing/>
              <w:rPr>
                <w:ins w:id="218" w:author="Pecho Daniel" w:date="2023-05-09T09:05:00Z"/>
                <w:rFonts w:ascii="Calibri" w:hAnsi="Calibri" w:cs="Arial"/>
                <w:lang w:val="sk-SK"/>
              </w:rPr>
            </w:pPr>
            <w:ins w:id="219" w:author="Pecho Daniel" w:date="2023-05-09T09:09:00Z">
              <w:r w:rsidRPr="00CE1A5F">
                <w:rPr>
                  <w:rFonts w:ascii="Calibri" w:hAnsi="Calibri" w:cs="Arial"/>
                  <w:lang w:val="sk-SK"/>
                </w:rPr>
                <w:t>vzdelaním</w:t>
              </w:r>
            </w:ins>
          </w:p>
        </w:tc>
      </w:tr>
      <w:tr w:rsidR="003B2374" w:rsidRPr="00B4330E" w14:paraId="17A925F4" w14:textId="77777777" w:rsidTr="00CE1A5F">
        <w:trPr>
          <w:ins w:id="220" w:author="Pecho Daniel" w:date="2023-05-09T09:05:00Z"/>
        </w:trPr>
        <w:tc>
          <w:tcPr>
            <w:tcW w:w="1730" w:type="pct"/>
            <w:shd w:val="clear" w:color="auto" w:fill="F2F2F2" w:themeFill="background1" w:themeFillShade="F2"/>
          </w:tcPr>
          <w:p w14:paraId="3786CC40" w14:textId="36BA74C2" w:rsidR="003B2374" w:rsidRPr="00B4330E" w:rsidRDefault="003B2374" w:rsidP="003B2374">
            <w:pPr>
              <w:contextualSpacing/>
              <w:rPr>
                <w:ins w:id="221" w:author="Pecho Daniel" w:date="2023-05-09T09:05:00Z"/>
                <w:rFonts w:ascii="Calibri" w:hAnsi="Calibri" w:cs="Arial"/>
                <w:lang w:val="sk-SK"/>
              </w:rPr>
            </w:pPr>
            <w:ins w:id="222" w:author="Pecho Daniel" w:date="2023-05-09T09:06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495687EB" w14:textId="1DA30088" w:rsidR="003B2374" w:rsidRPr="00CE1A5F" w:rsidRDefault="003B2374" w:rsidP="003B2374">
            <w:pPr>
              <w:contextualSpacing/>
              <w:rPr>
                <w:ins w:id="223" w:author="Pecho Daniel" w:date="2023-05-09T09:05:00Z"/>
                <w:rFonts w:ascii="Calibri" w:hAnsi="Calibri" w:cs="Arial"/>
                <w:lang w:val="sk-SK"/>
              </w:rPr>
            </w:pPr>
            <w:ins w:id="224" w:author="Pecho Daniel" w:date="2023-05-09T09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3B2374" w:rsidRPr="00B4330E" w14:paraId="5FC7B303" w14:textId="77777777" w:rsidTr="00CE1A5F">
        <w:trPr>
          <w:ins w:id="225" w:author="Pecho Daniel" w:date="2023-05-09T09:05:00Z"/>
        </w:trPr>
        <w:tc>
          <w:tcPr>
            <w:tcW w:w="1730" w:type="pct"/>
            <w:shd w:val="clear" w:color="auto" w:fill="F2F2F2" w:themeFill="background1" w:themeFillShade="F2"/>
          </w:tcPr>
          <w:p w14:paraId="4F21C47A" w14:textId="2A1E1723" w:rsidR="003B2374" w:rsidRPr="00B4330E" w:rsidRDefault="003B2374" w:rsidP="003B2374">
            <w:pPr>
              <w:contextualSpacing/>
              <w:rPr>
                <w:ins w:id="226" w:author="Pecho Daniel" w:date="2023-05-09T09:05:00Z"/>
                <w:rFonts w:ascii="Calibri" w:hAnsi="Calibri" w:cs="Arial"/>
                <w:lang w:val="sk-SK"/>
              </w:rPr>
            </w:pPr>
            <w:ins w:id="227" w:author="Pecho Daniel" w:date="2023-05-09T09:06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5D7B570F" w14:textId="176A4B44" w:rsidR="003B2374" w:rsidRPr="00CE1A5F" w:rsidRDefault="00956754" w:rsidP="003B2374">
            <w:pPr>
              <w:tabs>
                <w:tab w:val="left" w:pos="2990"/>
              </w:tabs>
              <w:contextualSpacing/>
              <w:rPr>
                <w:ins w:id="228" w:author="Pecho Daniel" w:date="2023-05-09T09:05:00Z"/>
                <w:rFonts w:ascii="Calibri" w:hAnsi="Calibri" w:cs="Arial"/>
                <w:lang w:val="sk-SK"/>
              </w:rPr>
            </w:pPr>
            <w:ins w:id="229" w:author="Pecho Daniel" w:date="2023-05-09T10:18:00Z">
              <w:r>
                <w:rPr>
                  <w:rFonts w:ascii="Calibri" w:hAnsi="Calibri" w:cs="Arial"/>
                  <w:lang w:val="sk-SK"/>
                </w:rPr>
                <w:t>10 008 MRR / 757 VRR</w:t>
              </w:r>
            </w:ins>
          </w:p>
        </w:tc>
      </w:tr>
      <w:tr w:rsidR="00956754" w:rsidRPr="00B4330E" w14:paraId="1408BBB2" w14:textId="77777777" w:rsidTr="00CE1A5F">
        <w:trPr>
          <w:ins w:id="230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0A6FECC2" w14:textId="0BA4D460" w:rsidR="00956754" w:rsidRPr="00B4330E" w:rsidRDefault="00956754" w:rsidP="00956754">
            <w:pPr>
              <w:contextualSpacing/>
              <w:rPr>
                <w:ins w:id="231" w:author="Pecho Daniel" w:date="2023-05-09T10:18:00Z"/>
                <w:rFonts w:ascii="Calibri" w:hAnsi="Calibri" w:cs="Arial"/>
                <w:lang w:val="sk-SK"/>
              </w:rPr>
            </w:pPr>
            <w:ins w:id="232" w:author="Pecho Daniel" w:date="2023-05-09T10:18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02DA840E" w14:textId="7AC809CA" w:rsidR="00956754" w:rsidRDefault="00956754" w:rsidP="00956754">
            <w:pPr>
              <w:tabs>
                <w:tab w:val="left" w:pos="2990"/>
              </w:tabs>
              <w:contextualSpacing/>
              <w:rPr>
                <w:ins w:id="233" w:author="Pecho Daniel" w:date="2023-05-09T10:18:00Z"/>
                <w:rFonts w:ascii="Calibri" w:hAnsi="Calibri" w:cs="Arial"/>
                <w:lang w:val="sk-SK"/>
              </w:rPr>
            </w:pPr>
            <w:ins w:id="234" w:author="Pecho Daniel" w:date="2023-05-09T10:18:00Z">
              <w:r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956754" w:rsidRPr="00B4330E" w14:paraId="348B9988" w14:textId="77777777" w:rsidTr="00CE1A5F">
        <w:trPr>
          <w:ins w:id="235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2E154E65" w14:textId="54275B31" w:rsidR="00956754" w:rsidRPr="00B4330E" w:rsidRDefault="00956754" w:rsidP="00956754">
            <w:pPr>
              <w:contextualSpacing/>
              <w:rPr>
                <w:ins w:id="236" w:author="Pecho Daniel" w:date="2023-05-09T10:18:00Z"/>
                <w:rFonts w:ascii="Calibri" w:hAnsi="Calibri" w:cs="Arial"/>
                <w:lang w:val="sk-SK"/>
              </w:rPr>
            </w:pPr>
            <w:ins w:id="237" w:author="Pecho Daniel" w:date="2023-05-09T10:19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026D420D" w14:textId="2DB269BC" w:rsidR="00956754" w:rsidRDefault="00956754" w:rsidP="00956754">
            <w:pPr>
              <w:tabs>
                <w:tab w:val="left" w:pos="2990"/>
              </w:tabs>
              <w:contextualSpacing/>
              <w:rPr>
                <w:ins w:id="238" w:author="Pecho Daniel" w:date="2023-05-09T10:18:00Z"/>
                <w:rFonts w:ascii="Calibri" w:hAnsi="Calibri" w:cs="Arial"/>
                <w:lang w:val="sk-SK"/>
              </w:rPr>
            </w:pPr>
            <w:ins w:id="239" w:author="Pecho Daniel" w:date="2023-05-09T10:19:00Z">
              <w:r>
                <w:rPr>
                  <w:rFonts w:ascii="Calibri" w:hAnsi="Calibri" w:cs="Arial"/>
                  <w:lang w:val="sk-SK"/>
                </w:rPr>
                <w:t>EECO09</w:t>
              </w:r>
            </w:ins>
          </w:p>
        </w:tc>
      </w:tr>
      <w:tr w:rsidR="00956754" w:rsidRPr="00B4330E" w14:paraId="3E02CAD9" w14:textId="77777777" w:rsidTr="00CE1A5F">
        <w:trPr>
          <w:ins w:id="240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6A8DC1B6" w14:textId="04E24E21" w:rsidR="00956754" w:rsidRPr="00B4330E" w:rsidRDefault="00956754" w:rsidP="00956754">
            <w:pPr>
              <w:contextualSpacing/>
              <w:rPr>
                <w:ins w:id="241" w:author="Pecho Daniel" w:date="2023-05-09T10:18:00Z"/>
                <w:rFonts w:ascii="Calibri" w:hAnsi="Calibri" w:cs="Arial"/>
                <w:lang w:val="sk-SK"/>
              </w:rPr>
            </w:pPr>
            <w:ins w:id="242" w:author="Pecho Daniel" w:date="2023-05-09T10:19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308F2F68" w14:textId="77777777" w:rsidR="00956754" w:rsidRPr="00CE1A5F" w:rsidRDefault="00956754" w:rsidP="00956754">
            <w:pPr>
              <w:contextualSpacing/>
              <w:rPr>
                <w:ins w:id="243" w:author="Pecho Daniel" w:date="2023-05-09T10:19:00Z"/>
                <w:rFonts w:ascii="Calibri" w:hAnsi="Calibri" w:cs="Arial"/>
                <w:lang w:val="sk-SK"/>
              </w:rPr>
            </w:pPr>
            <w:ins w:id="244" w:author="Pecho Daniel" w:date="2023-05-09T10:19:00Z">
              <w:r w:rsidRPr="00CE1A5F">
                <w:rPr>
                  <w:rFonts w:ascii="Calibri" w:hAnsi="Calibri" w:cs="Arial"/>
                  <w:lang w:val="sk-SK"/>
                </w:rPr>
                <w:t>Účastníci s nižším sekundárnym vzdelaním alebo s nižším</w:t>
              </w:r>
            </w:ins>
          </w:p>
          <w:p w14:paraId="5B4D42A6" w14:textId="001A8805" w:rsidR="00956754" w:rsidRDefault="00956754" w:rsidP="00956754">
            <w:pPr>
              <w:tabs>
                <w:tab w:val="left" w:pos="2990"/>
              </w:tabs>
              <w:contextualSpacing/>
              <w:rPr>
                <w:ins w:id="245" w:author="Pecho Daniel" w:date="2023-05-09T10:18:00Z"/>
                <w:rFonts w:ascii="Calibri" w:hAnsi="Calibri" w:cs="Arial"/>
                <w:lang w:val="sk-SK"/>
              </w:rPr>
            </w:pPr>
            <w:ins w:id="246" w:author="Pecho Daniel" w:date="2023-05-09T10:19:00Z">
              <w:r w:rsidRPr="00CE1A5F">
                <w:rPr>
                  <w:rFonts w:ascii="Calibri" w:hAnsi="Calibri" w:cs="Arial"/>
                  <w:lang w:val="sk-SK"/>
                </w:rPr>
                <w:t>vzdelaním</w:t>
              </w:r>
            </w:ins>
          </w:p>
        </w:tc>
      </w:tr>
      <w:tr w:rsidR="00956754" w:rsidRPr="00B4330E" w14:paraId="46C995C3" w14:textId="77777777" w:rsidTr="00CE1A5F">
        <w:trPr>
          <w:ins w:id="247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0C2CB9EE" w14:textId="78DC0DF8" w:rsidR="00956754" w:rsidRPr="00B4330E" w:rsidRDefault="00956754" w:rsidP="00956754">
            <w:pPr>
              <w:contextualSpacing/>
              <w:rPr>
                <w:ins w:id="248" w:author="Pecho Daniel" w:date="2023-05-09T10:18:00Z"/>
                <w:rFonts w:ascii="Calibri" w:hAnsi="Calibri" w:cs="Arial"/>
                <w:lang w:val="sk-SK"/>
              </w:rPr>
            </w:pPr>
            <w:ins w:id="249" w:author="Pecho Daniel" w:date="2023-05-09T10:19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2AE5A3CC" w14:textId="14E0D620" w:rsidR="00956754" w:rsidRDefault="00956754" w:rsidP="00956754">
            <w:pPr>
              <w:tabs>
                <w:tab w:val="left" w:pos="2990"/>
              </w:tabs>
              <w:contextualSpacing/>
              <w:rPr>
                <w:ins w:id="250" w:author="Pecho Daniel" w:date="2023-05-09T10:18:00Z"/>
                <w:rFonts w:ascii="Calibri" w:hAnsi="Calibri" w:cs="Arial"/>
                <w:lang w:val="sk-SK"/>
              </w:rPr>
            </w:pPr>
            <w:ins w:id="251" w:author="Pecho Daniel" w:date="2023-05-09T10:1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2D3D1EA9" w14:textId="77777777" w:rsidTr="00CE1A5F">
        <w:trPr>
          <w:ins w:id="252" w:author="Pecho Daniel" w:date="2023-05-09T10:18:00Z"/>
        </w:trPr>
        <w:tc>
          <w:tcPr>
            <w:tcW w:w="1730" w:type="pct"/>
            <w:shd w:val="clear" w:color="auto" w:fill="F2F2F2" w:themeFill="background1" w:themeFillShade="F2"/>
          </w:tcPr>
          <w:p w14:paraId="3E832CB6" w14:textId="2D10D5F6" w:rsidR="00956754" w:rsidRPr="00B4330E" w:rsidRDefault="00956754" w:rsidP="00956754">
            <w:pPr>
              <w:contextualSpacing/>
              <w:rPr>
                <w:ins w:id="253" w:author="Pecho Daniel" w:date="2023-05-09T10:18:00Z"/>
                <w:rFonts w:ascii="Calibri" w:hAnsi="Calibri" w:cs="Arial"/>
                <w:lang w:val="sk-SK"/>
              </w:rPr>
            </w:pPr>
            <w:ins w:id="254" w:author="Pecho Daniel" w:date="2023-05-09T10:19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495717E9" w14:textId="7D28ED62" w:rsidR="00956754" w:rsidRDefault="00956754" w:rsidP="00956754">
            <w:pPr>
              <w:tabs>
                <w:tab w:val="left" w:pos="2990"/>
              </w:tabs>
              <w:contextualSpacing/>
              <w:rPr>
                <w:ins w:id="255" w:author="Pecho Daniel" w:date="2023-05-09T10:18:00Z"/>
                <w:rFonts w:ascii="Calibri" w:hAnsi="Calibri" w:cs="Arial"/>
                <w:lang w:val="sk-SK"/>
              </w:rPr>
            </w:pPr>
            <w:ins w:id="256" w:author="Pecho Daniel" w:date="2023-05-09T10:19:00Z">
              <w:r>
                <w:rPr>
                  <w:rFonts w:ascii="Calibri" w:hAnsi="Calibri" w:cs="Arial"/>
                  <w:lang w:val="sk-SK"/>
                </w:rPr>
                <w:t>5 004 MRR / 287 VRR</w:t>
              </w:r>
            </w:ins>
          </w:p>
        </w:tc>
      </w:tr>
      <w:tr w:rsidR="00956754" w:rsidRPr="00B4330E" w14:paraId="58717220" w14:textId="77777777" w:rsidTr="00CE1A5F">
        <w:trPr>
          <w:ins w:id="257" w:author="Pecho Daniel" w:date="2023-05-09T10:19:00Z"/>
        </w:trPr>
        <w:tc>
          <w:tcPr>
            <w:tcW w:w="1730" w:type="pct"/>
            <w:shd w:val="clear" w:color="auto" w:fill="F2F2F2" w:themeFill="background1" w:themeFillShade="F2"/>
          </w:tcPr>
          <w:p w14:paraId="0461697E" w14:textId="622F0A9E" w:rsidR="00956754" w:rsidRPr="00B4330E" w:rsidRDefault="00956754" w:rsidP="00956754">
            <w:pPr>
              <w:contextualSpacing/>
              <w:rPr>
                <w:ins w:id="258" w:author="Pecho Daniel" w:date="2023-05-09T10:19:00Z"/>
                <w:rFonts w:ascii="Calibri" w:hAnsi="Calibri" w:cs="Arial"/>
                <w:lang w:val="sk-SK"/>
              </w:rPr>
            </w:pPr>
            <w:ins w:id="259" w:author="Pecho Daniel" w:date="2023-05-09T10:19:00Z">
              <w:r w:rsidRPr="003B2374">
                <w:rPr>
                  <w:rFonts w:ascii="Calibri" w:hAnsi="Calibri" w:cs="Arial"/>
                  <w:b/>
                  <w:lang w:val="sk-SK"/>
                </w:rPr>
                <w:lastRenderedPageBreak/>
                <w:t>Priorita</w:t>
              </w:r>
            </w:ins>
          </w:p>
        </w:tc>
        <w:tc>
          <w:tcPr>
            <w:tcW w:w="3270" w:type="pct"/>
          </w:tcPr>
          <w:p w14:paraId="2818BF59" w14:textId="41B729E9" w:rsidR="00956754" w:rsidRPr="00CE1A5F" w:rsidRDefault="00956754" w:rsidP="00956754">
            <w:pPr>
              <w:contextualSpacing/>
              <w:rPr>
                <w:ins w:id="260" w:author="Pecho Daniel" w:date="2023-05-09T10:19:00Z"/>
                <w:rFonts w:ascii="Calibri" w:hAnsi="Calibri" w:cs="Arial"/>
                <w:lang w:val="sk-SK"/>
              </w:rPr>
            </w:pPr>
            <w:ins w:id="261" w:author="Pecho Daniel" w:date="2023-05-09T10:19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956754" w:rsidRPr="00B4330E" w14:paraId="2C23F969" w14:textId="77777777" w:rsidTr="00CE1A5F">
        <w:trPr>
          <w:ins w:id="262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63AD5C83" w14:textId="46EC4436" w:rsidR="00956754" w:rsidRPr="00B4330E" w:rsidRDefault="00956754" w:rsidP="00956754">
            <w:pPr>
              <w:contextualSpacing/>
              <w:rPr>
                <w:ins w:id="263" w:author="Pecho Daniel" w:date="2023-05-09T09:04:00Z"/>
                <w:rFonts w:ascii="Calibri" w:hAnsi="Calibri" w:cs="Arial"/>
                <w:lang w:val="sk-SK"/>
              </w:rPr>
            </w:pPr>
            <w:ins w:id="264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0CC2E6FC" w14:textId="3C57B923" w:rsidR="00956754" w:rsidRDefault="00956754" w:rsidP="00956754">
            <w:pPr>
              <w:contextualSpacing/>
              <w:rPr>
                <w:ins w:id="265" w:author="Pecho Daniel" w:date="2023-05-09T09:04:00Z"/>
                <w:rFonts w:ascii="Calibri" w:hAnsi="Calibri" w:cs="Arial"/>
                <w:lang w:val="sk-SK"/>
              </w:rPr>
            </w:pPr>
            <w:ins w:id="266" w:author="Pecho Daniel" w:date="2023-05-09T09:04:00Z">
              <w:r w:rsidRPr="00CE1A5F">
                <w:rPr>
                  <w:rFonts w:ascii="Calibri" w:hAnsi="Calibri" w:cs="Arial"/>
                  <w:lang w:val="sk-SK"/>
                </w:rPr>
                <w:t>EECO10</w:t>
              </w:r>
            </w:ins>
          </w:p>
        </w:tc>
      </w:tr>
      <w:tr w:rsidR="00956754" w:rsidRPr="00B4330E" w14:paraId="438B7570" w14:textId="77777777" w:rsidTr="00CE1A5F">
        <w:trPr>
          <w:ins w:id="267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7B23FCE5" w14:textId="7101B5A3" w:rsidR="00956754" w:rsidRPr="00B4330E" w:rsidRDefault="00956754" w:rsidP="00956754">
            <w:pPr>
              <w:contextualSpacing/>
              <w:rPr>
                <w:ins w:id="268" w:author="Pecho Daniel" w:date="2023-05-09T09:04:00Z"/>
                <w:rFonts w:ascii="Calibri" w:hAnsi="Calibri" w:cs="Arial"/>
                <w:lang w:val="sk-SK"/>
              </w:rPr>
            </w:pPr>
            <w:ins w:id="269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731D0B97" w14:textId="77777777" w:rsidR="00956754" w:rsidRPr="00CE1A5F" w:rsidRDefault="00956754" w:rsidP="00956754">
            <w:pPr>
              <w:contextualSpacing/>
              <w:rPr>
                <w:ins w:id="270" w:author="Pecho Daniel" w:date="2023-05-09T09:09:00Z"/>
                <w:rFonts w:ascii="Calibri" w:hAnsi="Calibri" w:cs="Arial"/>
                <w:lang w:val="sk-SK"/>
              </w:rPr>
            </w:pPr>
            <w:ins w:id="271" w:author="Pecho Daniel" w:date="2023-05-09T09:09:00Z">
              <w:r w:rsidRPr="00CE1A5F">
                <w:rPr>
                  <w:rFonts w:ascii="Calibri" w:hAnsi="Calibri" w:cs="Arial"/>
                  <w:lang w:val="sk-SK"/>
                </w:rPr>
                <w:t>Účastníci s vyšším sekundárnym alebo postsekundárnym</w:t>
              </w:r>
            </w:ins>
          </w:p>
          <w:p w14:paraId="2EA9CF89" w14:textId="3C529C50" w:rsidR="00956754" w:rsidRDefault="00956754" w:rsidP="00956754">
            <w:pPr>
              <w:contextualSpacing/>
              <w:rPr>
                <w:ins w:id="272" w:author="Pecho Daniel" w:date="2023-05-09T09:04:00Z"/>
                <w:rFonts w:ascii="Calibri" w:hAnsi="Calibri" w:cs="Arial"/>
                <w:lang w:val="sk-SK"/>
              </w:rPr>
            </w:pPr>
            <w:ins w:id="273" w:author="Pecho Daniel" w:date="2023-05-09T09:09:00Z">
              <w:r w:rsidRPr="00CE1A5F">
                <w:rPr>
                  <w:rFonts w:ascii="Calibri" w:hAnsi="Calibri" w:cs="Arial"/>
                  <w:lang w:val="sk-SK"/>
                </w:rPr>
                <w:t>vzdelaním</w:t>
              </w:r>
            </w:ins>
          </w:p>
        </w:tc>
      </w:tr>
      <w:tr w:rsidR="00956754" w:rsidRPr="00B4330E" w14:paraId="2492AE4C" w14:textId="77777777" w:rsidTr="00CE1A5F">
        <w:trPr>
          <w:ins w:id="274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58252C24" w14:textId="69A22F3D" w:rsidR="00956754" w:rsidRPr="00B4330E" w:rsidRDefault="00956754" w:rsidP="00956754">
            <w:pPr>
              <w:contextualSpacing/>
              <w:rPr>
                <w:ins w:id="275" w:author="Pecho Daniel" w:date="2023-05-09T09:04:00Z"/>
                <w:rFonts w:ascii="Calibri" w:hAnsi="Calibri" w:cs="Arial"/>
                <w:lang w:val="sk-SK"/>
              </w:rPr>
            </w:pPr>
            <w:ins w:id="276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251B54D8" w14:textId="20E67137" w:rsidR="00956754" w:rsidRDefault="00956754" w:rsidP="00956754">
            <w:pPr>
              <w:contextualSpacing/>
              <w:rPr>
                <w:ins w:id="277" w:author="Pecho Daniel" w:date="2023-05-09T09:04:00Z"/>
                <w:rFonts w:ascii="Calibri" w:hAnsi="Calibri" w:cs="Arial"/>
                <w:lang w:val="sk-SK"/>
              </w:rPr>
            </w:pPr>
            <w:ins w:id="278" w:author="Pecho Daniel" w:date="2023-05-09T09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30870B3A" w14:textId="77777777" w:rsidTr="00CE1A5F">
        <w:trPr>
          <w:ins w:id="279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2A356C8F" w14:textId="0DFB2F46" w:rsidR="00956754" w:rsidRPr="00B4330E" w:rsidRDefault="00956754" w:rsidP="00956754">
            <w:pPr>
              <w:contextualSpacing/>
              <w:rPr>
                <w:ins w:id="280" w:author="Pecho Daniel" w:date="2023-05-09T09:04:00Z"/>
                <w:rFonts w:ascii="Calibri" w:hAnsi="Calibri" w:cs="Arial"/>
                <w:lang w:val="sk-SK"/>
              </w:rPr>
            </w:pPr>
            <w:ins w:id="281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5E926058" w14:textId="377ECEA3" w:rsidR="00956754" w:rsidRDefault="00956754" w:rsidP="00956754">
            <w:pPr>
              <w:tabs>
                <w:tab w:val="left" w:pos="1100"/>
                <w:tab w:val="center" w:pos="3269"/>
              </w:tabs>
              <w:contextualSpacing/>
              <w:rPr>
                <w:ins w:id="282" w:author="Pecho Daniel" w:date="2023-05-09T09:04:00Z"/>
                <w:rFonts w:ascii="Calibri" w:hAnsi="Calibri" w:cs="Arial"/>
                <w:lang w:val="sk-SK"/>
              </w:rPr>
            </w:pPr>
            <w:ins w:id="283" w:author="Pecho Daniel" w:date="2023-05-09T10:21:00Z">
              <w:r w:rsidRPr="00956754">
                <w:rPr>
                  <w:rFonts w:ascii="Calibri" w:hAnsi="Calibri" w:cs="Arial"/>
                  <w:lang w:val="sk-SK"/>
                </w:rPr>
                <w:t>14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956754">
                <w:rPr>
                  <w:rFonts w:ascii="Calibri" w:hAnsi="Calibri" w:cs="Arial"/>
                  <w:lang w:val="sk-SK"/>
                </w:rPr>
                <w:t>012</w:t>
              </w:r>
              <w:r>
                <w:rPr>
                  <w:rFonts w:ascii="Calibri" w:hAnsi="Calibri" w:cs="Arial"/>
                  <w:lang w:val="sk-SK"/>
                </w:rPr>
                <w:t xml:space="preserve"> MRR/ 805 VRR</w:t>
              </w:r>
            </w:ins>
          </w:p>
        </w:tc>
      </w:tr>
      <w:tr w:rsidR="00956754" w:rsidRPr="00B4330E" w14:paraId="2B18CE89" w14:textId="77777777" w:rsidTr="00CE1A5F">
        <w:trPr>
          <w:ins w:id="284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52DD554" w14:textId="68CA04B0" w:rsidR="00956754" w:rsidRPr="00B4330E" w:rsidRDefault="00956754" w:rsidP="00956754">
            <w:pPr>
              <w:contextualSpacing/>
              <w:rPr>
                <w:ins w:id="285" w:author="Pecho Daniel" w:date="2023-05-09T10:20:00Z"/>
                <w:rFonts w:ascii="Calibri" w:hAnsi="Calibri" w:cs="Arial"/>
                <w:lang w:val="sk-SK"/>
              </w:rPr>
            </w:pPr>
            <w:ins w:id="286" w:author="Pecho Daniel" w:date="2023-05-09T10:21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6A5DC9EF" w14:textId="7A9EF635" w:rsidR="00956754" w:rsidRPr="00956754" w:rsidRDefault="00956754" w:rsidP="00956754">
            <w:pPr>
              <w:tabs>
                <w:tab w:val="left" w:pos="1100"/>
                <w:tab w:val="center" w:pos="3269"/>
              </w:tabs>
              <w:contextualSpacing/>
              <w:rPr>
                <w:ins w:id="287" w:author="Pecho Daniel" w:date="2023-05-09T10:20:00Z"/>
                <w:rFonts w:ascii="Calibri" w:hAnsi="Calibri" w:cs="Arial"/>
                <w:b/>
                <w:lang w:val="sk-SK"/>
              </w:rPr>
            </w:pPr>
            <w:ins w:id="288" w:author="Pecho Daniel" w:date="2023-05-09T10:21:00Z">
              <w:r w:rsidRPr="00956754">
                <w:rPr>
                  <w:rFonts w:ascii="Calibri" w:hAnsi="Calibri" w:cs="Arial"/>
                  <w:b/>
                  <w:lang w:val="sk-SK"/>
                </w:rPr>
                <w:t>4P4</w:t>
              </w:r>
            </w:ins>
          </w:p>
        </w:tc>
      </w:tr>
      <w:tr w:rsidR="00956754" w:rsidRPr="00B4330E" w14:paraId="06D48D8A" w14:textId="77777777" w:rsidTr="00CE1A5F">
        <w:trPr>
          <w:ins w:id="289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71B82925" w14:textId="2922C275" w:rsidR="00956754" w:rsidRPr="00B4330E" w:rsidRDefault="00956754" w:rsidP="00956754">
            <w:pPr>
              <w:contextualSpacing/>
              <w:rPr>
                <w:ins w:id="290" w:author="Pecho Daniel" w:date="2023-05-09T10:20:00Z"/>
                <w:rFonts w:ascii="Calibri" w:hAnsi="Calibri" w:cs="Arial"/>
                <w:lang w:val="sk-SK"/>
              </w:rPr>
            </w:pPr>
            <w:ins w:id="291" w:author="Pecho Daniel" w:date="2023-05-09T10:21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410F664E" w14:textId="3B8271A2" w:rsidR="00956754" w:rsidRDefault="00956754" w:rsidP="00956754">
            <w:pPr>
              <w:tabs>
                <w:tab w:val="left" w:pos="1100"/>
                <w:tab w:val="center" w:pos="3269"/>
              </w:tabs>
              <w:contextualSpacing/>
              <w:rPr>
                <w:ins w:id="292" w:author="Pecho Daniel" w:date="2023-05-09T10:20:00Z"/>
                <w:rFonts w:ascii="Calibri" w:hAnsi="Calibri" w:cs="Arial"/>
                <w:lang w:val="sk-SK"/>
              </w:rPr>
            </w:pPr>
            <w:ins w:id="293" w:author="Pecho Daniel" w:date="2023-05-09T10:21:00Z">
              <w:r w:rsidRPr="00CE1A5F">
                <w:rPr>
                  <w:rFonts w:ascii="Calibri" w:hAnsi="Calibri" w:cs="Arial"/>
                  <w:lang w:val="sk-SK"/>
                </w:rPr>
                <w:t>EECO10</w:t>
              </w:r>
            </w:ins>
          </w:p>
        </w:tc>
      </w:tr>
      <w:tr w:rsidR="00956754" w:rsidRPr="00B4330E" w14:paraId="43F9DFB0" w14:textId="77777777" w:rsidTr="00CE1A5F">
        <w:trPr>
          <w:ins w:id="294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3469A63" w14:textId="358AD946" w:rsidR="00956754" w:rsidRPr="00B4330E" w:rsidRDefault="00956754" w:rsidP="00956754">
            <w:pPr>
              <w:contextualSpacing/>
              <w:rPr>
                <w:ins w:id="295" w:author="Pecho Daniel" w:date="2023-05-09T10:20:00Z"/>
                <w:rFonts w:ascii="Calibri" w:hAnsi="Calibri" w:cs="Arial"/>
                <w:lang w:val="sk-SK"/>
              </w:rPr>
            </w:pPr>
            <w:ins w:id="296" w:author="Pecho Daniel" w:date="2023-05-09T10:21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164E3603" w14:textId="77777777" w:rsidR="00956754" w:rsidRPr="00CE1A5F" w:rsidRDefault="00956754" w:rsidP="00956754">
            <w:pPr>
              <w:contextualSpacing/>
              <w:rPr>
                <w:ins w:id="297" w:author="Pecho Daniel" w:date="2023-05-09T10:21:00Z"/>
                <w:rFonts w:ascii="Calibri" w:hAnsi="Calibri" w:cs="Arial"/>
                <w:lang w:val="sk-SK"/>
              </w:rPr>
            </w:pPr>
            <w:ins w:id="298" w:author="Pecho Daniel" w:date="2023-05-09T10:21:00Z">
              <w:r w:rsidRPr="00CE1A5F">
                <w:rPr>
                  <w:rFonts w:ascii="Calibri" w:hAnsi="Calibri" w:cs="Arial"/>
                  <w:lang w:val="sk-SK"/>
                </w:rPr>
                <w:t>Účastníci s vyšším sekundárnym alebo postsekundárnym</w:t>
              </w:r>
            </w:ins>
          </w:p>
          <w:p w14:paraId="669D84BB" w14:textId="517AC29E" w:rsidR="00956754" w:rsidRDefault="00956754" w:rsidP="00956754">
            <w:pPr>
              <w:tabs>
                <w:tab w:val="left" w:pos="1100"/>
                <w:tab w:val="center" w:pos="3269"/>
              </w:tabs>
              <w:contextualSpacing/>
              <w:rPr>
                <w:ins w:id="299" w:author="Pecho Daniel" w:date="2023-05-09T10:20:00Z"/>
                <w:rFonts w:ascii="Calibri" w:hAnsi="Calibri" w:cs="Arial"/>
                <w:lang w:val="sk-SK"/>
              </w:rPr>
            </w:pPr>
            <w:ins w:id="300" w:author="Pecho Daniel" w:date="2023-05-09T10:21:00Z">
              <w:r w:rsidRPr="00CE1A5F">
                <w:rPr>
                  <w:rFonts w:ascii="Calibri" w:hAnsi="Calibri" w:cs="Arial"/>
                  <w:lang w:val="sk-SK"/>
                </w:rPr>
                <w:t>vzdelaním</w:t>
              </w:r>
            </w:ins>
          </w:p>
        </w:tc>
      </w:tr>
      <w:tr w:rsidR="00956754" w:rsidRPr="00B4330E" w14:paraId="3818DEB5" w14:textId="77777777" w:rsidTr="00CE1A5F">
        <w:trPr>
          <w:ins w:id="301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64073009" w14:textId="2ABE12F2" w:rsidR="00956754" w:rsidRPr="00B4330E" w:rsidRDefault="00956754" w:rsidP="00956754">
            <w:pPr>
              <w:contextualSpacing/>
              <w:rPr>
                <w:ins w:id="302" w:author="Pecho Daniel" w:date="2023-05-09T10:20:00Z"/>
                <w:rFonts w:ascii="Calibri" w:hAnsi="Calibri" w:cs="Arial"/>
                <w:lang w:val="sk-SK"/>
              </w:rPr>
            </w:pPr>
            <w:ins w:id="303" w:author="Pecho Daniel" w:date="2023-05-09T10:21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02CAC5F4" w14:textId="6D8903B5" w:rsidR="00956754" w:rsidRDefault="00956754" w:rsidP="00956754">
            <w:pPr>
              <w:tabs>
                <w:tab w:val="left" w:pos="1100"/>
                <w:tab w:val="center" w:pos="3269"/>
              </w:tabs>
              <w:contextualSpacing/>
              <w:rPr>
                <w:ins w:id="304" w:author="Pecho Daniel" w:date="2023-05-09T10:20:00Z"/>
                <w:rFonts w:ascii="Calibri" w:hAnsi="Calibri" w:cs="Arial"/>
                <w:lang w:val="sk-SK"/>
              </w:rPr>
            </w:pPr>
            <w:ins w:id="305" w:author="Pecho Daniel" w:date="2023-05-09T10:21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0E7D6771" w14:textId="77777777" w:rsidTr="00CE1A5F">
        <w:trPr>
          <w:ins w:id="306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D24A105" w14:textId="58E99073" w:rsidR="00956754" w:rsidRPr="00B4330E" w:rsidRDefault="00956754" w:rsidP="00956754">
            <w:pPr>
              <w:contextualSpacing/>
              <w:rPr>
                <w:ins w:id="307" w:author="Pecho Daniel" w:date="2023-05-09T10:20:00Z"/>
                <w:rFonts w:ascii="Calibri" w:hAnsi="Calibri" w:cs="Arial"/>
                <w:lang w:val="sk-SK"/>
              </w:rPr>
            </w:pPr>
            <w:ins w:id="308" w:author="Pecho Daniel" w:date="2023-05-09T10:21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7142106F" w14:textId="41C3D022" w:rsidR="00956754" w:rsidRDefault="00956754" w:rsidP="00956754">
            <w:pPr>
              <w:tabs>
                <w:tab w:val="left" w:pos="1680"/>
                <w:tab w:val="left" w:pos="4070"/>
              </w:tabs>
              <w:contextualSpacing/>
              <w:rPr>
                <w:ins w:id="309" w:author="Pecho Daniel" w:date="2023-05-09T10:20:00Z"/>
                <w:rFonts w:ascii="Calibri" w:hAnsi="Calibri" w:cs="Arial"/>
                <w:lang w:val="sk-SK"/>
              </w:rPr>
            </w:pPr>
            <w:ins w:id="310" w:author="Pecho Daniel" w:date="2023-05-09T10:22:00Z">
              <w:r>
                <w:rPr>
                  <w:rFonts w:ascii="Calibri" w:hAnsi="Calibri" w:cs="Arial"/>
                  <w:lang w:val="sk-SK"/>
                </w:rPr>
                <w:t>7 005 MRR / 402 VRR</w:t>
              </w:r>
            </w:ins>
          </w:p>
        </w:tc>
      </w:tr>
      <w:tr w:rsidR="00956754" w:rsidRPr="00B4330E" w14:paraId="6495DA3F" w14:textId="77777777" w:rsidTr="00CE1A5F">
        <w:trPr>
          <w:ins w:id="311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0E39DF3A" w14:textId="3D574E88" w:rsidR="00956754" w:rsidRPr="00B4330E" w:rsidRDefault="00956754" w:rsidP="00956754">
            <w:pPr>
              <w:contextualSpacing/>
              <w:rPr>
                <w:ins w:id="312" w:author="Pecho Daniel" w:date="2023-05-09T10:20:00Z"/>
                <w:rFonts w:ascii="Calibri" w:hAnsi="Calibri" w:cs="Arial"/>
                <w:lang w:val="sk-SK"/>
              </w:rPr>
            </w:pPr>
            <w:ins w:id="313" w:author="Pecho Daniel" w:date="2023-05-09T10:20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5D3565F9" w14:textId="596C7DEA" w:rsidR="00956754" w:rsidRDefault="00956754" w:rsidP="00956754">
            <w:pPr>
              <w:contextualSpacing/>
              <w:rPr>
                <w:ins w:id="314" w:author="Pecho Daniel" w:date="2023-05-09T10:20:00Z"/>
                <w:rFonts w:ascii="Calibri" w:hAnsi="Calibri" w:cs="Arial"/>
                <w:lang w:val="sk-SK"/>
              </w:rPr>
            </w:pPr>
            <w:ins w:id="315" w:author="Pecho Daniel" w:date="2023-05-09T10:20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956754" w:rsidRPr="00B4330E" w14:paraId="580A3F13" w14:textId="77777777" w:rsidTr="00CE1A5F">
        <w:trPr>
          <w:ins w:id="316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47C68231" w14:textId="78514A6C" w:rsidR="00956754" w:rsidRPr="00B4330E" w:rsidRDefault="00956754" w:rsidP="00956754">
            <w:pPr>
              <w:contextualSpacing/>
              <w:rPr>
                <w:ins w:id="317" w:author="Pecho Daniel" w:date="2023-05-09T09:04:00Z"/>
                <w:rFonts w:ascii="Calibri" w:hAnsi="Calibri" w:cs="Arial"/>
                <w:lang w:val="sk-SK"/>
              </w:rPr>
            </w:pPr>
            <w:ins w:id="318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257D6EA4" w14:textId="72CFD84A" w:rsidR="00956754" w:rsidRDefault="00956754" w:rsidP="00956754">
            <w:pPr>
              <w:contextualSpacing/>
              <w:rPr>
                <w:ins w:id="319" w:author="Pecho Daniel" w:date="2023-05-09T09:04:00Z"/>
                <w:rFonts w:ascii="Calibri" w:hAnsi="Calibri" w:cs="Arial"/>
                <w:lang w:val="sk-SK"/>
              </w:rPr>
            </w:pPr>
            <w:ins w:id="320" w:author="Pecho Daniel" w:date="2023-05-09T09:04:00Z">
              <w:r>
                <w:rPr>
                  <w:rFonts w:ascii="Calibri" w:hAnsi="Calibri" w:cs="Arial"/>
                  <w:lang w:val="sk-SK"/>
                </w:rPr>
                <w:t>EECO12</w:t>
              </w:r>
            </w:ins>
          </w:p>
        </w:tc>
      </w:tr>
      <w:tr w:rsidR="00956754" w:rsidRPr="00B4330E" w14:paraId="61A9D259" w14:textId="77777777" w:rsidTr="00CE1A5F">
        <w:trPr>
          <w:ins w:id="321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1C22B045" w14:textId="61A101B3" w:rsidR="00956754" w:rsidRPr="00B4330E" w:rsidRDefault="00956754" w:rsidP="00956754">
            <w:pPr>
              <w:contextualSpacing/>
              <w:rPr>
                <w:ins w:id="322" w:author="Pecho Daniel" w:date="2023-05-09T09:04:00Z"/>
                <w:rFonts w:ascii="Calibri" w:hAnsi="Calibri" w:cs="Arial"/>
                <w:lang w:val="sk-SK"/>
              </w:rPr>
            </w:pPr>
            <w:ins w:id="323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79D0FDE9" w14:textId="5AEE94E4" w:rsidR="00956754" w:rsidRDefault="00956754" w:rsidP="00956754">
            <w:pPr>
              <w:contextualSpacing/>
              <w:rPr>
                <w:ins w:id="324" w:author="Pecho Daniel" w:date="2023-05-09T09:04:00Z"/>
                <w:rFonts w:ascii="Calibri" w:hAnsi="Calibri" w:cs="Arial"/>
                <w:lang w:val="sk-SK"/>
              </w:rPr>
            </w:pPr>
            <w:ins w:id="325" w:author="Pecho Daniel" w:date="2023-05-09T10:09:00Z">
              <w:r w:rsidRPr="003B2374">
                <w:rPr>
                  <w:rFonts w:ascii="Calibri" w:hAnsi="Calibri" w:cs="Arial"/>
                  <w:lang w:val="sk-SK"/>
                </w:rPr>
                <w:t>Účastníci so zdravotným postihnutím</w:t>
              </w:r>
            </w:ins>
          </w:p>
        </w:tc>
      </w:tr>
      <w:tr w:rsidR="00956754" w:rsidRPr="00B4330E" w14:paraId="602B0CAC" w14:textId="77777777" w:rsidTr="00CE1A5F">
        <w:trPr>
          <w:ins w:id="326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4AF7802A" w14:textId="78CB2297" w:rsidR="00956754" w:rsidRPr="00B4330E" w:rsidRDefault="00956754" w:rsidP="00956754">
            <w:pPr>
              <w:contextualSpacing/>
              <w:rPr>
                <w:ins w:id="327" w:author="Pecho Daniel" w:date="2023-05-09T09:04:00Z"/>
                <w:rFonts w:ascii="Calibri" w:hAnsi="Calibri" w:cs="Arial"/>
                <w:lang w:val="sk-SK"/>
              </w:rPr>
            </w:pPr>
            <w:ins w:id="328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13FCB150" w14:textId="0DD2DFAC" w:rsidR="00956754" w:rsidRDefault="00956754" w:rsidP="00956754">
            <w:pPr>
              <w:contextualSpacing/>
              <w:rPr>
                <w:ins w:id="329" w:author="Pecho Daniel" w:date="2023-05-09T09:04:00Z"/>
                <w:rFonts w:ascii="Calibri" w:hAnsi="Calibri" w:cs="Arial"/>
                <w:lang w:val="sk-SK"/>
              </w:rPr>
            </w:pPr>
            <w:ins w:id="330" w:author="Pecho Daniel" w:date="2023-05-09T10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580D4854" w14:textId="77777777" w:rsidTr="00CE1A5F">
        <w:trPr>
          <w:ins w:id="331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6E920EAE" w14:textId="23FAF0A5" w:rsidR="00956754" w:rsidRPr="00B4330E" w:rsidRDefault="00956754" w:rsidP="00956754">
            <w:pPr>
              <w:contextualSpacing/>
              <w:rPr>
                <w:ins w:id="332" w:author="Pecho Daniel" w:date="2023-05-09T09:04:00Z"/>
                <w:rFonts w:ascii="Calibri" w:hAnsi="Calibri" w:cs="Arial"/>
                <w:lang w:val="sk-SK"/>
              </w:rPr>
            </w:pPr>
            <w:ins w:id="333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744A0E23" w14:textId="1C645285" w:rsidR="00956754" w:rsidRDefault="00956754" w:rsidP="00956754">
            <w:pPr>
              <w:contextualSpacing/>
              <w:rPr>
                <w:ins w:id="334" w:author="Pecho Daniel" w:date="2023-05-09T09:04:00Z"/>
                <w:rFonts w:ascii="Calibri" w:hAnsi="Calibri" w:cs="Arial"/>
                <w:lang w:val="sk-SK"/>
              </w:rPr>
            </w:pPr>
            <w:ins w:id="335" w:author="Pecho Daniel" w:date="2023-05-09T10:22:00Z">
              <w:r>
                <w:rPr>
                  <w:rFonts w:ascii="Calibri" w:hAnsi="Calibri" w:cs="Arial"/>
                  <w:lang w:val="sk-SK"/>
                </w:rPr>
                <w:t>1 601 MRR/ 92 VRR</w:t>
              </w:r>
            </w:ins>
          </w:p>
        </w:tc>
      </w:tr>
      <w:tr w:rsidR="00956754" w:rsidRPr="00B4330E" w14:paraId="3CF9909C" w14:textId="77777777" w:rsidTr="00CE1A5F">
        <w:trPr>
          <w:ins w:id="336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16BD812" w14:textId="238FCDED" w:rsidR="00956754" w:rsidRPr="00B4330E" w:rsidRDefault="00956754" w:rsidP="00956754">
            <w:pPr>
              <w:contextualSpacing/>
              <w:rPr>
                <w:ins w:id="337" w:author="Pecho Daniel" w:date="2023-05-09T10:20:00Z"/>
                <w:rFonts w:ascii="Calibri" w:hAnsi="Calibri" w:cs="Arial"/>
                <w:lang w:val="sk-SK"/>
              </w:rPr>
            </w:pPr>
            <w:ins w:id="338" w:author="Pecho Daniel" w:date="2023-05-09T10:22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414CDE51" w14:textId="43358B24" w:rsidR="00956754" w:rsidRDefault="00956754" w:rsidP="00956754">
            <w:pPr>
              <w:contextualSpacing/>
              <w:rPr>
                <w:ins w:id="339" w:author="Pecho Daniel" w:date="2023-05-09T10:20:00Z"/>
                <w:rFonts w:ascii="Calibri" w:hAnsi="Calibri" w:cs="Arial"/>
                <w:lang w:val="sk-SK"/>
              </w:rPr>
            </w:pPr>
            <w:ins w:id="340" w:author="Pecho Daniel" w:date="2023-05-09T10:22:00Z">
              <w:r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956754" w:rsidRPr="00B4330E" w14:paraId="1A6C8971" w14:textId="77777777" w:rsidTr="00CE1A5F">
        <w:trPr>
          <w:ins w:id="341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4D2D7994" w14:textId="3283EA5A" w:rsidR="00956754" w:rsidRPr="00B4330E" w:rsidRDefault="00956754" w:rsidP="00956754">
            <w:pPr>
              <w:contextualSpacing/>
              <w:rPr>
                <w:ins w:id="342" w:author="Pecho Daniel" w:date="2023-05-09T10:20:00Z"/>
                <w:rFonts w:ascii="Calibri" w:hAnsi="Calibri" w:cs="Arial"/>
                <w:lang w:val="sk-SK"/>
              </w:rPr>
            </w:pPr>
            <w:ins w:id="343" w:author="Pecho Daniel" w:date="2023-05-09T10:22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649DF27D" w14:textId="09C25444" w:rsidR="00956754" w:rsidRDefault="00956754" w:rsidP="00956754">
            <w:pPr>
              <w:contextualSpacing/>
              <w:rPr>
                <w:ins w:id="344" w:author="Pecho Daniel" w:date="2023-05-09T10:20:00Z"/>
                <w:rFonts w:ascii="Calibri" w:hAnsi="Calibri" w:cs="Arial"/>
                <w:lang w:val="sk-SK"/>
              </w:rPr>
            </w:pPr>
            <w:ins w:id="345" w:author="Pecho Daniel" w:date="2023-05-09T10:22:00Z">
              <w:r>
                <w:rPr>
                  <w:rFonts w:ascii="Calibri" w:hAnsi="Calibri" w:cs="Arial"/>
                  <w:lang w:val="sk-SK"/>
                </w:rPr>
                <w:t>EECO12</w:t>
              </w:r>
            </w:ins>
          </w:p>
        </w:tc>
      </w:tr>
      <w:tr w:rsidR="00956754" w:rsidRPr="00B4330E" w14:paraId="4000536D" w14:textId="77777777" w:rsidTr="00CE1A5F">
        <w:trPr>
          <w:ins w:id="346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50E17A55" w14:textId="7F2778CF" w:rsidR="00956754" w:rsidRPr="00B4330E" w:rsidRDefault="00956754" w:rsidP="00956754">
            <w:pPr>
              <w:contextualSpacing/>
              <w:rPr>
                <w:ins w:id="347" w:author="Pecho Daniel" w:date="2023-05-09T10:20:00Z"/>
                <w:rFonts w:ascii="Calibri" w:hAnsi="Calibri" w:cs="Arial"/>
                <w:lang w:val="sk-SK"/>
              </w:rPr>
            </w:pPr>
            <w:ins w:id="348" w:author="Pecho Daniel" w:date="2023-05-09T10:22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751EF740" w14:textId="2852A1AD" w:rsidR="00956754" w:rsidRDefault="00956754" w:rsidP="00956754">
            <w:pPr>
              <w:contextualSpacing/>
              <w:rPr>
                <w:ins w:id="349" w:author="Pecho Daniel" w:date="2023-05-09T10:20:00Z"/>
                <w:rFonts w:ascii="Calibri" w:hAnsi="Calibri" w:cs="Arial"/>
                <w:lang w:val="sk-SK"/>
              </w:rPr>
            </w:pPr>
            <w:ins w:id="350" w:author="Pecho Daniel" w:date="2023-05-09T10:22:00Z">
              <w:r w:rsidRPr="003B2374">
                <w:rPr>
                  <w:rFonts w:ascii="Calibri" w:hAnsi="Calibri" w:cs="Arial"/>
                  <w:lang w:val="sk-SK"/>
                </w:rPr>
                <w:t>Účastníci so zdravotným postihnutím</w:t>
              </w:r>
            </w:ins>
          </w:p>
        </w:tc>
      </w:tr>
      <w:tr w:rsidR="00956754" w:rsidRPr="00B4330E" w14:paraId="67158A80" w14:textId="77777777" w:rsidTr="00CE1A5F">
        <w:trPr>
          <w:ins w:id="351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678D5C21" w14:textId="051122B9" w:rsidR="00956754" w:rsidRPr="00B4330E" w:rsidRDefault="00956754" w:rsidP="00956754">
            <w:pPr>
              <w:contextualSpacing/>
              <w:rPr>
                <w:ins w:id="352" w:author="Pecho Daniel" w:date="2023-05-09T10:20:00Z"/>
                <w:rFonts w:ascii="Calibri" w:hAnsi="Calibri" w:cs="Arial"/>
                <w:lang w:val="sk-SK"/>
              </w:rPr>
            </w:pPr>
            <w:ins w:id="353" w:author="Pecho Daniel" w:date="2023-05-09T10:22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35144E88" w14:textId="7D6DC182" w:rsidR="00956754" w:rsidRDefault="00956754" w:rsidP="00956754">
            <w:pPr>
              <w:contextualSpacing/>
              <w:rPr>
                <w:ins w:id="354" w:author="Pecho Daniel" w:date="2023-05-09T10:20:00Z"/>
                <w:rFonts w:ascii="Calibri" w:hAnsi="Calibri" w:cs="Arial"/>
                <w:lang w:val="sk-SK"/>
              </w:rPr>
            </w:pPr>
            <w:ins w:id="355" w:author="Pecho Daniel" w:date="2023-05-09T10:22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4F090754" w14:textId="77777777" w:rsidTr="00CE1A5F">
        <w:trPr>
          <w:ins w:id="356" w:author="Pecho Daniel" w:date="2023-05-09T10:21:00Z"/>
        </w:trPr>
        <w:tc>
          <w:tcPr>
            <w:tcW w:w="1730" w:type="pct"/>
            <w:shd w:val="clear" w:color="auto" w:fill="F2F2F2" w:themeFill="background1" w:themeFillShade="F2"/>
          </w:tcPr>
          <w:p w14:paraId="055BA586" w14:textId="76A5A22B" w:rsidR="00956754" w:rsidRPr="00B4330E" w:rsidRDefault="00956754" w:rsidP="00956754">
            <w:pPr>
              <w:contextualSpacing/>
              <w:rPr>
                <w:ins w:id="357" w:author="Pecho Daniel" w:date="2023-05-09T10:21:00Z"/>
                <w:rFonts w:ascii="Calibri" w:hAnsi="Calibri" w:cs="Arial"/>
                <w:lang w:val="sk-SK"/>
              </w:rPr>
            </w:pPr>
            <w:ins w:id="358" w:author="Pecho Daniel" w:date="2023-05-09T10:22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27E9CA77" w14:textId="629D486B" w:rsidR="00956754" w:rsidRDefault="00956754" w:rsidP="00956754">
            <w:pPr>
              <w:rPr>
                <w:ins w:id="359" w:author="Pecho Daniel" w:date="2023-05-09T10:21:00Z"/>
                <w:rFonts w:ascii="Calibri" w:hAnsi="Calibri" w:cs="Calibri"/>
                <w:color w:val="000000"/>
              </w:rPr>
            </w:pPr>
            <w:ins w:id="360" w:author="Pecho Daniel" w:date="2023-05-09T10:22:00Z">
              <w:r>
                <w:rPr>
                  <w:rFonts w:ascii="Calibri" w:hAnsi="Calibri" w:cs="Calibri"/>
                  <w:color w:val="000000"/>
                </w:rPr>
                <w:t>800 MRR/ 46 VRR</w:t>
              </w:r>
            </w:ins>
          </w:p>
        </w:tc>
      </w:tr>
      <w:tr w:rsidR="00956754" w:rsidRPr="00B4330E" w14:paraId="7F0A73AA" w14:textId="77777777" w:rsidTr="00CE1A5F">
        <w:trPr>
          <w:ins w:id="361" w:author="Pecho Daniel" w:date="2023-05-09T10:23:00Z"/>
        </w:trPr>
        <w:tc>
          <w:tcPr>
            <w:tcW w:w="1730" w:type="pct"/>
            <w:shd w:val="clear" w:color="auto" w:fill="F2F2F2" w:themeFill="background1" w:themeFillShade="F2"/>
          </w:tcPr>
          <w:p w14:paraId="64CC3DA5" w14:textId="7D29D9F5" w:rsidR="00956754" w:rsidRPr="00B4330E" w:rsidRDefault="00956754" w:rsidP="00956754">
            <w:pPr>
              <w:contextualSpacing/>
              <w:rPr>
                <w:ins w:id="362" w:author="Pecho Daniel" w:date="2023-05-09T10:23:00Z"/>
                <w:rFonts w:ascii="Calibri" w:hAnsi="Calibri" w:cs="Arial"/>
                <w:lang w:val="sk-SK"/>
              </w:rPr>
            </w:pPr>
            <w:ins w:id="363" w:author="Pecho Daniel" w:date="2023-05-09T10:23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0A65D0DD" w14:textId="0A2CD2BC" w:rsidR="00956754" w:rsidRDefault="00956754" w:rsidP="00956754">
            <w:pPr>
              <w:rPr>
                <w:ins w:id="364" w:author="Pecho Daniel" w:date="2023-05-09T10:23:00Z"/>
                <w:rFonts w:ascii="Calibri" w:hAnsi="Calibri" w:cs="Calibri"/>
                <w:color w:val="000000"/>
              </w:rPr>
            </w:pPr>
            <w:ins w:id="365" w:author="Pecho Daniel" w:date="2023-05-09T10:23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956754" w:rsidRPr="00B4330E" w14:paraId="3EAA4404" w14:textId="77777777" w:rsidTr="00CE1A5F">
        <w:trPr>
          <w:ins w:id="366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109CA2D9" w14:textId="6CEEB218" w:rsidR="00956754" w:rsidRPr="00B4330E" w:rsidRDefault="00956754" w:rsidP="00956754">
            <w:pPr>
              <w:contextualSpacing/>
              <w:rPr>
                <w:ins w:id="367" w:author="Pecho Daniel" w:date="2023-05-09T09:04:00Z"/>
                <w:rFonts w:ascii="Calibri" w:hAnsi="Calibri" w:cs="Arial"/>
                <w:lang w:val="sk-SK"/>
              </w:rPr>
            </w:pPr>
            <w:ins w:id="368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64201A9F" w14:textId="573C7684" w:rsidR="00956754" w:rsidRPr="00CE1A5F" w:rsidRDefault="00956754" w:rsidP="00956754">
            <w:pPr>
              <w:rPr>
                <w:ins w:id="369" w:author="Pecho Daniel" w:date="2023-05-09T09:04:00Z"/>
                <w:rFonts w:ascii="Calibri" w:eastAsia="Times New Roman" w:hAnsi="Calibri" w:cs="Calibri"/>
                <w:color w:val="000000"/>
              </w:rPr>
            </w:pPr>
            <w:ins w:id="370" w:author="Pecho Daniel" w:date="2023-05-09T09:04:00Z">
              <w:r>
                <w:rPr>
                  <w:rFonts w:ascii="Calibri" w:hAnsi="Calibri" w:cs="Calibri"/>
                  <w:color w:val="000000"/>
                </w:rPr>
                <w:t>EECR04</w:t>
              </w:r>
            </w:ins>
          </w:p>
        </w:tc>
      </w:tr>
      <w:tr w:rsidR="00956754" w:rsidRPr="00B4330E" w14:paraId="7EFE6C26" w14:textId="77777777" w:rsidTr="00CE1A5F">
        <w:trPr>
          <w:ins w:id="371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250029C4" w14:textId="1C333FDA" w:rsidR="00956754" w:rsidRPr="00B4330E" w:rsidRDefault="00956754" w:rsidP="00956754">
            <w:pPr>
              <w:contextualSpacing/>
              <w:rPr>
                <w:ins w:id="372" w:author="Pecho Daniel" w:date="2023-05-09T09:04:00Z"/>
                <w:rFonts w:ascii="Calibri" w:hAnsi="Calibri" w:cs="Arial"/>
                <w:lang w:val="sk-SK"/>
              </w:rPr>
            </w:pPr>
            <w:ins w:id="373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41550C19" w14:textId="77777777" w:rsidR="00956754" w:rsidRPr="003B2374" w:rsidRDefault="00956754" w:rsidP="00956754">
            <w:pPr>
              <w:contextualSpacing/>
              <w:rPr>
                <w:ins w:id="374" w:author="Pecho Daniel" w:date="2023-05-09T10:09:00Z"/>
                <w:rFonts w:ascii="Calibri" w:hAnsi="Calibri" w:cs="Arial"/>
                <w:lang w:val="sk-SK"/>
              </w:rPr>
            </w:pPr>
            <w:ins w:id="375" w:author="Pecho Daniel" w:date="2023-05-09T10:09:00Z">
              <w:r w:rsidRPr="003B2374">
                <w:rPr>
                  <w:rFonts w:ascii="Calibri" w:hAnsi="Calibri" w:cs="Arial"/>
                  <w:lang w:val="sk-SK"/>
                </w:rPr>
                <w:t>Účastníci, ktorí sú po ukončení svojej</w:t>
              </w:r>
            </w:ins>
          </w:p>
          <w:p w14:paraId="124F15A7" w14:textId="76BDFC69" w:rsidR="00956754" w:rsidRDefault="00956754" w:rsidP="00956754">
            <w:pPr>
              <w:contextualSpacing/>
              <w:rPr>
                <w:ins w:id="376" w:author="Pecho Daniel" w:date="2023-05-09T09:04:00Z"/>
                <w:rFonts w:ascii="Calibri" w:hAnsi="Calibri" w:cs="Arial"/>
                <w:lang w:val="sk-SK"/>
              </w:rPr>
            </w:pPr>
            <w:ins w:id="377" w:author="Pecho Daniel" w:date="2023-05-09T10:09:00Z">
              <w:r w:rsidRPr="003B2374">
                <w:rPr>
                  <w:rFonts w:ascii="Calibri" w:hAnsi="Calibri" w:cs="Arial"/>
                  <w:lang w:val="sk-SK"/>
                </w:rPr>
                <w:t>účasti zamestnaní</w:t>
              </w:r>
            </w:ins>
          </w:p>
        </w:tc>
      </w:tr>
      <w:tr w:rsidR="00956754" w:rsidRPr="00B4330E" w14:paraId="5086E939" w14:textId="77777777" w:rsidTr="00CE1A5F">
        <w:trPr>
          <w:ins w:id="378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0187EEC3" w14:textId="75254EDB" w:rsidR="00956754" w:rsidRPr="00B4330E" w:rsidRDefault="00956754" w:rsidP="00956754">
            <w:pPr>
              <w:contextualSpacing/>
              <w:rPr>
                <w:ins w:id="379" w:author="Pecho Daniel" w:date="2023-05-09T09:04:00Z"/>
                <w:rFonts w:ascii="Calibri" w:hAnsi="Calibri" w:cs="Arial"/>
                <w:lang w:val="sk-SK"/>
              </w:rPr>
            </w:pPr>
            <w:ins w:id="380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56DF532E" w14:textId="175CA786" w:rsidR="00956754" w:rsidRDefault="00956754" w:rsidP="00956754">
            <w:pPr>
              <w:contextualSpacing/>
              <w:rPr>
                <w:ins w:id="381" w:author="Pecho Daniel" w:date="2023-05-09T09:04:00Z"/>
                <w:rFonts w:ascii="Calibri" w:hAnsi="Calibri" w:cs="Arial"/>
                <w:lang w:val="sk-SK"/>
              </w:rPr>
            </w:pPr>
            <w:ins w:id="382" w:author="Pecho Daniel" w:date="2023-05-09T10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250D8290" w14:textId="77777777" w:rsidTr="00CE1A5F">
        <w:trPr>
          <w:ins w:id="383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62AE0905" w14:textId="334F1E65" w:rsidR="00956754" w:rsidRPr="00B4330E" w:rsidRDefault="00956754" w:rsidP="00956754">
            <w:pPr>
              <w:contextualSpacing/>
              <w:rPr>
                <w:ins w:id="384" w:author="Pecho Daniel" w:date="2023-05-09T09:04:00Z"/>
                <w:rFonts w:ascii="Calibri" w:hAnsi="Calibri" w:cs="Arial"/>
                <w:lang w:val="sk-SK"/>
              </w:rPr>
            </w:pPr>
            <w:ins w:id="385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499CF270" w14:textId="47C809B3" w:rsidR="00956754" w:rsidRDefault="00956754" w:rsidP="00956754">
            <w:pPr>
              <w:contextualSpacing/>
              <w:rPr>
                <w:ins w:id="386" w:author="Pecho Daniel" w:date="2023-05-09T09:04:00Z"/>
                <w:rFonts w:ascii="Calibri" w:hAnsi="Calibri" w:cs="Arial"/>
                <w:lang w:val="sk-SK"/>
              </w:rPr>
            </w:pPr>
            <w:ins w:id="387" w:author="Pecho Daniel" w:date="2023-05-09T10:23:00Z">
              <w:r w:rsidRPr="00956754">
                <w:rPr>
                  <w:rFonts w:ascii="Calibri" w:hAnsi="Calibri" w:cs="Arial"/>
                  <w:lang w:val="sk-SK"/>
                </w:rPr>
                <w:t>12</w:t>
              </w:r>
              <w:r>
                <w:rPr>
                  <w:rFonts w:ascii="Calibri" w:hAnsi="Calibri" w:cs="Arial"/>
                  <w:lang w:val="sk-SK"/>
                </w:rPr>
                <w:t> </w:t>
              </w:r>
              <w:r w:rsidRPr="00956754">
                <w:rPr>
                  <w:rFonts w:ascii="Calibri" w:hAnsi="Calibri" w:cs="Arial"/>
                  <w:lang w:val="sk-SK"/>
                </w:rPr>
                <w:t>010</w:t>
              </w:r>
              <w:r>
                <w:rPr>
                  <w:rFonts w:ascii="Calibri" w:hAnsi="Calibri" w:cs="Arial"/>
                  <w:lang w:val="sk-SK"/>
                </w:rPr>
                <w:t xml:space="preserve"> MRR / 690 VRR</w:t>
              </w:r>
            </w:ins>
          </w:p>
        </w:tc>
      </w:tr>
      <w:tr w:rsidR="00956754" w:rsidRPr="00B4330E" w14:paraId="2D4A47FF" w14:textId="77777777" w:rsidTr="00CE1A5F">
        <w:trPr>
          <w:ins w:id="388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5048415" w14:textId="1D616473" w:rsidR="00956754" w:rsidRPr="00B4330E" w:rsidRDefault="00956754" w:rsidP="00956754">
            <w:pPr>
              <w:contextualSpacing/>
              <w:rPr>
                <w:ins w:id="389" w:author="Pecho Daniel" w:date="2023-05-09T10:20:00Z"/>
                <w:rFonts w:ascii="Calibri" w:hAnsi="Calibri" w:cs="Arial"/>
                <w:lang w:val="sk-SK"/>
              </w:rPr>
            </w:pPr>
            <w:ins w:id="390" w:author="Pecho Daniel" w:date="2023-05-09T10:23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394BD57F" w14:textId="3C5740EF" w:rsidR="00956754" w:rsidRDefault="00956754" w:rsidP="00956754">
            <w:pPr>
              <w:contextualSpacing/>
              <w:rPr>
                <w:ins w:id="391" w:author="Pecho Daniel" w:date="2023-05-09T10:20:00Z"/>
                <w:rFonts w:ascii="Calibri" w:hAnsi="Calibri" w:cs="Arial"/>
                <w:lang w:val="sk-SK"/>
              </w:rPr>
            </w:pPr>
            <w:ins w:id="392" w:author="Pecho Daniel" w:date="2023-05-09T10:23:00Z">
              <w:r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956754" w:rsidRPr="00B4330E" w14:paraId="05FAD812" w14:textId="77777777" w:rsidTr="00CE1A5F">
        <w:trPr>
          <w:ins w:id="393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15B8D9D5" w14:textId="7A62D5CB" w:rsidR="00956754" w:rsidRPr="00B4330E" w:rsidRDefault="00956754" w:rsidP="00956754">
            <w:pPr>
              <w:contextualSpacing/>
              <w:rPr>
                <w:ins w:id="394" w:author="Pecho Daniel" w:date="2023-05-09T10:20:00Z"/>
                <w:rFonts w:ascii="Calibri" w:hAnsi="Calibri" w:cs="Arial"/>
                <w:lang w:val="sk-SK"/>
              </w:rPr>
            </w:pPr>
            <w:ins w:id="395" w:author="Pecho Daniel" w:date="2023-05-09T10:23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6F896BD6" w14:textId="3CB0C17C" w:rsidR="00956754" w:rsidRDefault="00956754" w:rsidP="00956754">
            <w:pPr>
              <w:contextualSpacing/>
              <w:rPr>
                <w:ins w:id="396" w:author="Pecho Daniel" w:date="2023-05-09T10:20:00Z"/>
                <w:rFonts w:ascii="Calibri" w:hAnsi="Calibri" w:cs="Arial"/>
                <w:lang w:val="sk-SK"/>
              </w:rPr>
            </w:pPr>
            <w:ins w:id="397" w:author="Pecho Daniel" w:date="2023-05-09T10:23:00Z">
              <w:r>
                <w:rPr>
                  <w:rFonts w:ascii="Calibri" w:hAnsi="Calibri" w:cs="Calibri"/>
                  <w:color w:val="000000"/>
                </w:rPr>
                <w:t>EECR04</w:t>
              </w:r>
            </w:ins>
          </w:p>
        </w:tc>
      </w:tr>
      <w:tr w:rsidR="00956754" w:rsidRPr="00B4330E" w14:paraId="171566E7" w14:textId="77777777" w:rsidTr="00CE1A5F">
        <w:trPr>
          <w:ins w:id="398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033FF09A" w14:textId="63FB8BE2" w:rsidR="00956754" w:rsidRPr="00B4330E" w:rsidRDefault="00956754" w:rsidP="00956754">
            <w:pPr>
              <w:contextualSpacing/>
              <w:rPr>
                <w:ins w:id="399" w:author="Pecho Daniel" w:date="2023-05-09T10:20:00Z"/>
                <w:rFonts w:ascii="Calibri" w:hAnsi="Calibri" w:cs="Arial"/>
                <w:lang w:val="sk-SK"/>
              </w:rPr>
            </w:pPr>
            <w:ins w:id="400" w:author="Pecho Daniel" w:date="2023-05-09T10:23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44325523" w14:textId="77777777" w:rsidR="00956754" w:rsidRPr="003B2374" w:rsidRDefault="00956754" w:rsidP="00956754">
            <w:pPr>
              <w:contextualSpacing/>
              <w:rPr>
                <w:ins w:id="401" w:author="Pecho Daniel" w:date="2023-05-09T10:23:00Z"/>
                <w:rFonts w:ascii="Calibri" w:hAnsi="Calibri" w:cs="Arial"/>
                <w:lang w:val="sk-SK"/>
              </w:rPr>
            </w:pPr>
            <w:ins w:id="402" w:author="Pecho Daniel" w:date="2023-05-09T10:23:00Z">
              <w:r w:rsidRPr="003B2374">
                <w:rPr>
                  <w:rFonts w:ascii="Calibri" w:hAnsi="Calibri" w:cs="Arial"/>
                  <w:lang w:val="sk-SK"/>
                </w:rPr>
                <w:t>Účastníci, ktorí sú po ukončení svojej</w:t>
              </w:r>
            </w:ins>
          </w:p>
          <w:p w14:paraId="46FDF10D" w14:textId="59F8F91A" w:rsidR="00956754" w:rsidRDefault="00956754" w:rsidP="00956754">
            <w:pPr>
              <w:contextualSpacing/>
              <w:rPr>
                <w:ins w:id="403" w:author="Pecho Daniel" w:date="2023-05-09T10:20:00Z"/>
                <w:rFonts w:ascii="Calibri" w:hAnsi="Calibri" w:cs="Arial"/>
                <w:lang w:val="sk-SK"/>
              </w:rPr>
            </w:pPr>
            <w:ins w:id="404" w:author="Pecho Daniel" w:date="2023-05-09T10:23:00Z">
              <w:r w:rsidRPr="003B2374">
                <w:rPr>
                  <w:rFonts w:ascii="Calibri" w:hAnsi="Calibri" w:cs="Arial"/>
                  <w:lang w:val="sk-SK"/>
                </w:rPr>
                <w:t>účasti zamestnaní</w:t>
              </w:r>
            </w:ins>
          </w:p>
        </w:tc>
      </w:tr>
      <w:tr w:rsidR="00956754" w:rsidRPr="00B4330E" w14:paraId="12C13BF1" w14:textId="77777777" w:rsidTr="00CE1A5F">
        <w:trPr>
          <w:ins w:id="405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2B197AF8" w14:textId="3F794F09" w:rsidR="00956754" w:rsidRPr="00B4330E" w:rsidRDefault="00956754" w:rsidP="00956754">
            <w:pPr>
              <w:contextualSpacing/>
              <w:rPr>
                <w:ins w:id="406" w:author="Pecho Daniel" w:date="2023-05-09T10:20:00Z"/>
                <w:rFonts w:ascii="Calibri" w:hAnsi="Calibri" w:cs="Arial"/>
                <w:lang w:val="sk-SK"/>
              </w:rPr>
            </w:pPr>
            <w:ins w:id="407" w:author="Pecho Daniel" w:date="2023-05-09T10:23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0B8F47C6" w14:textId="2BD9D806" w:rsidR="00956754" w:rsidRDefault="00956754" w:rsidP="00956754">
            <w:pPr>
              <w:contextualSpacing/>
              <w:rPr>
                <w:ins w:id="408" w:author="Pecho Daniel" w:date="2023-05-09T10:20:00Z"/>
                <w:rFonts w:ascii="Calibri" w:hAnsi="Calibri" w:cs="Arial"/>
                <w:lang w:val="sk-SK"/>
              </w:rPr>
            </w:pPr>
            <w:ins w:id="409" w:author="Pecho Daniel" w:date="2023-05-09T10:23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128324C3" w14:textId="77777777" w:rsidTr="00CE1A5F">
        <w:trPr>
          <w:ins w:id="410" w:author="Pecho Daniel" w:date="2023-05-09T10:21:00Z"/>
        </w:trPr>
        <w:tc>
          <w:tcPr>
            <w:tcW w:w="1730" w:type="pct"/>
            <w:shd w:val="clear" w:color="auto" w:fill="F2F2F2" w:themeFill="background1" w:themeFillShade="F2"/>
          </w:tcPr>
          <w:p w14:paraId="71C52DBD" w14:textId="5F412A28" w:rsidR="00956754" w:rsidRPr="00B4330E" w:rsidRDefault="00956754" w:rsidP="00956754">
            <w:pPr>
              <w:contextualSpacing/>
              <w:rPr>
                <w:ins w:id="411" w:author="Pecho Daniel" w:date="2023-05-09T10:21:00Z"/>
                <w:rFonts w:ascii="Calibri" w:hAnsi="Calibri" w:cs="Arial"/>
                <w:lang w:val="sk-SK"/>
              </w:rPr>
            </w:pPr>
            <w:ins w:id="412" w:author="Pecho Daniel" w:date="2023-05-09T10:23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34789F47" w14:textId="55889D96" w:rsidR="00956754" w:rsidRPr="00CE1A5F" w:rsidRDefault="00956754" w:rsidP="00956754">
            <w:pPr>
              <w:contextualSpacing/>
              <w:rPr>
                <w:ins w:id="413" w:author="Pecho Daniel" w:date="2023-05-09T10:21:00Z"/>
                <w:rFonts w:ascii="Calibri" w:hAnsi="Calibri" w:cs="Arial"/>
                <w:lang w:val="sk-SK"/>
              </w:rPr>
            </w:pPr>
            <w:ins w:id="414" w:author="Pecho Daniel" w:date="2023-05-09T10:24:00Z">
              <w:r>
                <w:rPr>
                  <w:rFonts w:ascii="Calibri" w:hAnsi="Calibri" w:cs="Arial"/>
                  <w:lang w:val="sk-SK"/>
                </w:rPr>
                <w:t>6 005 MRR / 345 VRR</w:t>
              </w:r>
            </w:ins>
          </w:p>
        </w:tc>
      </w:tr>
      <w:tr w:rsidR="00956754" w:rsidRPr="00B4330E" w14:paraId="17349BB6" w14:textId="77777777" w:rsidTr="00CE1A5F">
        <w:trPr>
          <w:ins w:id="415" w:author="Pecho Daniel" w:date="2023-05-09T10:24:00Z"/>
        </w:trPr>
        <w:tc>
          <w:tcPr>
            <w:tcW w:w="1730" w:type="pct"/>
            <w:shd w:val="clear" w:color="auto" w:fill="F2F2F2" w:themeFill="background1" w:themeFillShade="F2"/>
          </w:tcPr>
          <w:p w14:paraId="5EFC20A3" w14:textId="3B216590" w:rsidR="00956754" w:rsidRPr="00B4330E" w:rsidRDefault="00956754" w:rsidP="00956754">
            <w:pPr>
              <w:contextualSpacing/>
              <w:rPr>
                <w:ins w:id="416" w:author="Pecho Daniel" w:date="2023-05-09T10:24:00Z"/>
                <w:rFonts w:ascii="Calibri" w:hAnsi="Calibri" w:cs="Arial"/>
                <w:lang w:val="sk-SK"/>
              </w:rPr>
            </w:pPr>
            <w:ins w:id="417" w:author="Pecho Daniel" w:date="2023-05-09T10:24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097CE39C" w14:textId="464553E7" w:rsidR="00956754" w:rsidRPr="00CE1A5F" w:rsidRDefault="00956754" w:rsidP="00956754">
            <w:pPr>
              <w:contextualSpacing/>
              <w:rPr>
                <w:ins w:id="418" w:author="Pecho Daniel" w:date="2023-05-09T10:24:00Z"/>
                <w:rFonts w:ascii="Calibri" w:hAnsi="Calibri" w:cs="Arial"/>
                <w:lang w:val="sk-SK"/>
              </w:rPr>
            </w:pPr>
            <w:ins w:id="419" w:author="Pecho Daniel" w:date="2023-05-09T10:24:00Z">
              <w:r>
                <w:rPr>
                  <w:rFonts w:ascii="Calibri" w:hAnsi="Calibri" w:cs="Calibri"/>
                  <w:b/>
                  <w:color w:val="000000"/>
                </w:rPr>
                <w:t>4P1</w:t>
              </w:r>
            </w:ins>
          </w:p>
        </w:tc>
      </w:tr>
      <w:tr w:rsidR="00956754" w:rsidRPr="00B4330E" w14:paraId="15D9C746" w14:textId="77777777" w:rsidTr="00CE1A5F">
        <w:trPr>
          <w:ins w:id="420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125699EB" w14:textId="7D4DE5D3" w:rsidR="00956754" w:rsidRPr="00B4330E" w:rsidRDefault="00956754" w:rsidP="00956754">
            <w:pPr>
              <w:contextualSpacing/>
              <w:rPr>
                <w:ins w:id="421" w:author="Pecho Daniel" w:date="2023-05-09T09:04:00Z"/>
                <w:rFonts w:ascii="Calibri" w:hAnsi="Calibri" w:cs="Arial"/>
                <w:lang w:val="sk-SK"/>
              </w:rPr>
            </w:pPr>
            <w:ins w:id="422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1F5B8A6A" w14:textId="2042D5A2" w:rsidR="00956754" w:rsidRDefault="00956754" w:rsidP="00956754">
            <w:pPr>
              <w:contextualSpacing/>
              <w:rPr>
                <w:ins w:id="423" w:author="Pecho Daniel" w:date="2023-05-09T09:04:00Z"/>
                <w:rFonts w:ascii="Calibri" w:hAnsi="Calibri" w:cs="Arial"/>
                <w:lang w:val="sk-SK"/>
              </w:rPr>
            </w:pPr>
            <w:ins w:id="424" w:author="Pecho Daniel" w:date="2023-05-09T09:05:00Z">
              <w:r w:rsidRPr="00CE1A5F">
                <w:rPr>
                  <w:rFonts w:ascii="Calibri" w:hAnsi="Calibri" w:cs="Arial"/>
                  <w:lang w:val="sk-SK"/>
                </w:rPr>
                <w:t>EECR05</w:t>
              </w:r>
            </w:ins>
          </w:p>
        </w:tc>
      </w:tr>
      <w:tr w:rsidR="00956754" w:rsidRPr="00B4330E" w14:paraId="70AE9CE2" w14:textId="77777777" w:rsidTr="00CE1A5F">
        <w:trPr>
          <w:ins w:id="425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5EBE75D6" w14:textId="3076C764" w:rsidR="00956754" w:rsidRPr="00B4330E" w:rsidRDefault="00956754" w:rsidP="00956754">
            <w:pPr>
              <w:contextualSpacing/>
              <w:rPr>
                <w:ins w:id="426" w:author="Pecho Daniel" w:date="2023-05-09T09:04:00Z"/>
                <w:rFonts w:ascii="Calibri" w:hAnsi="Calibri" w:cs="Arial"/>
                <w:lang w:val="sk-SK"/>
              </w:rPr>
            </w:pPr>
            <w:ins w:id="427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73EB80E7" w14:textId="77777777" w:rsidR="00956754" w:rsidRPr="003B2374" w:rsidRDefault="00956754" w:rsidP="00956754">
            <w:pPr>
              <w:contextualSpacing/>
              <w:rPr>
                <w:ins w:id="428" w:author="Pecho Daniel" w:date="2023-05-09T10:09:00Z"/>
                <w:rFonts w:ascii="Calibri" w:hAnsi="Calibri" w:cs="Arial"/>
                <w:lang w:val="sk-SK"/>
              </w:rPr>
            </w:pPr>
            <w:ins w:id="429" w:author="Pecho Daniel" w:date="2023-05-09T10:09:00Z">
              <w:r w:rsidRPr="003B2374">
                <w:rPr>
                  <w:rFonts w:ascii="Calibri" w:hAnsi="Calibri" w:cs="Arial"/>
                  <w:lang w:val="sk-SK"/>
                </w:rPr>
                <w:t>Účastníci, ktorí sú šesť mesiacov po</w:t>
              </w:r>
            </w:ins>
          </w:p>
          <w:p w14:paraId="4BBB6F6E" w14:textId="2CBD1D13" w:rsidR="00956754" w:rsidRDefault="00956754" w:rsidP="00956754">
            <w:pPr>
              <w:contextualSpacing/>
              <w:rPr>
                <w:ins w:id="430" w:author="Pecho Daniel" w:date="2023-05-09T09:04:00Z"/>
                <w:rFonts w:ascii="Calibri" w:hAnsi="Calibri" w:cs="Arial"/>
                <w:lang w:val="sk-SK"/>
              </w:rPr>
            </w:pPr>
            <w:ins w:id="431" w:author="Pecho Daniel" w:date="2023-05-09T10:09:00Z">
              <w:r w:rsidRPr="003B2374">
                <w:rPr>
                  <w:rFonts w:ascii="Calibri" w:hAnsi="Calibri" w:cs="Arial"/>
                  <w:lang w:val="sk-SK"/>
                </w:rPr>
                <w:t>odchode zamestnaní</w:t>
              </w:r>
            </w:ins>
          </w:p>
        </w:tc>
      </w:tr>
      <w:tr w:rsidR="00956754" w:rsidRPr="00B4330E" w14:paraId="2E0ABF50" w14:textId="77777777" w:rsidTr="00CE1A5F">
        <w:trPr>
          <w:ins w:id="432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75C586B4" w14:textId="57CC04FE" w:rsidR="00956754" w:rsidRPr="00B4330E" w:rsidRDefault="00956754" w:rsidP="00956754">
            <w:pPr>
              <w:contextualSpacing/>
              <w:rPr>
                <w:ins w:id="433" w:author="Pecho Daniel" w:date="2023-05-09T09:04:00Z"/>
                <w:rFonts w:ascii="Calibri" w:hAnsi="Calibri" w:cs="Arial"/>
                <w:lang w:val="sk-SK"/>
              </w:rPr>
            </w:pPr>
            <w:ins w:id="434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</w:tcPr>
          <w:p w14:paraId="35CDAA4B" w14:textId="6C183041" w:rsidR="00956754" w:rsidRDefault="00956754" w:rsidP="00956754">
            <w:pPr>
              <w:contextualSpacing/>
              <w:rPr>
                <w:ins w:id="435" w:author="Pecho Daniel" w:date="2023-05-09T09:04:00Z"/>
                <w:rFonts w:ascii="Calibri" w:hAnsi="Calibri" w:cs="Arial"/>
                <w:lang w:val="sk-SK"/>
              </w:rPr>
            </w:pPr>
            <w:ins w:id="436" w:author="Pecho Daniel" w:date="2023-05-09T10:09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55777AC3" w14:textId="77777777" w:rsidTr="00956754">
        <w:trPr>
          <w:ins w:id="437" w:author="Pecho Daniel" w:date="2023-05-09T09:04:00Z"/>
        </w:trPr>
        <w:tc>
          <w:tcPr>
            <w:tcW w:w="1730" w:type="pct"/>
            <w:shd w:val="clear" w:color="auto" w:fill="F2F2F2" w:themeFill="background1" w:themeFillShade="F2"/>
          </w:tcPr>
          <w:p w14:paraId="07411F8B" w14:textId="48E870EB" w:rsidR="00956754" w:rsidRPr="00B4330E" w:rsidRDefault="00956754" w:rsidP="00956754">
            <w:pPr>
              <w:contextualSpacing/>
              <w:rPr>
                <w:ins w:id="438" w:author="Pecho Daniel" w:date="2023-05-09T09:04:00Z"/>
                <w:rFonts w:ascii="Calibri" w:hAnsi="Calibri" w:cs="Arial"/>
                <w:lang w:val="sk-SK"/>
              </w:rPr>
            </w:pPr>
            <w:ins w:id="439" w:author="Pecho Daniel" w:date="2023-05-09T09:0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</w:tcPr>
          <w:p w14:paraId="6863BDDB" w14:textId="5128BE87" w:rsidR="00956754" w:rsidRDefault="00956754" w:rsidP="00956754">
            <w:pPr>
              <w:contextualSpacing/>
              <w:rPr>
                <w:ins w:id="440" w:author="Pecho Daniel" w:date="2023-05-09T09:04:00Z"/>
                <w:rFonts w:ascii="Calibri" w:hAnsi="Calibri" w:cs="Arial"/>
                <w:lang w:val="sk-SK"/>
              </w:rPr>
            </w:pPr>
            <w:ins w:id="441" w:author="Pecho Daniel" w:date="2023-05-09T09:08:00Z">
              <w:r>
                <w:rPr>
                  <w:rFonts w:ascii="Calibri" w:hAnsi="Calibri" w:cs="Arial"/>
                  <w:lang w:val="sk-SK"/>
                </w:rPr>
                <w:t>6</w:t>
              </w:r>
            </w:ins>
            <w:ins w:id="442" w:author="Pecho Daniel" w:date="2023-05-09T10:24:00Z">
              <w:r>
                <w:rPr>
                  <w:rFonts w:ascii="Calibri" w:hAnsi="Calibri" w:cs="Arial"/>
                  <w:lang w:val="sk-SK"/>
                </w:rPr>
                <w:t> </w:t>
              </w:r>
            </w:ins>
            <w:ins w:id="443" w:author="Pecho Daniel" w:date="2023-05-09T09:08:00Z">
              <w:r>
                <w:rPr>
                  <w:rFonts w:ascii="Calibri" w:hAnsi="Calibri" w:cs="Arial"/>
                  <w:lang w:val="sk-SK"/>
                </w:rPr>
                <w:t xml:space="preserve">005 </w:t>
              </w:r>
            </w:ins>
            <w:ins w:id="444" w:author="Pecho Daniel" w:date="2023-05-09T10:24:00Z">
              <w:r>
                <w:rPr>
                  <w:rFonts w:ascii="Calibri" w:hAnsi="Calibri" w:cs="Arial"/>
                  <w:lang w:val="sk-SK"/>
                </w:rPr>
                <w:t>MRR / 345 VRR</w:t>
              </w:r>
            </w:ins>
          </w:p>
        </w:tc>
      </w:tr>
      <w:tr w:rsidR="00956754" w:rsidRPr="00B4330E" w14:paraId="7ED015CA" w14:textId="77777777" w:rsidTr="00956754">
        <w:trPr>
          <w:ins w:id="445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43A50A4D" w14:textId="15142E6E" w:rsidR="00956754" w:rsidRPr="00B4330E" w:rsidRDefault="00956754" w:rsidP="00956754">
            <w:pPr>
              <w:contextualSpacing/>
              <w:rPr>
                <w:ins w:id="446" w:author="Pecho Daniel" w:date="2023-05-09T10:20:00Z"/>
                <w:rFonts w:ascii="Calibri" w:hAnsi="Calibri" w:cs="Arial"/>
                <w:lang w:val="sk-SK"/>
              </w:rPr>
            </w:pPr>
            <w:ins w:id="447" w:author="Pecho Daniel" w:date="2023-05-09T10:24:00Z">
              <w:r w:rsidRPr="003B2374">
                <w:rPr>
                  <w:rFonts w:ascii="Calibri" w:hAnsi="Calibri" w:cs="Arial"/>
                  <w:b/>
                  <w:lang w:val="sk-SK"/>
                </w:rPr>
                <w:t>Priorita</w:t>
              </w:r>
            </w:ins>
          </w:p>
        </w:tc>
        <w:tc>
          <w:tcPr>
            <w:tcW w:w="3270" w:type="pct"/>
          </w:tcPr>
          <w:p w14:paraId="2D8913F9" w14:textId="70E3B17C" w:rsidR="00956754" w:rsidRDefault="00956754" w:rsidP="00956754">
            <w:pPr>
              <w:contextualSpacing/>
              <w:rPr>
                <w:ins w:id="448" w:author="Pecho Daniel" w:date="2023-05-09T10:20:00Z"/>
                <w:rFonts w:ascii="Calibri" w:hAnsi="Calibri" w:cs="Arial"/>
                <w:lang w:val="sk-SK"/>
              </w:rPr>
            </w:pPr>
            <w:ins w:id="449" w:author="Pecho Daniel" w:date="2023-05-09T10:24:00Z">
              <w:r>
                <w:rPr>
                  <w:rFonts w:ascii="Calibri" w:hAnsi="Calibri" w:cs="Calibri"/>
                  <w:b/>
                  <w:color w:val="000000"/>
                </w:rPr>
                <w:t>4P4</w:t>
              </w:r>
            </w:ins>
          </w:p>
        </w:tc>
      </w:tr>
      <w:tr w:rsidR="00956754" w:rsidRPr="00B4330E" w14:paraId="754D7DFD" w14:textId="77777777" w:rsidTr="00956754">
        <w:trPr>
          <w:ins w:id="450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0FE0DA86" w14:textId="119C078A" w:rsidR="00956754" w:rsidRPr="00B4330E" w:rsidRDefault="00956754" w:rsidP="00956754">
            <w:pPr>
              <w:contextualSpacing/>
              <w:rPr>
                <w:ins w:id="451" w:author="Pecho Daniel" w:date="2023-05-09T10:20:00Z"/>
                <w:rFonts w:ascii="Calibri" w:hAnsi="Calibri" w:cs="Arial"/>
                <w:lang w:val="sk-SK"/>
              </w:rPr>
            </w:pPr>
            <w:ins w:id="452" w:author="Pecho Daniel" w:date="2023-05-09T10:24:00Z">
              <w:r w:rsidRPr="00B4330E">
                <w:rPr>
                  <w:rFonts w:ascii="Calibri" w:hAnsi="Calibri" w:cs="Arial"/>
                  <w:lang w:val="sk-SK"/>
                </w:rPr>
                <w:t>Kód</w:t>
              </w:r>
            </w:ins>
          </w:p>
        </w:tc>
        <w:tc>
          <w:tcPr>
            <w:tcW w:w="3270" w:type="pct"/>
          </w:tcPr>
          <w:p w14:paraId="402C0F23" w14:textId="29D9F587" w:rsidR="00956754" w:rsidRDefault="00956754" w:rsidP="00956754">
            <w:pPr>
              <w:contextualSpacing/>
              <w:rPr>
                <w:ins w:id="453" w:author="Pecho Daniel" w:date="2023-05-09T10:20:00Z"/>
                <w:rFonts w:ascii="Calibri" w:hAnsi="Calibri" w:cs="Arial"/>
                <w:lang w:val="sk-SK"/>
              </w:rPr>
            </w:pPr>
            <w:ins w:id="454" w:author="Pecho Daniel" w:date="2023-05-09T10:24:00Z">
              <w:r w:rsidRPr="00CE1A5F">
                <w:rPr>
                  <w:rFonts w:ascii="Calibri" w:hAnsi="Calibri" w:cs="Arial"/>
                  <w:lang w:val="sk-SK"/>
                </w:rPr>
                <w:t>EECR05</w:t>
              </w:r>
            </w:ins>
          </w:p>
        </w:tc>
      </w:tr>
      <w:tr w:rsidR="00956754" w:rsidRPr="00B4330E" w14:paraId="0ED0108C" w14:textId="77777777" w:rsidTr="00956754">
        <w:trPr>
          <w:ins w:id="455" w:author="Pecho Daniel" w:date="2023-05-09T10:20:00Z"/>
        </w:trPr>
        <w:tc>
          <w:tcPr>
            <w:tcW w:w="1730" w:type="pct"/>
            <w:shd w:val="clear" w:color="auto" w:fill="F2F2F2" w:themeFill="background1" w:themeFillShade="F2"/>
          </w:tcPr>
          <w:p w14:paraId="38E74FAB" w14:textId="29ACFEF5" w:rsidR="00956754" w:rsidRPr="00B4330E" w:rsidRDefault="00956754" w:rsidP="00956754">
            <w:pPr>
              <w:contextualSpacing/>
              <w:rPr>
                <w:ins w:id="456" w:author="Pecho Daniel" w:date="2023-05-09T10:20:00Z"/>
                <w:rFonts w:ascii="Calibri" w:hAnsi="Calibri" w:cs="Arial"/>
                <w:lang w:val="sk-SK"/>
              </w:rPr>
            </w:pPr>
            <w:ins w:id="457" w:author="Pecho Daniel" w:date="2023-05-09T10:24:00Z">
              <w:r w:rsidRPr="00B4330E">
                <w:rPr>
                  <w:rFonts w:ascii="Calibri" w:hAnsi="Calibri" w:cs="Arial"/>
                  <w:lang w:val="sk-SK"/>
                </w:rPr>
                <w:t>Názov</w:t>
              </w:r>
            </w:ins>
          </w:p>
        </w:tc>
        <w:tc>
          <w:tcPr>
            <w:tcW w:w="3270" w:type="pct"/>
          </w:tcPr>
          <w:p w14:paraId="6CBDB858" w14:textId="77777777" w:rsidR="00956754" w:rsidRPr="003B2374" w:rsidRDefault="00956754" w:rsidP="00956754">
            <w:pPr>
              <w:contextualSpacing/>
              <w:rPr>
                <w:ins w:id="458" w:author="Pecho Daniel" w:date="2023-05-09T10:24:00Z"/>
                <w:rFonts w:ascii="Calibri" w:hAnsi="Calibri" w:cs="Arial"/>
                <w:lang w:val="sk-SK"/>
              </w:rPr>
            </w:pPr>
            <w:ins w:id="459" w:author="Pecho Daniel" w:date="2023-05-09T10:24:00Z">
              <w:r w:rsidRPr="003B2374">
                <w:rPr>
                  <w:rFonts w:ascii="Calibri" w:hAnsi="Calibri" w:cs="Arial"/>
                  <w:lang w:val="sk-SK"/>
                </w:rPr>
                <w:t>Účastníci, ktorí sú šesť mesiacov po</w:t>
              </w:r>
            </w:ins>
          </w:p>
          <w:p w14:paraId="1CE8173C" w14:textId="455602C7" w:rsidR="00956754" w:rsidRDefault="00956754" w:rsidP="00956754">
            <w:pPr>
              <w:contextualSpacing/>
              <w:rPr>
                <w:ins w:id="460" w:author="Pecho Daniel" w:date="2023-05-09T10:20:00Z"/>
                <w:rFonts w:ascii="Calibri" w:hAnsi="Calibri" w:cs="Arial"/>
                <w:lang w:val="sk-SK"/>
              </w:rPr>
            </w:pPr>
            <w:ins w:id="461" w:author="Pecho Daniel" w:date="2023-05-09T10:24:00Z">
              <w:r w:rsidRPr="003B2374">
                <w:rPr>
                  <w:rFonts w:ascii="Calibri" w:hAnsi="Calibri" w:cs="Arial"/>
                  <w:lang w:val="sk-SK"/>
                </w:rPr>
                <w:t>odchode zamestnaní</w:t>
              </w:r>
            </w:ins>
          </w:p>
        </w:tc>
      </w:tr>
      <w:tr w:rsidR="00956754" w:rsidRPr="00B4330E" w14:paraId="0404B51F" w14:textId="77777777" w:rsidTr="00123641">
        <w:trPr>
          <w:ins w:id="462" w:author="Pecho Daniel" w:date="2023-05-09T10:20:00Z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652FEC0" w14:textId="0FB55B0C" w:rsidR="00956754" w:rsidRPr="00B4330E" w:rsidRDefault="00956754" w:rsidP="00956754">
            <w:pPr>
              <w:contextualSpacing/>
              <w:rPr>
                <w:ins w:id="463" w:author="Pecho Daniel" w:date="2023-05-09T10:20:00Z"/>
                <w:rFonts w:ascii="Calibri" w:hAnsi="Calibri" w:cs="Arial"/>
                <w:lang w:val="sk-SK"/>
              </w:rPr>
            </w:pPr>
            <w:ins w:id="464" w:author="Pecho Daniel" w:date="2023-05-09T10:24:00Z">
              <w:r w:rsidRPr="00B4330E">
                <w:rPr>
                  <w:rFonts w:ascii="Calibri" w:hAnsi="Calibri" w:cs="Arial"/>
                  <w:lang w:val="sk-SK"/>
                </w:rPr>
                <w:t>Merná jednotka</w:t>
              </w:r>
            </w:ins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5903DB66" w14:textId="3B728B2A" w:rsidR="00956754" w:rsidRDefault="00956754" w:rsidP="00956754">
            <w:pPr>
              <w:contextualSpacing/>
              <w:rPr>
                <w:ins w:id="465" w:author="Pecho Daniel" w:date="2023-05-09T10:20:00Z"/>
                <w:rFonts w:ascii="Calibri" w:hAnsi="Calibri" w:cs="Arial"/>
                <w:lang w:val="sk-SK"/>
              </w:rPr>
            </w:pPr>
            <w:ins w:id="466" w:author="Pecho Daniel" w:date="2023-05-09T10:24:00Z">
              <w:r>
                <w:rPr>
                  <w:rFonts w:ascii="Calibri" w:hAnsi="Calibri" w:cs="Arial"/>
                  <w:lang w:val="sk-SK"/>
                </w:rPr>
                <w:t>Osoby</w:t>
              </w:r>
            </w:ins>
          </w:p>
        </w:tc>
      </w:tr>
      <w:tr w:rsidR="00956754" w:rsidRPr="00B4330E" w14:paraId="17308AB6" w14:textId="77777777" w:rsidTr="00123641">
        <w:trPr>
          <w:ins w:id="467" w:author="Pecho Daniel" w:date="2023-05-09T10:24:00Z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C7DBD9" w14:textId="3C461393" w:rsidR="00956754" w:rsidRPr="00B4330E" w:rsidRDefault="00956754" w:rsidP="00956754">
            <w:pPr>
              <w:contextualSpacing/>
              <w:rPr>
                <w:ins w:id="468" w:author="Pecho Daniel" w:date="2023-05-09T10:24:00Z"/>
                <w:rFonts w:ascii="Calibri" w:hAnsi="Calibri" w:cs="Arial"/>
                <w:lang w:val="sk-SK"/>
              </w:rPr>
            </w:pPr>
            <w:ins w:id="469" w:author="Pecho Daniel" w:date="2023-05-09T10:24:00Z">
              <w:r w:rsidRPr="00B4330E">
                <w:rPr>
                  <w:rFonts w:ascii="Calibri" w:hAnsi="Calibri" w:cs="Arial"/>
                  <w:lang w:val="sk-SK"/>
                </w:rPr>
                <w:t>Celková cieľová hodnota</w:t>
              </w:r>
            </w:ins>
          </w:p>
        </w:tc>
        <w:tc>
          <w:tcPr>
            <w:tcW w:w="3270" w:type="pct"/>
            <w:tcBorders>
              <w:bottom w:val="single" w:sz="4" w:space="0" w:color="auto"/>
            </w:tcBorders>
          </w:tcPr>
          <w:p w14:paraId="5149CC54" w14:textId="6B2CCEED" w:rsidR="00956754" w:rsidRDefault="00956754" w:rsidP="00956754">
            <w:pPr>
              <w:contextualSpacing/>
              <w:rPr>
                <w:ins w:id="470" w:author="Pecho Daniel" w:date="2023-05-09T10:24:00Z"/>
                <w:rFonts w:ascii="Calibri" w:hAnsi="Calibri" w:cs="Arial"/>
                <w:lang w:val="sk-SK"/>
              </w:rPr>
            </w:pPr>
            <w:ins w:id="471" w:author="Pecho Daniel" w:date="2023-05-09T10:25:00Z">
              <w:r>
                <w:rPr>
                  <w:rFonts w:ascii="Calibri" w:hAnsi="Calibri" w:cs="Arial"/>
                  <w:lang w:val="sk-SK"/>
                </w:rPr>
                <w:t>3 002 MRR / 172 VRR</w:t>
              </w:r>
            </w:ins>
          </w:p>
        </w:tc>
      </w:tr>
    </w:tbl>
    <w:p w14:paraId="22F4FF4C" w14:textId="77777777" w:rsidR="00C370CF" w:rsidRPr="00B4330E" w:rsidRDefault="00C370CF" w:rsidP="002B2FA5">
      <w:pPr>
        <w:contextualSpacing/>
        <w:rPr>
          <w:rFonts w:ascii="Calibri" w:hAnsi="Calibri"/>
          <w:i/>
          <w:sz w:val="20"/>
          <w:szCs w:val="20"/>
          <w:lang w:val="sk-SK"/>
        </w:rPr>
      </w:pPr>
    </w:p>
    <w:p w14:paraId="2BF2C015" w14:textId="77777777" w:rsidR="00123641" w:rsidRPr="00B4330E" w:rsidRDefault="00123641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7888"/>
      </w:tblGrid>
      <w:tr w:rsidR="006C773A" w:rsidRPr="009E49DE" w14:paraId="4535FD66" w14:textId="77777777" w:rsidTr="007457E1">
        <w:trPr>
          <w:cantSplit/>
          <w:tblHeader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FA552" w14:textId="77777777" w:rsidR="006C773A" w:rsidRPr="00B4330E" w:rsidRDefault="00C85356" w:rsidP="002B2FA5">
            <w:pPr>
              <w:pStyle w:val="Bullet"/>
              <w:numPr>
                <w:ilvl w:val="0"/>
                <w:numId w:val="0"/>
              </w:numPr>
              <w:spacing w:before="0" w:after="0"/>
              <w:rPr>
                <w:rFonts w:ascii="Calibri" w:hAnsi="Calibri"/>
                <w:b/>
                <w:sz w:val="22"/>
                <w:szCs w:val="22"/>
              </w:rPr>
            </w:pPr>
            <w:r w:rsidRPr="00B4330E">
              <w:rPr>
                <w:rFonts w:ascii="Calibri" w:hAnsi="Calibri"/>
                <w:b/>
                <w:sz w:val="22"/>
                <w:szCs w:val="22"/>
                <w:lang w:eastAsia="sk-SK"/>
              </w:rPr>
              <w:lastRenderedPageBreak/>
              <w:t>Ďalšie požadované údaje</w:t>
            </w:r>
            <w:r w:rsidR="004E3931" w:rsidRPr="00B4330E">
              <w:rPr>
                <w:rFonts w:ascii="Calibri" w:hAnsi="Calibri"/>
                <w:b/>
                <w:sz w:val="22"/>
                <w:szCs w:val="22"/>
                <w:lang w:eastAsia="sk-SK"/>
              </w:rPr>
              <w:t xml:space="preserve"> </w:t>
            </w:r>
            <w:r w:rsidRPr="00B4330E">
              <w:rPr>
                <w:rFonts w:ascii="Calibri" w:hAnsi="Calibri"/>
                <w:b/>
                <w:sz w:val="22"/>
                <w:szCs w:val="22"/>
                <w:lang w:eastAsia="sk-SK"/>
              </w:rPr>
              <w:t>pre monitorovanie</w:t>
            </w:r>
            <w:r w:rsidR="00DE58AB" w:rsidRPr="00B4330E">
              <w:rPr>
                <w:rStyle w:val="Odkaznapoznmkupodiarou"/>
                <w:rFonts w:ascii="Calibri" w:hAnsi="Calibri"/>
                <w:b/>
                <w:sz w:val="22"/>
                <w:szCs w:val="22"/>
                <w:lang w:eastAsia="sk-SK"/>
              </w:rPr>
              <w:footnoteReference w:id="11"/>
            </w:r>
          </w:p>
        </w:tc>
      </w:tr>
      <w:tr w:rsidR="006C773A" w:rsidRPr="00B4330E" w14:paraId="7EA34BE2" w14:textId="77777777" w:rsidTr="007457E1">
        <w:trPr>
          <w:cantSplit/>
        </w:trPr>
        <w:tc>
          <w:tcPr>
            <w:tcW w:w="2489" w:type="dxa"/>
            <w:shd w:val="clear" w:color="auto" w:fill="F2F2F2" w:themeFill="background1" w:themeFillShade="F2"/>
            <w:vAlign w:val="center"/>
          </w:tcPr>
          <w:p w14:paraId="43471E40" w14:textId="77777777" w:rsidR="006C773A" w:rsidRPr="00B4330E" w:rsidRDefault="006C773A" w:rsidP="002B2FA5">
            <w:pPr>
              <w:keepNext/>
              <w:tabs>
                <w:tab w:val="left" w:pos="1290"/>
              </w:tabs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 xml:space="preserve">Názov </w:t>
            </w:r>
          </w:p>
        </w:tc>
        <w:tc>
          <w:tcPr>
            <w:tcW w:w="7888" w:type="dxa"/>
            <w:vAlign w:val="center"/>
          </w:tcPr>
          <w:p w14:paraId="1A60622E" w14:textId="77777777" w:rsidR="006C773A" w:rsidRPr="00B4330E" w:rsidRDefault="006C773A" w:rsidP="002B2FA5">
            <w:pPr>
              <w:rPr>
                <w:rFonts w:ascii="Calibri" w:hAnsi="Calibri"/>
                <w:lang w:val="sk-SK"/>
              </w:rPr>
            </w:pPr>
          </w:p>
        </w:tc>
      </w:tr>
      <w:tr w:rsidR="006C773A" w:rsidRPr="00B4330E" w14:paraId="57650BF5" w14:textId="77777777" w:rsidTr="007457E1">
        <w:trPr>
          <w:cantSplit/>
        </w:trPr>
        <w:tc>
          <w:tcPr>
            <w:tcW w:w="2489" w:type="dxa"/>
            <w:shd w:val="clear" w:color="auto" w:fill="F2F2F2" w:themeFill="background1" w:themeFillShade="F2"/>
            <w:vAlign w:val="center"/>
          </w:tcPr>
          <w:p w14:paraId="59A320C0" w14:textId="77777777" w:rsidR="006C773A" w:rsidRPr="00B4330E" w:rsidRDefault="006C773A" w:rsidP="002B2FA5">
            <w:pPr>
              <w:keepNext/>
              <w:tabs>
                <w:tab w:val="left" w:pos="1290"/>
              </w:tabs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>Akým spôsobom sa budú získavať dáta?</w:t>
            </w:r>
          </w:p>
        </w:tc>
        <w:tc>
          <w:tcPr>
            <w:tcW w:w="7888" w:type="dxa"/>
            <w:vAlign w:val="center"/>
          </w:tcPr>
          <w:p w14:paraId="622C4522" w14:textId="039A5CB9" w:rsidR="006C773A" w:rsidRPr="00B4330E" w:rsidRDefault="00E94EFC" w:rsidP="002B2FA5">
            <w:pPr>
              <w:rPr>
                <w:rFonts w:ascii="Calibri" w:hAnsi="Calibri"/>
                <w:lang w:val="sk-SK"/>
              </w:rPr>
            </w:pPr>
            <w:ins w:id="472" w:author="Pecho Daniel" w:date="2023-05-05T14:25:00Z">
              <w:r w:rsidRPr="00E94EFC">
                <w:rPr>
                  <w:rFonts w:ascii="Calibri" w:hAnsi="Calibri"/>
                  <w:lang w:val="sk-SK"/>
                </w:rPr>
                <w:t>Prostredníctvom monitorovacích správ</w:t>
              </w:r>
            </w:ins>
          </w:p>
        </w:tc>
      </w:tr>
    </w:tbl>
    <w:p w14:paraId="5A889157" w14:textId="77777777" w:rsidR="00BC37ED" w:rsidRPr="00B4330E" w:rsidRDefault="00BC37ED" w:rsidP="002B2FA5">
      <w:pPr>
        <w:contextualSpacing/>
        <w:rPr>
          <w:rFonts w:ascii="Calibri" w:hAnsi="Calibri" w:cs="Arial"/>
          <w:b/>
          <w:lang w:val="sk-SK"/>
        </w:rPr>
      </w:pPr>
    </w:p>
    <w:p w14:paraId="443CA08E" w14:textId="77777777" w:rsidR="00023B12" w:rsidRPr="00B4330E" w:rsidRDefault="00023B12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576"/>
        <w:gridCol w:w="4944"/>
      </w:tblGrid>
      <w:tr w:rsidR="006C773A" w:rsidRPr="009E49DE" w14:paraId="3C370EE0" w14:textId="77777777" w:rsidTr="007457E1">
        <w:trPr>
          <w:trHeight w:val="719"/>
        </w:trPr>
        <w:tc>
          <w:tcPr>
            <w:tcW w:w="10343" w:type="dxa"/>
            <w:gridSpan w:val="3"/>
            <w:shd w:val="clear" w:color="auto" w:fill="F2F2F2" w:themeFill="background1" w:themeFillShade="F2"/>
          </w:tcPr>
          <w:p w14:paraId="64E83B47" w14:textId="77777777" w:rsidR="006C773A" w:rsidRPr="00B4330E" w:rsidRDefault="004E3931" w:rsidP="005D6231">
            <w:pPr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 xml:space="preserve">Zoznam </w:t>
            </w:r>
            <w:r w:rsidR="006C773A" w:rsidRPr="00B4330E">
              <w:rPr>
                <w:rFonts w:ascii="Calibri" w:hAnsi="Calibri"/>
                <w:b/>
                <w:lang w:val="sk-SK"/>
              </w:rPr>
              <w:t xml:space="preserve">prínosov a prípadných iných dopadov, ktoré sa dajú očakávať </w:t>
            </w:r>
            <w:r w:rsidR="006C773A" w:rsidRPr="00B4330E">
              <w:rPr>
                <w:rFonts w:ascii="Calibri" w:hAnsi="Calibri"/>
                <w:b/>
                <w:lang w:val="sk-SK"/>
              </w:rPr>
              <w:br/>
              <w:t>pre jednotlivé cieľové skupiny</w:t>
            </w:r>
            <w:r w:rsidR="00D74027"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12"/>
            </w:r>
          </w:p>
        </w:tc>
      </w:tr>
      <w:tr w:rsidR="006C773A" w:rsidRPr="00B4330E" w14:paraId="4CC12496" w14:textId="77777777" w:rsidTr="007457E1">
        <w:tc>
          <w:tcPr>
            <w:tcW w:w="3823" w:type="dxa"/>
            <w:shd w:val="clear" w:color="auto" w:fill="F2F2F2" w:themeFill="background1" w:themeFillShade="F2"/>
          </w:tcPr>
          <w:p w14:paraId="2742796C" w14:textId="77777777" w:rsidR="006C773A" w:rsidRPr="00B4330E" w:rsidRDefault="006C773A" w:rsidP="002B2FA5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 xml:space="preserve">Dopady </w:t>
            </w:r>
          </w:p>
        </w:tc>
        <w:tc>
          <w:tcPr>
            <w:tcW w:w="1576" w:type="dxa"/>
            <w:shd w:val="clear" w:color="auto" w:fill="auto"/>
          </w:tcPr>
          <w:p w14:paraId="3C38FA1A" w14:textId="77777777" w:rsidR="006C773A" w:rsidRPr="00B4330E" w:rsidRDefault="006C773A" w:rsidP="002B2FA5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>Cieľová skupina (ak relevantné)</w:t>
            </w:r>
          </w:p>
        </w:tc>
        <w:tc>
          <w:tcPr>
            <w:tcW w:w="4944" w:type="dxa"/>
            <w:shd w:val="clear" w:color="auto" w:fill="auto"/>
          </w:tcPr>
          <w:p w14:paraId="70DF976D" w14:textId="77777777" w:rsidR="006C773A" w:rsidRPr="00B4330E" w:rsidRDefault="006C773A" w:rsidP="002B2FA5">
            <w:pPr>
              <w:jc w:val="center"/>
              <w:rPr>
                <w:rFonts w:ascii="Calibri" w:hAnsi="Calibri"/>
                <w:b/>
                <w:lang w:val="sk-SK"/>
              </w:rPr>
            </w:pPr>
            <w:r w:rsidRPr="00B4330E">
              <w:rPr>
                <w:rFonts w:ascii="Calibri" w:hAnsi="Calibri"/>
                <w:b/>
                <w:lang w:val="sk-SK"/>
              </w:rPr>
              <w:t>Počet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13"/>
            </w:r>
          </w:p>
        </w:tc>
      </w:tr>
      <w:tr w:rsidR="007C697F" w:rsidRPr="00B4330E" w14:paraId="04667FFE" w14:textId="77777777" w:rsidTr="007457E1">
        <w:tc>
          <w:tcPr>
            <w:tcW w:w="3823" w:type="dxa"/>
            <w:shd w:val="clear" w:color="auto" w:fill="F2F2F2" w:themeFill="background1" w:themeFillShade="F2"/>
          </w:tcPr>
          <w:p w14:paraId="253226EC" w14:textId="77777777" w:rsidR="007C697F" w:rsidRDefault="007C697F" w:rsidP="007C697F">
            <w:pPr>
              <w:jc w:val="both"/>
              <w:rPr>
                <w:ins w:id="473" w:author="Pecho Daniel" w:date="2023-05-05T15:39:00Z"/>
                <w:rFonts w:ascii="Calibri" w:hAnsi="Calibri"/>
                <w:lang w:val="sk-SK"/>
              </w:rPr>
            </w:pPr>
            <w:ins w:id="474" w:author="Pecho Daniel" w:date="2023-05-05T15:39:00Z">
              <w:r w:rsidRPr="00A71E75">
                <w:rPr>
                  <w:rFonts w:ascii="Calibri" w:hAnsi="Calibri"/>
                  <w:lang w:val="sk-SK"/>
                </w:rPr>
                <w:t xml:space="preserve">Dopady individuálneho poradenstva </w:t>
              </w:r>
              <w:r>
                <w:rPr>
                  <w:rFonts w:ascii="Calibri" w:hAnsi="Calibri"/>
                  <w:lang w:val="sk-SK"/>
                </w:rPr>
                <w:t>na individuálnej úrovni:</w:t>
              </w:r>
            </w:ins>
          </w:p>
          <w:p w14:paraId="100BE50F" w14:textId="77777777" w:rsidR="007C697F" w:rsidRPr="00A71E75" w:rsidRDefault="007C697F" w:rsidP="007C697F">
            <w:pPr>
              <w:jc w:val="both"/>
              <w:rPr>
                <w:ins w:id="475" w:author="Pecho Daniel" w:date="2023-05-05T15:39:00Z"/>
                <w:rFonts w:ascii="Calibri" w:hAnsi="Calibri"/>
                <w:lang w:val="sk-SK"/>
              </w:rPr>
            </w:pPr>
            <w:ins w:id="476" w:author="Pecho Daniel" w:date="2023-05-05T15:39:00Z">
              <w:r w:rsidRPr="00A71E75">
                <w:rPr>
                  <w:rFonts w:ascii="Calibri" w:hAnsi="Calibri"/>
                  <w:lang w:val="sk-SK"/>
                </w:rPr>
                <w:t>- rozvoj ľudského kapitálu: podporuje človeka v rozvoji vlastných vedomostí a zručností,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motivuje klientov zvýšiť si alebo získať novú kvalifikáciu, rozvíja motiváciu učiť sa, mení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postoje k práci, podporuje rozvoj zručností pre riadenie vlastnej kariéry a</w:t>
              </w:r>
              <w:r>
                <w:rPr>
                  <w:rFonts w:ascii="Calibri" w:hAnsi="Calibri"/>
                  <w:lang w:val="sk-SK"/>
                </w:rPr>
                <w:t> </w:t>
              </w:r>
              <w:r w:rsidRPr="00A71E75">
                <w:rPr>
                  <w:rFonts w:ascii="Calibri" w:hAnsi="Calibri"/>
                  <w:lang w:val="sk-SK"/>
                </w:rPr>
                <w:t>hľadanie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 xml:space="preserve">zamestnania a vedie k lepšej úspešnosti </w:t>
              </w:r>
              <w:r>
                <w:rPr>
                  <w:rFonts w:ascii="Calibri" w:hAnsi="Calibri"/>
                  <w:lang w:val="sk-SK"/>
                </w:rPr>
                <w:t>pri hľadaní zamestnania</w:t>
              </w:r>
              <w:r w:rsidRPr="00A71E75">
                <w:rPr>
                  <w:rFonts w:ascii="Calibri" w:hAnsi="Calibri"/>
                  <w:lang w:val="sk-SK"/>
                </w:rPr>
                <w:t>,</w:t>
              </w:r>
            </w:ins>
          </w:p>
          <w:p w14:paraId="335F2234" w14:textId="77777777" w:rsidR="007C697F" w:rsidRDefault="007C697F" w:rsidP="007C697F">
            <w:pPr>
              <w:jc w:val="both"/>
              <w:rPr>
                <w:ins w:id="477" w:author="Pecho Daniel" w:date="2023-05-05T15:39:00Z"/>
                <w:rFonts w:ascii="Calibri" w:hAnsi="Calibri"/>
                <w:lang w:val="sk-SK"/>
              </w:rPr>
            </w:pPr>
            <w:ins w:id="478" w:author="Pecho Daniel" w:date="2023-05-05T15:39:00Z">
              <w:r w:rsidRPr="00A71E75">
                <w:rPr>
                  <w:rFonts w:ascii="Calibri" w:hAnsi="Calibri"/>
                  <w:lang w:val="sk-SK"/>
                </w:rPr>
                <w:t>- rozvoj sociálneho kapitálu: schopnosť jedinca zabezpečiť si výhody cez členstvo v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rôznych sociálnych skupinách, sieťach a štruktúrach, ktorá má vplyv na jeho návrat na trh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práce a na zvládanie dlhodobej nezamestnanosti.</w:t>
              </w:r>
            </w:ins>
          </w:p>
          <w:p w14:paraId="63AFEFBE" w14:textId="77777777" w:rsidR="007C697F" w:rsidRPr="00A71E75" w:rsidRDefault="007C697F" w:rsidP="007C697F">
            <w:pPr>
              <w:jc w:val="both"/>
              <w:rPr>
                <w:ins w:id="479" w:author="Pecho Daniel" w:date="2023-05-05T15:39:00Z"/>
                <w:rFonts w:ascii="Calibri" w:hAnsi="Calibri"/>
                <w:lang w:val="sk-SK"/>
              </w:rPr>
            </w:pPr>
          </w:p>
          <w:p w14:paraId="6F8D3778" w14:textId="77777777" w:rsidR="007C697F" w:rsidRDefault="007C697F" w:rsidP="007C697F">
            <w:pPr>
              <w:rPr>
                <w:ins w:id="480" w:author="Pecho Daniel" w:date="2023-05-05T15:39:00Z"/>
                <w:rFonts w:ascii="Calibri" w:hAnsi="Calibri"/>
                <w:lang w:val="sk-SK"/>
              </w:rPr>
            </w:pPr>
            <w:ins w:id="481" w:author="Pecho Daniel" w:date="2023-05-05T15:39:00Z">
              <w:r>
                <w:rPr>
                  <w:rFonts w:ascii="Calibri" w:hAnsi="Calibri"/>
                  <w:lang w:val="sk-SK"/>
                </w:rPr>
                <w:t>Spoločenské a ekonomické dopady:</w:t>
              </w:r>
            </w:ins>
          </w:p>
          <w:p w14:paraId="1795E291" w14:textId="77777777" w:rsidR="007C697F" w:rsidRPr="00A71E75" w:rsidRDefault="007C697F" w:rsidP="007C697F">
            <w:pPr>
              <w:jc w:val="both"/>
              <w:rPr>
                <w:ins w:id="482" w:author="Pecho Daniel" w:date="2023-05-05T15:39:00Z"/>
                <w:rFonts w:ascii="Calibri" w:hAnsi="Calibri"/>
                <w:lang w:val="sk-SK"/>
              </w:rPr>
            </w:pPr>
            <w:ins w:id="483" w:author="Pecho Daniel" w:date="2023-05-05T15:39:00Z">
              <w:r>
                <w:rPr>
                  <w:rFonts w:ascii="Calibri" w:hAnsi="Calibri"/>
                  <w:lang w:val="sk-SK"/>
                </w:rPr>
                <w:t xml:space="preserve">- </w:t>
              </w:r>
              <w:r w:rsidRPr="00A71E75">
                <w:rPr>
                  <w:rFonts w:ascii="Calibri" w:hAnsi="Calibri"/>
                  <w:lang w:val="sk-SK"/>
                </w:rPr>
                <w:t>poradenstvo pomáha zmierňovať nesúlad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medzi požiadavkami zamestnávateľov a dostupnými ľudskými zdrojmi na trhu práce a</w:t>
              </w:r>
            </w:ins>
          </w:p>
          <w:p w14:paraId="28A56F3A" w14:textId="6C21A4C6" w:rsidR="007C697F" w:rsidRPr="00B4330E" w:rsidRDefault="007C697F" w:rsidP="007C697F">
            <w:pPr>
              <w:jc w:val="both"/>
              <w:rPr>
                <w:rFonts w:ascii="Calibri" w:hAnsi="Calibri"/>
                <w:lang w:val="sk-SK"/>
              </w:rPr>
            </w:pPr>
            <w:ins w:id="484" w:author="Pecho Daniel" w:date="2023-05-05T15:39:00Z">
              <w:r>
                <w:rPr>
                  <w:rFonts w:ascii="Calibri" w:hAnsi="Calibri"/>
                  <w:lang w:val="sk-SK"/>
                </w:rPr>
                <w:t xml:space="preserve">- </w:t>
              </w:r>
              <w:r w:rsidRPr="00A71E75">
                <w:rPr>
                  <w:rFonts w:ascii="Calibri" w:hAnsi="Calibri"/>
                  <w:lang w:val="sk-SK"/>
                </w:rPr>
                <w:t>prispieva k skracovaniu obdobia nezamestnanosti, podporuje rozvoj ľudského kapitálu na</w:t>
              </w:r>
              <w:r>
                <w:rPr>
                  <w:rFonts w:ascii="Calibri" w:hAnsi="Calibri"/>
                  <w:lang w:val="sk-SK"/>
                </w:rPr>
                <w:t xml:space="preserve"> </w:t>
              </w:r>
              <w:r w:rsidRPr="00A71E75">
                <w:rPr>
                  <w:rFonts w:ascii="Calibri" w:hAnsi="Calibri"/>
                  <w:lang w:val="sk-SK"/>
                </w:rPr>
                <w:t>úrovni agregátnej ponuky a prispieva k lepšej mobilite pracovnej sily.</w:t>
              </w:r>
            </w:ins>
          </w:p>
        </w:tc>
        <w:tc>
          <w:tcPr>
            <w:tcW w:w="1576" w:type="dxa"/>
            <w:shd w:val="clear" w:color="auto" w:fill="auto"/>
          </w:tcPr>
          <w:p w14:paraId="6DA8CAA6" w14:textId="61BB2070" w:rsidR="007C697F" w:rsidRPr="00B4330E" w:rsidRDefault="007C697F" w:rsidP="007C697F">
            <w:pPr>
              <w:rPr>
                <w:rFonts w:ascii="Calibri" w:hAnsi="Calibri"/>
                <w:lang w:val="sk-SK"/>
              </w:rPr>
            </w:pPr>
            <w:ins w:id="485" w:author="Pecho Daniel" w:date="2023-05-05T15:39:00Z">
              <w:r>
                <w:rPr>
                  <w:rFonts w:ascii="Calibri" w:hAnsi="Calibri"/>
                  <w:lang w:val="sk-SK"/>
                </w:rPr>
                <w:t>ZUoZ a mladí UoZ</w:t>
              </w:r>
            </w:ins>
          </w:p>
        </w:tc>
        <w:tc>
          <w:tcPr>
            <w:tcW w:w="4944" w:type="dxa"/>
            <w:shd w:val="clear" w:color="auto" w:fill="auto"/>
          </w:tcPr>
          <w:p w14:paraId="3943F4A5" w14:textId="62D840BA" w:rsidR="007C697F" w:rsidRPr="00BB7986" w:rsidRDefault="007C697F" w:rsidP="007C697F">
            <w:pPr>
              <w:tabs>
                <w:tab w:val="left" w:pos="1467"/>
              </w:tabs>
              <w:rPr>
                <w:rFonts w:ascii="Calibri" w:hAnsi="Calibri"/>
                <w:lang w:val="sk-SK"/>
              </w:rPr>
            </w:pPr>
            <w:ins w:id="486" w:author="Pecho Daniel" w:date="2023-05-05T15:39:00Z">
              <w:r w:rsidRPr="00BB7986">
                <w:rPr>
                  <w:rFonts w:ascii="Calibri" w:hAnsi="Calibri"/>
                  <w:lang w:val="sk-SK"/>
                </w:rPr>
                <w:t>NP prispeje k zlepšeniu uplatniteľnosti 45 000 ZUoZ a 23 000 mladých UoZ</w:t>
              </w:r>
              <w:r>
                <w:rPr>
                  <w:rFonts w:ascii="Calibri" w:hAnsi="Calibri"/>
                  <w:lang w:val="sk-SK"/>
                </w:rPr>
                <w:t>.</w:t>
              </w:r>
            </w:ins>
          </w:p>
        </w:tc>
      </w:tr>
    </w:tbl>
    <w:p w14:paraId="6B48F4FC" w14:textId="77777777" w:rsidR="00123641" w:rsidRPr="00B4330E" w:rsidRDefault="00123641" w:rsidP="002B2FA5">
      <w:pPr>
        <w:contextualSpacing/>
        <w:rPr>
          <w:rFonts w:ascii="Calibri" w:hAnsi="Calibri" w:cs="Arial"/>
          <w:b/>
          <w:lang w:val="sk-SK"/>
        </w:rPr>
      </w:pPr>
    </w:p>
    <w:p w14:paraId="68EB4CD9" w14:textId="77777777" w:rsidR="009B7928" w:rsidRPr="00B4330E" w:rsidRDefault="009B7928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1"/>
        <w:gridCol w:w="6732"/>
      </w:tblGrid>
      <w:tr w:rsidR="004E3931" w:rsidRPr="009E49DE" w14:paraId="2F0FC98F" w14:textId="77777777" w:rsidTr="00BC37ED">
        <w:trPr>
          <w:trHeight w:val="482"/>
        </w:trPr>
        <w:tc>
          <w:tcPr>
            <w:tcW w:w="1033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14:paraId="25F010DA" w14:textId="77777777" w:rsidR="004E3931" w:rsidRPr="00B4330E" w:rsidRDefault="004E3931" w:rsidP="002B2FA5">
            <w:pPr>
              <w:tabs>
                <w:tab w:val="left" w:pos="999"/>
                <w:tab w:val="left" w:pos="1000"/>
              </w:tabs>
              <w:contextualSpacing/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Štúdia uskutočniteľnosti vrátane analýzy nákladov a prínosov</w:t>
            </w:r>
          </w:p>
          <w:p w14:paraId="05C343E1" w14:textId="77777777" w:rsidR="004E3931" w:rsidRPr="00B4330E" w:rsidRDefault="004E3931" w:rsidP="002B2FA5">
            <w:pPr>
              <w:tabs>
                <w:tab w:val="left" w:pos="999"/>
                <w:tab w:val="left" w:pos="1000"/>
              </w:tabs>
              <w:contextualSpacing/>
              <w:rPr>
                <w:rFonts w:ascii="Calibri" w:eastAsia="Calibri" w:hAnsi="Calibri"/>
                <w:bCs/>
                <w:i/>
                <w:iCs/>
                <w:lang w:val="sk-SK"/>
              </w:rPr>
            </w:pPr>
            <w:r w:rsidRPr="00B4330E">
              <w:rPr>
                <w:rFonts w:ascii="Calibri" w:eastAsia="Calibri" w:hAnsi="Calibri"/>
                <w:bCs/>
                <w:i/>
                <w:iCs/>
                <w:lang w:val="sk-SK"/>
              </w:rPr>
              <w:t>Informácie sa vypĺňajú iba pre investičné  typy projektov.</w:t>
            </w:r>
          </w:p>
        </w:tc>
      </w:tr>
      <w:tr w:rsidR="004E3931" w:rsidRPr="009E49DE" w14:paraId="7BC2B28B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BB43CFB" w14:textId="77777777" w:rsidR="004E3931" w:rsidRPr="00B4330E" w:rsidRDefault="004E3931" w:rsidP="002B2FA5">
            <w:pPr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B4330E">
              <w:rPr>
                <w:rFonts w:ascii="Calibri" w:eastAsia="Calibri" w:hAnsi="Calibri"/>
                <w:b/>
                <w:bCs/>
                <w:iCs/>
                <w:lang w:val="sk-SK"/>
              </w:rPr>
              <w:t>Existuje relevantná štúdia uskutočniteľnosti</w:t>
            </w:r>
            <w:r w:rsidRPr="00B4330E">
              <w:rPr>
                <w:rStyle w:val="Odkaznapoznmkupodiarou"/>
                <w:rFonts w:ascii="Calibri" w:eastAsia="Calibri" w:hAnsi="Calibri"/>
                <w:b/>
                <w:bCs/>
                <w:iCs/>
                <w:lang w:val="sk-SK"/>
              </w:rPr>
              <w:footnoteReference w:id="14"/>
            </w:r>
            <w:r w:rsidRPr="00B4330E">
              <w:rPr>
                <w:rFonts w:ascii="Calibri" w:eastAsia="Calibri" w:hAnsi="Calibri"/>
                <w:b/>
                <w:bCs/>
                <w:iCs/>
                <w:lang w:val="sk-SK"/>
              </w:rPr>
              <w:t xml:space="preserve"> ? (áno/nie)</w:t>
            </w:r>
          </w:p>
        </w:tc>
        <w:tc>
          <w:tcPr>
            <w:tcW w:w="6732" w:type="dxa"/>
            <w:tcBorders>
              <w:right w:val="single" w:sz="4" w:space="0" w:color="auto"/>
            </w:tcBorders>
            <w:shd w:val="clear" w:color="auto" w:fill="auto"/>
          </w:tcPr>
          <w:p w14:paraId="1C942E58" w14:textId="4502D93F" w:rsidR="004E3931" w:rsidRPr="00B85433" w:rsidRDefault="00B85433" w:rsidP="002B2FA5">
            <w:pPr>
              <w:rPr>
                <w:rFonts w:ascii="Calibri" w:eastAsia="Calibri" w:hAnsi="Calibri"/>
                <w:bCs/>
                <w:iCs/>
                <w:lang w:val="sk-SK"/>
              </w:rPr>
            </w:pPr>
            <w:r w:rsidRPr="00B85433">
              <w:rPr>
                <w:rFonts w:ascii="Calibri" w:eastAsia="Calibri" w:hAnsi="Calibri"/>
                <w:bCs/>
                <w:iCs/>
                <w:lang w:val="sk-SK"/>
              </w:rPr>
              <w:t>Nie</w:t>
            </w:r>
          </w:p>
        </w:tc>
      </w:tr>
      <w:tr w:rsidR="004E3931" w:rsidRPr="009E49DE" w14:paraId="6AB11EB2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774870C2" w14:textId="77777777" w:rsidR="004E3931" w:rsidRPr="00B4330E" w:rsidRDefault="004E3931" w:rsidP="002B2FA5">
            <w:pPr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B4330E">
              <w:rPr>
                <w:rFonts w:ascii="Calibri" w:eastAsia="Calibri" w:hAnsi="Calibri"/>
                <w:b/>
                <w:bCs/>
                <w:iCs/>
                <w:lang w:val="sk-SK"/>
              </w:rPr>
              <w:t xml:space="preserve">Ak je štúdia uskutočniteľnosti dostupná na internete , uveďte jej </w:t>
            </w:r>
            <w:r w:rsidRPr="00B4330E">
              <w:rPr>
                <w:rFonts w:ascii="Calibri" w:eastAsia="Calibri" w:hAnsi="Calibri"/>
                <w:b/>
                <w:bCs/>
                <w:iCs/>
                <w:lang w:val="sk-SK"/>
              </w:rPr>
              <w:lastRenderedPageBreak/>
              <w:t>názov a internetovú adresu, kde je štúdia zverejnená</w:t>
            </w:r>
          </w:p>
        </w:tc>
        <w:tc>
          <w:tcPr>
            <w:tcW w:w="673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11AC2D4" w14:textId="4C9B5F9B" w:rsidR="004E3931" w:rsidRPr="00B85433" w:rsidRDefault="00B85433" w:rsidP="002B2FA5">
            <w:pPr>
              <w:rPr>
                <w:rFonts w:ascii="Calibri" w:eastAsia="Calibri" w:hAnsi="Calibri"/>
                <w:bCs/>
                <w:iCs/>
                <w:lang w:val="sk-SK"/>
              </w:rPr>
            </w:pPr>
            <w:r>
              <w:rPr>
                <w:rFonts w:ascii="Calibri" w:eastAsia="Calibri" w:hAnsi="Calibri"/>
                <w:bCs/>
                <w:iCs/>
                <w:lang w:val="sk-SK"/>
              </w:rPr>
              <w:lastRenderedPageBreak/>
              <w:t>-</w:t>
            </w:r>
          </w:p>
        </w:tc>
      </w:tr>
      <w:tr w:rsidR="004E3931" w:rsidRPr="009E49DE" w14:paraId="08CF3FB2" w14:textId="77777777" w:rsidTr="00BC37ED">
        <w:tc>
          <w:tcPr>
            <w:tcW w:w="36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7F39125" w14:textId="77777777" w:rsidR="004E3931" w:rsidRPr="00B4330E" w:rsidRDefault="004E3931" w:rsidP="002B2FA5">
            <w:pPr>
              <w:rPr>
                <w:rFonts w:ascii="Calibri" w:eastAsia="Calibri" w:hAnsi="Calibri"/>
                <w:b/>
                <w:bCs/>
                <w:iCs/>
                <w:lang w:val="sk-SK"/>
              </w:rPr>
            </w:pPr>
            <w:r w:rsidRPr="00B4330E">
              <w:rPr>
                <w:rFonts w:ascii="Calibri" w:eastAsia="Calibri" w:hAnsi="Calibri"/>
                <w:b/>
                <w:bCs/>
                <w:iCs/>
                <w:lang w:val="sk-SK"/>
              </w:rPr>
              <w:t>V prípade, že štúdia uskutočniteľnosti nie je  dostupná na internete, uveďte webové sídlo a termín, v ktorom predpokladáte jej zverejnenie (mesiac/rok)</w:t>
            </w:r>
          </w:p>
        </w:tc>
        <w:tc>
          <w:tcPr>
            <w:tcW w:w="6732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034B" w14:textId="40700259" w:rsidR="004E3931" w:rsidRPr="00B85433" w:rsidRDefault="00B85433" w:rsidP="002B2FA5">
            <w:pPr>
              <w:rPr>
                <w:rFonts w:ascii="Calibri" w:eastAsia="Calibri" w:hAnsi="Calibri"/>
                <w:bCs/>
                <w:iCs/>
                <w:lang w:val="sk-SK"/>
              </w:rPr>
            </w:pPr>
            <w:r>
              <w:rPr>
                <w:rFonts w:ascii="Calibri" w:eastAsia="Calibri" w:hAnsi="Calibri"/>
                <w:bCs/>
                <w:iCs/>
                <w:lang w:val="sk-SK"/>
              </w:rPr>
              <w:t>-</w:t>
            </w:r>
          </w:p>
        </w:tc>
      </w:tr>
    </w:tbl>
    <w:p w14:paraId="11CB5547" w14:textId="77777777" w:rsidR="00C370CF" w:rsidRPr="00B4330E" w:rsidRDefault="00C370CF" w:rsidP="002B2FA5">
      <w:pPr>
        <w:contextualSpacing/>
        <w:rPr>
          <w:rFonts w:ascii="Calibri" w:hAnsi="Calibri" w:cs="Arial"/>
          <w:b/>
          <w:lang w:val="sk-SK"/>
        </w:rPr>
      </w:pPr>
    </w:p>
    <w:p w14:paraId="40932E74" w14:textId="77777777" w:rsidR="00532D50" w:rsidRPr="00B4330E" w:rsidRDefault="00532D50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FA1960" w:rsidRPr="00B4330E" w14:paraId="20697C60" w14:textId="77777777" w:rsidTr="00BE24B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969F1AD" w14:textId="77777777" w:rsidR="00FA1960" w:rsidRPr="00B4330E" w:rsidRDefault="00FA1960" w:rsidP="002B2FA5">
            <w:pPr>
              <w:tabs>
                <w:tab w:val="left" w:pos="815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position w:val="1"/>
                <w:sz w:val="28"/>
                <w:szCs w:val="28"/>
                <w:lang w:val="sk-SK"/>
              </w:rPr>
              <w:t>Verejné obstarávanie</w:t>
            </w:r>
          </w:p>
        </w:tc>
      </w:tr>
      <w:tr w:rsidR="00FA1960" w:rsidRPr="00B4330E" w14:paraId="7A8B7C23" w14:textId="77777777" w:rsidTr="00FA1960">
        <w:trPr>
          <w:trHeight w:val="282"/>
        </w:trPr>
        <w:tc>
          <w:tcPr>
            <w:tcW w:w="1730" w:type="pct"/>
            <w:shd w:val="clear" w:color="auto" w:fill="F2F2F2" w:themeFill="background1" w:themeFillShade="F2"/>
          </w:tcPr>
          <w:p w14:paraId="09D53264" w14:textId="77777777" w:rsidR="00FA1960" w:rsidRPr="00B4330E" w:rsidRDefault="00FA1960" w:rsidP="002B2FA5">
            <w:pPr>
              <w:tabs>
                <w:tab w:val="left" w:pos="709"/>
              </w:tabs>
              <w:contextualSpacing/>
              <w:jc w:val="both"/>
              <w:rPr>
                <w:rFonts w:ascii="Calibri" w:hAnsi="Calibri" w:cs="Arial"/>
                <w:b/>
                <w:color w:val="0063A2"/>
                <w:position w:val="1"/>
                <w:sz w:val="28"/>
                <w:szCs w:val="28"/>
                <w:lang w:val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Sumár zrealizovaných VO</w:t>
            </w:r>
          </w:p>
        </w:tc>
        <w:tc>
          <w:tcPr>
            <w:tcW w:w="3270" w:type="pct"/>
            <w:shd w:val="clear" w:color="auto" w:fill="auto"/>
          </w:tcPr>
          <w:p w14:paraId="52FACCB1" w14:textId="16109474" w:rsidR="00FA1960" w:rsidRPr="00B4330E" w:rsidRDefault="00B85433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FA1960" w:rsidRPr="00B4330E" w14:paraId="3594880C" w14:textId="77777777" w:rsidTr="00870AFC">
        <w:trPr>
          <w:trHeight w:val="272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2642C0" w14:textId="77777777" w:rsidR="00FA1960" w:rsidRPr="00B4330E" w:rsidRDefault="00FA1960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Sumár plánovaných VO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shd w:val="clear" w:color="auto" w:fill="auto"/>
          </w:tcPr>
          <w:p w14:paraId="5ADB994A" w14:textId="751D04EE" w:rsidR="00FA1960" w:rsidRPr="00B4330E" w:rsidRDefault="00B85433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FA1960" w:rsidRPr="00B4330E" w14:paraId="34451680" w14:textId="77777777" w:rsidTr="00870AFC">
        <w:trPr>
          <w:trHeight w:val="262"/>
        </w:trPr>
        <w:tc>
          <w:tcPr>
            <w:tcW w:w="1730" w:type="pct"/>
            <w:tcBorders>
              <w:right w:val="nil"/>
            </w:tcBorders>
            <w:shd w:val="clear" w:color="auto" w:fill="auto"/>
          </w:tcPr>
          <w:p w14:paraId="1E33F7DF" w14:textId="77777777" w:rsidR="00FA1960" w:rsidRPr="00B4330E" w:rsidRDefault="00FA1960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</w:p>
        </w:tc>
        <w:tc>
          <w:tcPr>
            <w:tcW w:w="3270" w:type="pct"/>
            <w:tcBorders>
              <w:left w:val="nil"/>
            </w:tcBorders>
            <w:shd w:val="clear" w:color="auto" w:fill="auto"/>
          </w:tcPr>
          <w:p w14:paraId="4AB8F2BD" w14:textId="77777777" w:rsidR="00FA1960" w:rsidRPr="00B4330E" w:rsidRDefault="00FA1960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</w:p>
        </w:tc>
      </w:tr>
      <w:tr w:rsidR="00FA1960" w:rsidRPr="00B4330E" w14:paraId="609AAC19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597CFE2C" w14:textId="77777777" w:rsidR="00FA1960" w:rsidRPr="00B4330E" w:rsidRDefault="00FA1960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Názov VO</w:t>
            </w:r>
            <w:r w:rsidR="00DE58AB" w:rsidRPr="00B4330E">
              <w:rPr>
                <w:rStyle w:val="Odkaznapoznmkupodiarou"/>
                <w:rFonts w:asciiTheme="minorHAnsi" w:hAnsiTheme="minorHAnsi"/>
                <w:b/>
                <w:lang w:val="sk-SK" w:eastAsia="sk-SK"/>
              </w:rPr>
              <w:footnoteReference w:id="15"/>
            </w:r>
          </w:p>
        </w:tc>
        <w:tc>
          <w:tcPr>
            <w:tcW w:w="3270" w:type="pct"/>
            <w:shd w:val="clear" w:color="auto" w:fill="auto"/>
          </w:tcPr>
          <w:p w14:paraId="2B2FB760" w14:textId="04311AC7" w:rsidR="00FA1960" w:rsidRPr="00B4330E" w:rsidRDefault="00B85433" w:rsidP="002B2FA5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195A3AC0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28C92D33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Stručný opis predmetu VO</w:t>
            </w:r>
          </w:p>
        </w:tc>
        <w:tc>
          <w:tcPr>
            <w:tcW w:w="3270" w:type="pct"/>
            <w:shd w:val="clear" w:color="auto" w:fill="auto"/>
          </w:tcPr>
          <w:p w14:paraId="48D7C981" w14:textId="706B719E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10B6512E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58C85E8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Celková hodnota zákazky</w:t>
            </w:r>
          </w:p>
        </w:tc>
        <w:tc>
          <w:tcPr>
            <w:tcW w:w="3270" w:type="pct"/>
            <w:shd w:val="clear" w:color="auto" w:fill="auto"/>
          </w:tcPr>
          <w:p w14:paraId="6AF9EAEC" w14:textId="64F29DAD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4A53B720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D55057D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Postup obstarávania</w:t>
            </w:r>
          </w:p>
        </w:tc>
        <w:tc>
          <w:tcPr>
            <w:tcW w:w="3270" w:type="pct"/>
            <w:shd w:val="clear" w:color="auto" w:fill="auto"/>
          </w:tcPr>
          <w:p w14:paraId="01C05399" w14:textId="49C8124C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708C865D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08A5165B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Metóda podľa finančného limitu</w:t>
            </w:r>
          </w:p>
        </w:tc>
        <w:tc>
          <w:tcPr>
            <w:tcW w:w="3270" w:type="pct"/>
            <w:shd w:val="clear" w:color="auto" w:fill="auto"/>
          </w:tcPr>
          <w:p w14:paraId="40574F5D" w14:textId="1D5498B6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2EE96516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5A0B86FC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Začiatok VO</w:t>
            </w:r>
          </w:p>
        </w:tc>
        <w:tc>
          <w:tcPr>
            <w:tcW w:w="3270" w:type="pct"/>
            <w:shd w:val="clear" w:color="auto" w:fill="auto"/>
          </w:tcPr>
          <w:p w14:paraId="07464C4A" w14:textId="2E95C928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0E76C7F4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4AD7CB4B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Stav VO</w:t>
            </w:r>
          </w:p>
        </w:tc>
        <w:tc>
          <w:tcPr>
            <w:tcW w:w="3270" w:type="pct"/>
            <w:shd w:val="clear" w:color="auto" w:fill="auto"/>
          </w:tcPr>
          <w:p w14:paraId="539ECEF7" w14:textId="582C6EEC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353404AE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7DE19688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Predpokladaný dátum ukončenia VO</w:t>
            </w:r>
          </w:p>
        </w:tc>
        <w:tc>
          <w:tcPr>
            <w:tcW w:w="3270" w:type="pct"/>
            <w:shd w:val="clear" w:color="auto" w:fill="auto"/>
          </w:tcPr>
          <w:p w14:paraId="5258D6C4" w14:textId="74E493AE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7383ABB7" w14:textId="77777777" w:rsidTr="00870AFC">
        <w:trPr>
          <w:trHeight w:val="280"/>
        </w:trPr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A45B22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Poznámka</w:t>
            </w:r>
          </w:p>
        </w:tc>
        <w:tc>
          <w:tcPr>
            <w:tcW w:w="3270" w:type="pct"/>
            <w:tcBorders>
              <w:bottom w:val="single" w:sz="4" w:space="0" w:color="auto"/>
            </w:tcBorders>
            <w:shd w:val="clear" w:color="auto" w:fill="auto"/>
          </w:tcPr>
          <w:p w14:paraId="6748EB9C" w14:textId="3BA8389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3419944D" w14:textId="77777777" w:rsidTr="00870AFC">
        <w:trPr>
          <w:trHeight w:val="280"/>
        </w:trPr>
        <w:tc>
          <w:tcPr>
            <w:tcW w:w="1730" w:type="pct"/>
            <w:tcBorders>
              <w:right w:val="nil"/>
            </w:tcBorders>
            <w:shd w:val="clear" w:color="auto" w:fill="auto"/>
          </w:tcPr>
          <w:p w14:paraId="1D5F88D7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</w:p>
        </w:tc>
        <w:tc>
          <w:tcPr>
            <w:tcW w:w="3270" w:type="pct"/>
            <w:tcBorders>
              <w:left w:val="nil"/>
            </w:tcBorders>
            <w:shd w:val="clear" w:color="auto" w:fill="auto"/>
          </w:tcPr>
          <w:p w14:paraId="75114F3C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</w:p>
        </w:tc>
      </w:tr>
      <w:tr w:rsidR="00B85433" w:rsidRPr="00B4330E" w14:paraId="60C9B2F0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545B3034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 xml:space="preserve">Aktivita </w:t>
            </w:r>
          </w:p>
        </w:tc>
        <w:tc>
          <w:tcPr>
            <w:tcW w:w="3270" w:type="pct"/>
            <w:shd w:val="clear" w:color="auto" w:fill="auto"/>
          </w:tcPr>
          <w:p w14:paraId="495519C0" w14:textId="1C2D25AF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  <w:tr w:rsidR="00B85433" w:rsidRPr="00B4330E" w14:paraId="7319D616" w14:textId="77777777" w:rsidTr="00FA1960">
        <w:trPr>
          <w:trHeight w:val="280"/>
        </w:trPr>
        <w:tc>
          <w:tcPr>
            <w:tcW w:w="1730" w:type="pct"/>
            <w:shd w:val="clear" w:color="auto" w:fill="F2F2F2" w:themeFill="background1" w:themeFillShade="F2"/>
          </w:tcPr>
          <w:p w14:paraId="34E29960" w14:textId="77777777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b/>
                <w:lang w:val="sk-SK" w:eastAsia="sk-SK"/>
              </w:rPr>
            </w:pPr>
            <w:r w:rsidRPr="00B4330E">
              <w:rPr>
                <w:rFonts w:asciiTheme="minorHAnsi" w:hAnsiTheme="minorHAnsi"/>
                <w:b/>
                <w:lang w:val="sk-SK" w:eastAsia="sk-SK"/>
              </w:rPr>
              <w:t>Hodnota na aktivitu z celkovej hodnoty VO</w:t>
            </w:r>
          </w:p>
        </w:tc>
        <w:tc>
          <w:tcPr>
            <w:tcW w:w="3270" w:type="pct"/>
            <w:shd w:val="clear" w:color="auto" w:fill="auto"/>
          </w:tcPr>
          <w:p w14:paraId="7422B8D6" w14:textId="58CC8F9B" w:rsidR="00B85433" w:rsidRPr="00B4330E" w:rsidRDefault="00B85433" w:rsidP="00B85433">
            <w:pPr>
              <w:tabs>
                <w:tab w:val="left" w:pos="709"/>
              </w:tabs>
              <w:contextualSpacing/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lang w:val="sk-SK"/>
              </w:rPr>
              <w:t>-</w:t>
            </w:r>
          </w:p>
        </w:tc>
      </w:tr>
    </w:tbl>
    <w:p w14:paraId="4136FD02" w14:textId="77777777" w:rsidR="00BC37ED" w:rsidRPr="00B4330E" w:rsidRDefault="00BC37ED" w:rsidP="002B2FA5">
      <w:pPr>
        <w:contextualSpacing/>
        <w:rPr>
          <w:rFonts w:ascii="Calibri" w:hAnsi="Calibri" w:cs="Arial"/>
          <w:b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573"/>
        <w:gridCol w:w="6754"/>
      </w:tblGrid>
      <w:tr w:rsidR="00FA37FB" w:rsidRPr="00B4330E" w14:paraId="717A8B3E" w14:textId="77777777" w:rsidTr="00FA37FB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59508AB" w14:textId="77777777" w:rsidR="00FA37FB" w:rsidRPr="00B4330E" w:rsidRDefault="00FA37FB" w:rsidP="002B2FA5">
            <w:pPr>
              <w:tabs>
                <w:tab w:val="left" w:pos="993"/>
                <w:tab w:val="left" w:pos="1000"/>
              </w:tabs>
              <w:contextualSpacing/>
              <w:rPr>
                <w:rFonts w:ascii="Calibri" w:hAnsi="Calibri" w:cs="Arial"/>
                <w:b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t>Identifikácia rizík a prostriedky na ich elimináciu</w:t>
            </w:r>
          </w:p>
        </w:tc>
      </w:tr>
      <w:tr w:rsidR="00FA37FB" w:rsidRPr="00B4330E" w14:paraId="075BBE99" w14:textId="77777777" w:rsidTr="00FA37FB">
        <w:tblPrEx>
          <w:shd w:val="clear" w:color="auto" w:fill="auto"/>
        </w:tblPrEx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3CC4EF" w14:textId="77777777" w:rsidR="00FA37FB" w:rsidRPr="00B4330E" w:rsidRDefault="00FA37FB" w:rsidP="002B2FA5">
            <w:pPr>
              <w:tabs>
                <w:tab w:val="left" w:pos="142"/>
              </w:tabs>
              <w:contextualSpacing/>
              <w:rPr>
                <w:rFonts w:ascii="Calibri" w:hAnsi="Calibri" w:cs="Arial"/>
                <w:b/>
                <w:color w:val="FF0000"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 xml:space="preserve">Riziko </w:t>
            </w:r>
            <w:r w:rsidRPr="00B4330E">
              <w:rPr>
                <w:rStyle w:val="Odkaznapoznmkupodiarou"/>
                <w:rFonts w:ascii="Calibri" w:hAnsi="Calibri"/>
                <w:b/>
                <w:lang w:val="sk-SK"/>
              </w:rPr>
              <w:footnoteReference w:id="16"/>
            </w:r>
          </w:p>
        </w:tc>
      </w:tr>
      <w:tr w:rsidR="00FA37FB" w:rsidRPr="00B4330E" w14:paraId="3B754E23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65ABA8C7" w14:textId="77777777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Názov rizika 1</w:t>
            </w:r>
          </w:p>
        </w:tc>
        <w:tc>
          <w:tcPr>
            <w:tcW w:w="3270" w:type="pct"/>
          </w:tcPr>
          <w:p w14:paraId="0576D927" w14:textId="52DB5E86" w:rsidR="00FA37FB" w:rsidRPr="00A71E75" w:rsidRDefault="00FA37FB" w:rsidP="007C697F">
            <w:pPr>
              <w:rPr>
                <w:rFonts w:ascii="Calibri" w:hAnsi="Calibri" w:cs="Arial"/>
                <w:lang w:val="sk-SK"/>
              </w:rPr>
            </w:pPr>
            <w:ins w:id="487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>Riziko z nedosiahnutia cieľových hodnôt merateľných ukazovateľov (MU)</w:t>
              </w:r>
            </w:ins>
          </w:p>
        </w:tc>
      </w:tr>
      <w:tr w:rsidR="00FA37FB" w:rsidRPr="00B4330E" w14:paraId="6856A4BD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1E436B8F" w14:textId="77777777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Popis rizika</w:t>
            </w:r>
          </w:p>
        </w:tc>
        <w:tc>
          <w:tcPr>
            <w:tcW w:w="3270" w:type="pct"/>
          </w:tcPr>
          <w:p w14:paraId="1B82146F" w14:textId="44C61CFC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88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>Dosiahnutie stanovených MU z hľadisk</w:t>
              </w:r>
              <w:r>
                <w:rPr>
                  <w:rFonts w:ascii="Calibri" w:hAnsi="Calibri" w:cs="Arial"/>
                  <w:lang w:val="sk-SK"/>
                </w:rPr>
                <w:t>a cieľovej hodnoty je ovplyvnené</w:t>
              </w:r>
              <w:r w:rsidRPr="00A71E75">
                <w:rPr>
                  <w:rFonts w:ascii="Calibri" w:hAnsi="Calibri" w:cs="Arial"/>
                  <w:lang w:val="sk-SK"/>
                </w:rPr>
                <w:t xml:space="preserve"> záujmom ZUoZ </w:t>
              </w:r>
              <w:r>
                <w:rPr>
                  <w:rFonts w:ascii="Calibri" w:hAnsi="Calibri" w:cs="Arial"/>
                  <w:lang w:val="sk-SK"/>
                </w:rPr>
                <w:t xml:space="preserve"> mladých UoZ </w:t>
              </w:r>
              <w:r w:rsidRPr="00A71E75">
                <w:rPr>
                  <w:rFonts w:ascii="Calibri" w:hAnsi="Calibri" w:cs="Arial"/>
                  <w:lang w:val="sk-SK"/>
                </w:rPr>
                <w:t>o zapojenie do NP</w:t>
              </w:r>
            </w:ins>
          </w:p>
        </w:tc>
      </w:tr>
      <w:tr w:rsidR="00FA37FB" w:rsidRPr="00B4330E" w14:paraId="49832235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5EFACC43" w14:textId="77777777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Závažnosť</w:t>
            </w:r>
          </w:p>
        </w:tc>
        <w:tc>
          <w:tcPr>
            <w:tcW w:w="3270" w:type="pct"/>
          </w:tcPr>
          <w:p w14:paraId="567B0BDE" w14:textId="7F52D55F" w:rsidR="00FA37FB" w:rsidRPr="00A71E75" w:rsidRDefault="00FA37FB" w:rsidP="007C697F">
            <w:pPr>
              <w:rPr>
                <w:rFonts w:ascii="Calibri" w:hAnsi="Calibri" w:cs="Arial"/>
                <w:lang w:val="sk-SK"/>
              </w:rPr>
            </w:pPr>
            <w:ins w:id="489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>Stredná</w:t>
              </w:r>
            </w:ins>
          </w:p>
        </w:tc>
      </w:tr>
      <w:tr w:rsidR="00FA37FB" w:rsidRPr="00B4330E" w14:paraId="2E9533D1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46C42DEF" w14:textId="77777777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Opatrenia na elimináciu rizika</w:t>
            </w:r>
          </w:p>
        </w:tc>
        <w:tc>
          <w:tcPr>
            <w:tcW w:w="3270" w:type="pct"/>
          </w:tcPr>
          <w:p w14:paraId="27D097F2" w14:textId="77777777" w:rsidR="00FA37FB" w:rsidRDefault="00FA37FB" w:rsidP="007C697F">
            <w:pPr>
              <w:jc w:val="both"/>
              <w:rPr>
                <w:ins w:id="490" w:author="Pecho Daniel" w:date="2023-05-05T15:39:00Z"/>
                <w:rFonts w:ascii="Calibri" w:hAnsi="Calibri" w:cs="Arial"/>
                <w:lang w:val="sk-SK"/>
              </w:rPr>
            </w:pPr>
            <w:ins w:id="491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 xml:space="preserve">Ústredie môže ovplyvniť dosahovanie cieľových indikátorov v prípade malého záujmu o príspevky nasledovne: </w:t>
              </w:r>
            </w:ins>
          </w:p>
          <w:p w14:paraId="0861F144" w14:textId="77777777" w:rsidR="00FA37FB" w:rsidRDefault="00FA37FB" w:rsidP="007C697F">
            <w:pPr>
              <w:jc w:val="both"/>
              <w:rPr>
                <w:ins w:id="492" w:author="Pecho Daniel" w:date="2023-05-05T15:39:00Z"/>
                <w:rFonts w:ascii="Calibri" w:hAnsi="Calibri" w:cs="Arial"/>
                <w:lang w:val="sk-SK"/>
              </w:rPr>
            </w:pPr>
            <w:ins w:id="493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 xml:space="preserve">• pravidelným priebežným monitorovaním dosahovaných výsledkov implementácie NP; </w:t>
              </w:r>
            </w:ins>
          </w:p>
          <w:p w14:paraId="6F230C21" w14:textId="307162B8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94" w:author="Pecho Daniel" w:date="2023-05-05T15:39:00Z">
              <w:r w:rsidRPr="00A71E75">
                <w:rPr>
                  <w:rFonts w:ascii="Calibri" w:hAnsi="Calibri" w:cs="Arial"/>
                  <w:lang w:val="sk-SK"/>
                </w:rPr>
                <w:t xml:space="preserve">• zvýšením informovanosti o možnostiach podpory ZUoZ </w:t>
              </w:r>
              <w:r>
                <w:rPr>
                  <w:rFonts w:ascii="Calibri" w:hAnsi="Calibri" w:cs="Arial"/>
                  <w:lang w:val="sk-SK"/>
                </w:rPr>
                <w:t xml:space="preserve"> a mladých UoZ </w:t>
              </w:r>
              <w:r w:rsidRPr="00A71E75">
                <w:rPr>
                  <w:rFonts w:ascii="Calibri" w:hAnsi="Calibri" w:cs="Arial"/>
                  <w:lang w:val="sk-SK"/>
                </w:rPr>
                <w:t>prostredníctvom</w:t>
              </w:r>
              <w:r>
                <w:rPr>
                  <w:rFonts w:ascii="Calibri" w:hAnsi="Calibri" w:cs="Arial"/>
                  <w:lang w:val="sk-SK"/>
                </w:rPr>
                <w:t xml:space="preserve"> mediálnej kampane a ďalších </w:t>
              </w:r>
              <w:r w:rsidRPr="00A71E75">
                <w:rPr>
                  <w:rFonts w:ascii="Calibri" w:hAnsi="Calibri" w:cs="Arial"/>
                  <w:lang w:val="sk-SK"/>
                </w:rPr>
                <w:t>nástrojov publicity a informovanosti;</w:t>
              </w:r>
            </w:ins>
          </w:p>
        </w:tc>
      </w:tr>
      <w:tr w:rsidR="00FA37FB" w:rsidRPr="00B4330E" w14:paraId="1DEC3A85" w14:textId="08E4FC59" w:rsidTr="00FA37FB">
        <w:tblPrEx>
          <w:shd w:val="clear" w:color="auto" w:fill="auto"/>
        </w:tblPrEx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E42855" w14:textId="3085A7F9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r w:rsidRPr="00B4330E">
              <w:rPr>
                <w:rFonts w:ascii="Calibri" w:hAnsi="Calibri" w:cs="Arial"/>
                <w:b/>
                <w:lang w:val="sk-SK"/>
              </w:rPr>
              <w:t>Riziko</w:t>
            </w:r>
          </w:p>
        </w:tc>
      </w:tr>
      <w:tr w:rsidR="00FA37FB" w:rsidRPr="00B4330E" w14:paraId="34819419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990CF94" w14:textId="2A08453A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>
              <w:rPr>
                <w:rFonts w:asciiTheme="minorHAnsi" w:hAnsiTheme="minorHAnsi" w:cs="Arial"/>
                <w:b/>
                <w:lang w:val="sk-SK"/>
              </w:rPr>
              <w:t>Názov rizika 2</w:t>
            </w:r>
          </w:p>
        </w:tc>
        <w:tc>
          <w:tcPr>
            <w:tcW w:w="3270" w:type="pct"/>
          </w:tcPr>
          <w:p w14:paraId="03782DCC" w14:textId="5EF8D909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95" w:author="Pecho Daniel" w:date="2023-05-05T15:39:00Z">
              <w:r>
                <w:rPr>
                  <w:rFonts w:ascii="Calibri" w:hAnsi="Calibri" w:cs="Arial"/>
                  <w:lang w:val="sk-SK"/>
                </w:rPr>
                <w:t>Riziko neobsadenia všetkých vytvorených miest pre poradcov</w:t>
              </w:r>
            </w:ins>
          </w:p>
        </w:tc>
      </w:tr>
      <w:tr w:rsidR="00FA37FB" w:rsidRPr="00B4330E" w14:paraId="7CDFB2DD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20FADA6C" w14:textId="1A6B61CA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Popis rizika</w:t>
            </w:r>
          </w:p>
        </w:tc>
        <w:tc>
          <w:tcPr>
            <w:tcW w:w="3270" w:type="pct"/>
          </w:tcPr>
          <w:p w14:paraId="529A19E1" w14:textId="0BAB13A7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96" w:author="Pecho Daniel" w:date="2023-05-05T15:39:00Z">
              <w:r>
                <w:rPr>
                  <w:rFonts w:ascii="Calibri" w:hAnsi="Calibri" w:cs="Arial"/>
                  <w:lang w:val="sk-SK"/>
                </w:rPr>
                <w:t>Dosiahnutie požadovaných personálnych kapacít na úradoch závisí od dostupnosti vhodných kandidátov</w:t>
              </w:r>
            </w:ins>
          </w:p>
        </w:tc>
      </w:tr>
      <w:tr w:rsidR="00FA37FB" w:rsidRPr="00B4330E" w14:paraId="63B39783" w14:textId="77777777" w:rsidTr="00FA37FB">
        <w:tblPrEx>
          <w:shd w:val="clear" w:color="auto" w:fill="auto"/>
        </w:tblPrEx>
        <w:tc>
          <w:tcPr>
            <w:tcW w:w="1730" w:type="pct"/>
            <w:shd w:val="clear" w:color="auto" w:fill="F2F2F2" w:themeFill="background1" w:themeFillShade="F2"/>
          </w:tcPr>
          <w:p w14:paraId="3D63079D" w14:textId="24934811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Závažnosť</w:t>
            </w:r>
          </w:p>
        </w:tc>
        <w:tc>
          <w:tcPr>
            <w:tcW w:w="3270" w:type="pct"/>
          </w:tcPr>
          <w:p w14:paraId="1B27DF70" w14:textId="3D1D97EE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97" w:author="Pecho Daniel" w:date="2023-05-05T15:39:00Z">
              <w:r>
                <w:rPr>
                  <w:rFonts w:ascii="Calibri" w:hAnsi="Calibri" w:cs="Arial"/>
                  <w:lang w:val="sk-SK"/>
                </w:rPr>
                <w:t>Nízka</w:t>
              </w:r>
            </w:ins>
          </w:p>
        </w:tc>
      </w:tr>
      <w:tr w:rsidR="00FA37FB" w:rsidRPr="00B4330E" w14:paraId="7BC44852" w14:textId="77777777" w:rsidTr="00FA37FB">
        <w:tblPrEx>
          <w:shd w:val="clear" w:color="auto" w:fill="auto"/>
        </w:tblPrEx>
        <w:tc>
          <w:tcPr>
            <w:tcW w:w="173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CAD00F" w14:textId="41408B2B" w:rsidR="00FA37FB" w:rsidRPr="00B4330E" w:rsidRDefault="00FA37FB" w:rsidP="007C697F">
            <w:pPr>
              <w:contextualSpacing/>
              <w:rPr>
                <w:rFonts w:asciiTheme="minorHAnsi" w:hAnsiTheme="minorHAnsi" w:cs="Arial"/>
                <w:b/>
                <w:lang w:val="sk-SK"/>
              </w:rPr>
            </w:pPr>
            <w:r w:rsidRPr="00B4330E">
              <w:rPr>
                <w:rFonts w:asciiTheme="minorHAnsi" w:hAnsiTheme="minorHAnsi" w:cs="Arial"/>
                <w:b/>
                <w:lang w:val="sk-SK"/>
              </w:rPr>
              <w:t>Opatrenia na elimináciu rizika</w:t>
            </w:r>
          </w:p>
        </w:tc>
        <w:tc>
          <w:tcPr>
            <w:tcW w:w="3270" w:type="pct"/>
          </w:tcPr>
          <w:p w14:paraId="7D9C99C6" w14:textId="335A4A05" w:rsidR="00FA37FB" w:rsidRPr="00A71E75" w:rsidRDefault="00FA37FB" w:rsidP="007C697F">
            <w:pPr>
              <w:jc w:val="both"/>
              <w:rPr>
                <w:rFonts w:ascii="Calibri" w:hAnsi="Calibri" w:cs="Arial"/>
                <w:lang w:val="sk-SK"/>
              </w:rPr>
            </w:pPr>
            <w:ins w:id="498" w:author="Pecho Daniel" w:date="2023-05-05T15:39:00Z">
              <w:r>
                <w:rPr>
                  <w:rFonts w:ascii="Calibri" w:hAnsi="Calibri" w:cs="Arial"/>
                  <w:lang w:val="sk-SK"/>
                </w:rPr>
                <w:t>Nastavenie primeraných kvalifikačných podmienok pre poradcov</w:t>
              </w:r>
            </w:ins>
          </w:p>
        </w:tc>
      </w:tr>
    </w:tbl>
    <w:p w14:paraId="4272B184" w14:textId="77777777" w:rsidR="00597789" w:rsidRPr="00B4330E" w:rsidRDefault="00597789" w:rsidP="002B2FA5">
      <w:pPr>
        <w:contextualSpacing/>
        <w:rPr>
          <w:rFonts w:ascii="Calibri" w:hAnsi="Calibri" w:cs="Arial"/>
          <w:lang w:val="sk-SK"/>
        </w:rPr>
      </w:pPr>
    </w:p>
    <w:tbl>
      <w:tblPr>
        <w:tblStyle w:val="Mriekatabuky"/>
        <w:tblW w:w="5000" w:type="pct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27"/>
      </w:tblGrid>
      <w:tr w:rsidR="00C3567F" w:rsidRPr="00B4330E" w14:paraId="33EB0756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4510E341" w14:textId="77777777" w:rsidR="00C3567F" w:rsidRPr="00B4330E" w:rsidRDefault="00C3567F" w:rsidP="002B2FA5">
            <w:pPr>
              <w:tabs>
                <w:tab w:val="left" w:pos="851"/>
                <w:tab w:val="left" w:pos="993"/>
                <w:tab w:val="left" w:pos="1000"/>
                <w:tab w:val="left" w:pos="1276"/>
              </w:tabs>
              <w:contextualSpacing/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</w:pPr>
            <w:r w:rsidRPr="00B4330E">
              <w:rPr>
                <w:rFonts w:ascii="Calibri" w:hAnsi="Calibri" w:cs="Arial"/>
                <w:b/>
                <w:color w:val="0063A2"/>
                <w:sz w:val="28"/>
                <w:szCs w:val="28"/>
                <w:lang w:val="sk-SK"/>
              </w:rPr>
              <w:lastRenderedPageBreak/>
              <w:t>Prílohy</w:t>
            </w:r>
          </w:p>
        </w:tc>
      </w:tr>
      <w:tr w:rsidR="00C3567F" w:rsidRPr="00B4330E" w14:paraId="43793E57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5A853619" w14:textId="77777777" w:rsidR="00C3567F" w:rsidRPr="00B4330E" w:rsidRDefault="0081480C" w:rsidP="002B2FA5">
            <w:pPr>
              <w:pStyle w:val="Odsekzoznamu"/>
              <w:numPr>
                <w:ilvl w:val="0"/>
                <w:numId w:val="2"/>
              </w:numPr>
              <w:tabs>
                <w:tab w:val="left" w:pos="851"/>
                <w:tab w:val="left" w:pos="993"/>
                <w:tab w:val="left" w:pos="1000"/>
                <w:tab w:val="left" w:pos="1276"/>
              </w:tabs>
              <w:spacing w:before="0"/>
              <w:contextualSpacing/>
              <w:rPr>
                <w:rFonts w:ascii="Calibri" w:hAnsi="Calibri" w:cs="Arial"/>
                <w:lang w:val="sk-SK"/>
              </w:rPr>
            </w:pPr>
            <w:r w:rsidRPr="00B4330E">
              <w:rPr>
                <w:rFonts w:ascii="Calibri" w:hAnsi="Calibri" w:cs="Arial"/>
                <w:lang w:val="sk-SK"/>
              </w:rPr>
              <w:t>Celkový r</w:t>
            </w:r>
            <w:r w:rsidR="005E32C2" w:rsidRPr="00B4330E">
              <w:rPr>
                <w:rFonts w:ascii="Calibri" w:hAnsi="Calibri" w:cs="Arial"/>
                <w:lang w:val="sk-SK"/>
              </w:rPr>
              <w:t>ozpočet projektu</w:t>
            </w:r>
            <w:r w:rsidRPr="00B4330E">
              <w:rPr>
                <w:rFonts w:ascii="Calibri" w:hAnsi="Calibri" w:cs="Arial"/>
                <w:lang w:val="sk-SK"/>
              </w:rPr>
              <w:t xml:space="preserve"> </w:t>
            </w:r>
          </w:p>
        </w:tc>
      </w:tr>
      <w:tr w:rsidR="00DF190B" w:rsidRPr="00B4330E" w14:paraId="08DBDB5A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1D59609B" w14:textId="77777777" w:rsidR="00DF190B" w:rsidRPr="00B4330E" w:rsidRDefault="00DF190B" w:rsidP="002B2FA5">
            <w:pPr>
              <w:pStyle w:val="Odsekzoznamu"/>
              <w:numPr>
                <w:ilvl w:val="0"/>
                <w:numId w:val="2"/>
              </w:numPr>
              <w:tabs>
                <w:tab w:val="left" w:pos="851"/>
                <w:tab w:val="left" w:pos="993"/>
                <w:tab w:val="left" w:pos="1000"/>
                <w:tab w:val="left" w:pos="1276"/>
              </w:tabs>
              <w:spacing w:before="0"/>
              <w:contextualSpacing/>
              <w:rPr>
                <w:rFonts w:ascii="Calibri" w:hAnsi="Calibri" w:cs="Arial"/>
                <w:lang w:val="sk-SK"/>
              </w:rPr>
            </w:pPr>
            <w:r w:rsidRPr="00B4330E">
              <w:rPr>
                <w:rFonts w:ascii="Calibri" w:hAnsi="Calibri" w:cs="Arial"/>
                <w:lang w:val="sk-SK"/>
              </w:rPr>
              <w:t>Kritériá na výber tretích subjektov/užívateľov (ak relevantné)</w:t>
            </w:r>
          </w:p>
        </w:tc>
      </w:tr>
      <w:tr w:rsidR="005C6973" w:rsidRPr="00B4330E" w14:paraId="7F1662E6" w14:textId="77777777" w:rsidTr="005E0672">
        <w:tc>
          <w:tcPr>
            <w:tcW w:w="5000" w:type="pct"/>
            <w:shd w:val="clear" w:color="auto" w:fill="D9D9D9" w:themeFill="background1" w:themeFillShade="D9"/>
          </w:tcPr>
          <w:p w14:paraId="757AB248" w14:textId="77777777" w:rsidR="005C6973" w:rsidRPr="00B4330E" w:rsidRDefault="005C6973" w:rsidP="002B2FA5">
            <w:pPr>
              <w:pStyle w:val="Odsekzoznamu"/>
              <w:tabs>
                <w:tab w:val="left" w:pos="851"/>
                <w:tab w:val="left" w:pos="993"/>
                <w:tab w:val="left" w:pos="1000"/>
                <w:tab w:val="left" w:pos="1276"/>
              </w:tabs>
              <w:spacing w:before="0"/>
              <w:ind w:left="720" w:firstLine="0"/>
              <w:contextualSpacing/>
              <w:rPr>
                <w:rFonts w:ascii="Calibri" w:hAnsi="Calibri" w:cs="Arial"/>
                <w:lang w:val="sk-SK"/>
              </w:rPr>
            </w:pPr>
          </w:p>
        </w:tc>
      </w:tr>
    </w:tbl>
    <w:p w14:paraId="18DCFD61" w14:textId="77777777" w:rsidR="00B8332B" w:rsidRPr="00B4330E" w:rsidRDefault="00B8332B" w:rsidP="002B2FA5">
      <w:pPr>
        <w:tabs>
          <w:tab w:val="left" w:pos="999"/>
          <w:tab w:val="left" w:pos="1000"/>
        </w:tabs>
        <w:contextualSpacing/>
        <w:rPr>
          <w:rFonts w:ascii="Calibri" w:hAnsi="Calibri" w:cs="Arial"/>
          <w:b/>
          <w:color w:val="0063A2"/>
          <w:lang w:val="sk-SK"/>
        </w:rPr>
      </w:pPr>
      <w:bookmarkStart w:id="499" w:name="_GoBack"/>
      <w:bookmarkEnd w:id="499"/>
    </w:p>
    <w:p w14:paraId="70F13466" w14:textId="77777777" w:rsidR="004E3931" w:rsidRPr="00B4330E" w:rsidRDefault="004E3931" w:rsidP="002B2FA5">
      <w:pPr>
        <w:ind w:left="850" w:firstLine="566"/>
        <w:rPr>
          <w:rFonts w:ascii="Calibri" w:hAnsi="Calibri"/>
          <w:i/>
          <w:lang w:val="sk-SK"/>
        </w:rPr>
      </w:pPr>
      <w:r w:rsidRPr="00B4330E">
        <w:rPr>
          <w:rFonts w:ascii="Calibri" w:hAnsi="Calibri"/>
          <w:i/>
          <w:u w:val="single"/>
          <w:lang w:val="sk-SK"/>
        </w:rPr>
        <w:t>Vypracoval</w:t>
      </w:r>
      <w:r w:rsidRPr="00B4330E">
        <w:rPr>
          <w:rFonts w:ascii="Calibri" w:hAnsi="Calibri"/>
          <w:i/>
          <w:lang w:val="sk-SK"/>
        </w:rPr>
        <w:t>: (vecne príslušný útvar MPSVR SR / externý subjekt)</w:t>
      </w:r>
    </w:p>
    <w:sectPr w:rsidR="004E3931" w:rsidRPr="00B4330E" w:rsidSect="00B5018D">
      <w:footerReference w:type="default" r:id="rId18"/>
      <w:type w:val="continuous"/>
      <w:pgSz w:w="11910" w:h="16840"/>
      <w:pgMar w:top="720" w:right="853" w:bottom="720" w:left="720" w:header="708" w:footer="1312" w:gutter="0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902FA" w16cex:dateUtc="2023-04-18T09:52:00Z"/>
  <w16cex:commentExtensible w16cex:durableId="27E8F51F" w16cex:dateUtc="2023-04-18T08:53:00Z"/>
  <w16cex:commentExtensible w16cex:durableId="27E8F9BF" w16cex:dateUtc="2023-04-18T09:13:00Z"/>
  <w16cex:commentExtensible w16cex:durableId="27E9378D" w16cex:dateUtc="2023-04-18T13:36:00Z"/>
  <w16cex:commentExtensible w16cex:durableId="27E938EB" w16cex:dateUtc="2023-04-18T13:42:00Z"/>
  <w16cex:commentExtensible w16cex:durableId="27E8FE11" w16cex:dateUtc="2023-04-18T09:31:00Z"/>
  <w16cex:commentExtensible w16cex:durableId="27E93BBB" w16cex:dateUtc="2023-04-18T13:54:00Z"/>
  <w16cex:commentExtensible w16cex:durableId="27E938AC" w16cex:dateUtc="2023-04-18T13:41:00Z"/>
  <w16cex:commentExtensible w16cex:durableId="27E8FEEE" w16cex:dateUtc="2023-04-18T09:35:00Z"/>
  <w16cex:commentExtensible w16cex:durableId="27E8FF36" w16cex:dateUtc="2023-04-18T09:36:00Z"/>
  <w16cex:commentExtensible w16cex:durableId="27E900A5" w16cex:dateUtc="2023-04-18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0051A4" w16cid:durableId="27E902FA"/>
  <w16cid:commentId w16cid:paraId="1903DFD9" w16cid:durableId="27E8F51F"/>
  <w16cid:commentId w16cid:paraId="533290E2" w16cid:durableId="27E8F9BF"/>
  <w16cid:commentId w16cid:paraId="0A665C1F" w16cid:durableId="27E9378D"/>
  <w16cid:commentId w16cid:paraId="2677E4B8" w16cid:durableId="27E938EB"/>
  <w16cid:commentId w16cid:paraId="1B998560" w16cid:durableId="27E8FE11"/>
  <w16cid:commentId w16cid:paraId="36370543" w16cid:durableId="27E93BBB"/>
  <w16cid:commentId w16cid:paraId="0BD64787" w16cid:durableId="27E938AC"/>
  <w16cid:commentId w16cid:paraId="251E52EC" w16cid:durableId="27E8FEEE"/>
  <w16cid:commentId w16cid:paraId="6190C6DB" w16cid:durableId="27E8FF36"/>
  <w16cid:commentId w16cid:paraId="2A7CD68E" w16cid:durableId="27E900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DE131" w14:textId="77777777" w:rsidR="00AB66AB" w:rsidRDefault="00AB66AB">
      <w:r>
        <w:separator/>
      </w:r>
    </w:p>
  </w:endnote>
  <w:endnote w:type="continuationSeparator" w:id="0">
    <w:p w14:paraId="695AF96C" w14:textId="77777777" w:rsidR="00AB66AB" w:rsidRDefault="00AB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38491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966FBE4" w14:textId="77777777" w:rsidR="003B2374" w:rsidRDefault="003B2374">
        <w:pPr>
          <w:pStyle w:val="Pta"/>
          <w:jc w:val="center"/>
        </w:pPr>
      </w:p>
      <w:p w14:paraId="7EDA5096" w14:textId="3B36E143" w:rsidR="003B2374" w:rsidRDefault="003B2374">
        <w:pPr>
          <w:pStyle w:val="Pta"/>
          <w:jc w:val="center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   \* MERGEFORMAT</w:instrText>
        </w:r>
        <w:r>
          <w:rPr>
            <w:sz w:val="18"/>
            <w:szCs w:val="18"/>
          </w:rPr>
          <w:fldChar w:fldCharType="separate"/>
        </w:r>
        <w:r w:rsidR="007065B9" w:rsidRPr="007065B9">
          <w:rPr>
            <w:noProof/>
            <w:sz w:val="18"/>
            <w:szCs w:val="18"/>
            <w:lang w:val="sk-SK"/>
          </w:rPr>
          <w:t>12</w:t>
        </w:r>
        <w:r>
          <w:rPr>
            <w:sz w:val="18"/>
            <w:szCs w:val="18"/>
          </w:rPr>
          <w:fldChar w:fldCharType="end"/>
        </w:r>
      </w:p>
    </w:sdtContent>
  </w:sdt>
  <w:p w14:paraId="185286F3" w14:textId="77777777" w:rsidR="003B2374" w:rsidRDefault="003B2374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4854D" w14:textId="77777777" w:rsidR="00AB66AB" w:rsidRDefault="00AB66AB">
      <w:r>
        <w:separator/>
      </w:r>
    </w:p>
  </w:footnote>
  <w:footnote w:type="continuationSeparator" w:id="0">
    <w:p w14:paraId="1C2470F6" w14:textId="77777777" w:rsidR="00AB66AB" w:rsidRDefault="00AB66AB">
      <w:r>
        <w:continuationSeparator/>
      </w:r>
    </w:p>
  </w:footnote>
  <w:footnote w:id="1">
    <w:p w14:paraId="3E39C0D4" w14:textId="77777777" w:rsidR="003B2374" w:rsidRPr="00D84012" w:rsidRDefault="003B23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V tomto dokumente je používaný pojem prijímateľ a žiadateľ. Je to ten istý subjekt, no technicky sa žiadateľ stáva prijímateľom až po podpísaní zmluvy o NFP.</w:t>
      </w:r>
    </w:p>
  </w:footnote>
  <w:footnote w:id="2">
    <w:p w14:paraId="48A767C5" w14:textId="77777777" w:rsidR="003B2374" w:rsidRPr="00D84012" w:rsidRDefault="003B2374" w:rsidP="00F25B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Jednoznačne a stručne zdôvodnite výber prijímateľa národného projektu ako jedinečného subjektu oprávneného na realizáciu NP (napr. odkaz na platné predpisy, národnú stratégiu, ktorá odôvodňuje jedinečnosť prijímateľa).</w:t>
      </w:r>
    </w:p>
  </w:footnote>
  <w:footnote w:id="3">
    <w:p w14:paraId="5944D9D7" w14:textId="77777777" w:rsidR="003B2374" w:rsidRPr="00D84012" w:rsidRDefault="003B2374" w:rsidP="00F25B35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Uveďte dôvody pre výber partnerov </w:t>
      </w:r>
    </w:p>
  </w:footnote>
  <w:footnote w:id="4">
    <w:p w14:paraId="4165EED0" w14:textId="77777777" w:rsidR="003B2374" w:rsidRPr="00D84012" w:rsidRDefault="003B2374" w:rsidP="00816FE0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Uveďte, na základe akých kritérií bol partner vybraný, alebo ak boli zverejnené, uveďte odkaz na internetovú stránku, kde sú dostupné. Ako kritérium pre výber - určenie partnera môže byť tiež uvedená predchádzajúca spolupráca žiadateľa  s partnerom, ktorá bude náležite opísaná a odôvodnená, avšak nejde o spoluprácu, ktorá by v prípade verejných prostriedkov spadala pod pôsobnosť zákona o VO.</w:t>
      </w:r>
    </w:p>
  </w:footnote>
  <w:footnote w:id="5">
    <w:p w14:paraId="7E877601" w14:textId="77777777" w:rsidR="003B2374" w:rsidRPr="002C5CAF" w:rsidRDefault="003B23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2C5CAF">
        <w:rPr>
          <w:rStyle w:val="Odkaznapoznmkupodiarou"/>
          <w:sz w:val="16"/>
          <w:szCs w:val="16"/>
        </w:rPr>
        <w:footnoteRef/>
      </w:r>
      <w:r>
        <w:t xml:space="preserve"> </w:t>
      </w:r>
      <w:r w:rsidRPr="002C5CAF">
        <w:rPr>
          <w:rFonts w:asciiTheme="minorHAnsi" w:hAnsiTheme="minorHAnsi" w:cstheme="minorHAnsi"/>
          <w:sz w:val="16"/>
          <w:szCs w:val="16"/>
        </w:rPr>
        <w:t>NARIADENIE EURÓPSKEHO PARLAMENTU A RADY (EÚ) 2021/1060 z 24. júna 2021, ktorým sa stanovujú spoločné ustanovenia o Európskom fonde regionálneho rozvoja, Európskom sociálnom fonde plus, Kohéznom fonde, Fonde na spravodlivú transformáciu a Európskom námornom, rybolovnom a akvakultúrnom fonde a rozpočtové pravidlá pre uvedené fondy, ako aj pre Fond pre azyl, migráciu a integráciu, Fond pre vnútornú bezpečnosť a Nástroj finančnej podpory na riadenie hraníc a vízovú politiku</w:t>
      </w:r>
    </w:p>
  </w:footnote>
  <w:footnote w:id="6">
    <w:p w14:paraId="2DC6F967" w14:textId="77777777" w:rsidR="003B2374" w:rsidRPr="00D84012" w:rsidRDefault="003B2374" w:rsidP="0054687F">
      <w:pPr>
        <w:contextualSpacing/>
        <w:rPr>
          <w:rFonts w:asciiTheme="minorHAnsi" w:hAnsiTheme="minorHAnsi" w:cstheme="minorHAnsi"/>
          <w:sz w:val="16"/>
          <w:szCs w:val="16"/>
          <w:lang w:val="sk-SK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73F38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Tabuľka sa opakuje v závislosti od počtu špecifických cieľov.</w:t>
      </w:r>
    </w:p>
  </w:footnote>
  <w:footnote w:id="7">
    <w:p w14:paraId="455AB3C4" w14:textId="77777777" w:rsidR="003B2374" w:rsidRPr="00D84012" w:rsidRDefault="003B2374" w:rsidP="0054687F">
      <w:pPr>
        <w:contextualSpacing/>
        <w:rPr>
          <w:rFonts w:asciiTheme="minorHAnsi" w:hAnsiTheme="minorHAnsi" w:cstheme="minorHAnsi"/>
          <w:sz w:val="16"/>
          <w:szCs w:val="16"/>
          <w:lang w:val="sk-SK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73F38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Tabuľka sa opakuje v závislosti od počtu špecifických cieľov.</w:t>
      </w:r>
    </w:p>
  </w:footnote>
  <w:footnote w:id="8">
    <w:p w14:paraId="43AF4DC1" w14:textId="77777777" w:rsidR="003B2374" w:rsidRPr="00D84012" w:rsidRDefault="003B23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Oblasť intervencie, typ územia a forma financovania sú uvedené v dokumente P SK.</w:t>
      </w:r>
    </w:p>
  </w:footnote>
  <w:footnote w:id="9">
    <w:p w14:paraId="4EB5EF8E" w14:textId="77777777" w:rsidR="003B2374" w:rsidRDefault="003B2374" w:rsidP="00E94EFC">
      <w:pPr>
        <w:pStyle w:val="Textpoznmkypodiarou"/>
        <w:rPr>
          <w:ins w:id="8" w:author="Pecho Daniel" w:date="2023-05-05T14:37:00Z"/>
        </w:rPr>
      </w:pPr>
      <w:ins w:id="9" w:author="Pecho Daniel" w:date="2023-05-05T14:37:00Z">
        <w:r>
          <w:rPr>
            <w:rStyle w:val="Odkaznapoznmkupodiarou"/>
          </w:rPr>
          <w:footnoteRef/>
        </w:r>
        <w:r>
          <w:t xml:space="preserve"> </w:t>
        </w:r>
        <w:r w:rsidRPr="00442FAE">
          <w:rPr>
            <w:rFonts w:asciiTheme="minorHAnsi" w:eastAsia="Arial" w:hAnsiTheme="minorHAnsi" w:cstheme="minorHAnsi"/>
            <w:sz w:val="16"/>
            <w:szCs w:val="22"/>
            <w:lang w:eastAsia="en-US"/>
          </w:rPr>
          <w:t>Terminológia uvádzaná v zmysle odporúčania Rady z 30. októbra 2020 o moste k pracovným miestam – posilnení záruky pre mladých ľudí, a ktorým sa nahrádza odporúčanie Rady z 22. apríla 2013 o zavedení záruky pre mladých ľudí (2020/C 372/01)</w:t>
        </w:r>
      </w:ins>
    </w:p>
  </w:footnote>
  <w:footnote w:id="10">
    <w:p w14:paraId="3746C001" w14:textId="77777777" w:rsidR="003B2374" w:rsidRPr="00D84012" w:rsidRDefault="003B23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V prípade viacerých merateľných ukazovateľov, doplňte údaje za každý merateľný ukazovateľ.</w:t>
      </w:r>
    </w:p>
  </w:footnote>
  <w:footnote w:id="11">
    <w:p w14:paraId="3040A681" w14:textId="77777777" w:rsidR="003B2374" w:rsidRPr="00695A11" w:rsidRDefault="003B2374" w:rsidP="00DE58AB">
      <w:pPr>
        <w:contextualSpacing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95A11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V prípade viacerých údajov, doplňte údaje za každý údaj.</w:t>
      </w:r>
    </w:p>
  </w:footnote>
  <w:footnote w:id="12">
    <w:p w14:paraId="3B4068EC" w14:textId="77777777" w:rsidR="003B2374" w:rsidRPr="00695A11" w:rsidRDefault="003B2374" w:rsidP="00D74027">
      <w:pPr>
        <w:contextualSpacing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95A11">
        <w:rPr>
          <w:rFonts w:asciiTheme="minorHAnsi" w:hAnsiTheme="minorHAnsi" w:cstheme="minorHAnsi"/>
          <w:sz w:val="16"/>
          <w:szCs w:val="16"/>
        </w:rPr>
        <w:t xml:space="preserve"> </w:t>
      </w:r>
      <w:r w:rsidRPr="00D84012">
        <w:rPr>
          <w:rFonts w:asciiTheme="minorHAnsi" w:hAnsiTheme="minorHAnsi" w:cstheme="minorHAnsi"/>
          <w:sz w:val="16"/>
          <w:szCs w:val="16"/>
          <w:lang w:val="sk-SK"/>
        </w:rPr>
        <w:t>V prípade viacerých cieľových skupín, doplňte dopady na každú z nich.</w:t>
      </w:r>
    </w:p>
  </w:footnote>
  <w:footnote w:id="13">
    <w:p w14:paraId="3105F935" w14:textId="77777777" w:rsidR="003B2374" w:rsidRPr="00D84012" w:rsidRDefault="003B2374" w:rsidP="006C773A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Ak nie je možné uviesť početnosť cieľovej skupiny, uveďte do tejto časti zdôvodnenie.</w:t>
      </w:r>
    </w:p>
  </w:footnote>
  <w:footnote w:id="14">
    <w:p w14:paraId="4D362711" w14:textId="77777777" w:rsidR="003B2374" w:rsidRPr="00BC37ED" w:rsidRDefault="003B2374" w:rsidP="004E3931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 Pozri aj  Uznesenie Vlády SR č. 300 z 21.6.2017 k návrhu k návrhu Rámca na hodnotenie verejných investičných projektov v SR (dostupné na:</w:t>
      </w:r>
      <w:hyperlink r:id="rId1" w:history="1">
        <w:r w:rsidRPr="00BC37ED">
          <w:rPr>
            <w:rStyle w:val="Hypertextovprepojenie"/>
            <w:rFonts w:asciiTheme="minorHAnsi" w:hAnsiTheme="minorHAnsi" w:cstheme="minorHAnsi"/>
            <w:sz w:val="16"/>
            <w:szCs w:val="16"/>
          </w:rPr>
          <w:t>http://www.rokovania.sk/Rokovanie.aspx/BodRokovaniaDetail?idMaterial=26598</w:t>
        </w:r>
      </w:hyperlink>
      <w:r w:rsidRPr="00BC37ED">
        <w:rPr>
          <w:rFonts w:asciiTheme="minorHAnsi" w:hAnsiTheme="minorHAnsi" w:cstheme="minorHAnsi"/>
          <w:sz w:val="16"/>
          <w:szCs w:val="16"/>
        </w:rPr>
        <w:t xml:space="preserve"> )</w:t>
      </w:r>
    </w:p>
  </w:footnote>
  <w:footnote w:id="15">
    <w:p w14:paraId="31859596" w14:textId="77777777" w:rsidR="003B2374" w:rsidRPr="00D84012" w:rsidRDefault="003B2374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D84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84012">
        <w:rPr>
          <w:rFonts w:asciiTheme="minorHAnsi" w:hAnsiTheme="minorHAnsi" w:cstheme="minorHAnsi"/>
          <w:sz w:val="16"/>
          <w:szCs w:val="16"/>
        </w:rPr>
        <w:t xml:space="preserve"> Tabuľka sa opakuje v závislosti od počtu relevantných verejných obstarávaní. V prípade, ak sú VO realizované v rámci paušálnej sadzby, uvedená tabuľka sa nevypĺňa</w:t>
      </w:r>
    </w:p>
  </w:footnote>
  <w:footnote w:id="16">
    <w:p w14:paraId="6CC8703C" w14:textId="77777777" w:rsidR="003B2374" w:rsidRPr="00FA7B1F" w:rsidRDefault="003B2374" w:rsidP="00DE58AB">
      <w:pPr>
        <w:contextualSpacing/>
        <w:rPr>
          <w:rFonts w:asciiTheme="minorHAnsi" w:hAnsiTheme="minorHAnsi" w:cstheme="minorHAnsi"/>
          <w:sz w:val="16"/>
          <w:szCs w:val="16"/>
          <w:lang w:val="sk-SK"/>
        </w:rPr>
      </w:pPr>
      <w:r w:rsidRPr="00FA7B1F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695A11">
        <w:rPr>
          <w:rFonts w:asciiTheme="minorHAnsi" w:hAnsiTheme="minorHAnsi" w:cstheme="minorHAnsi"/>
          <w:sz w:val="16"/>
          <w:szCs w:val="16"/>
        </w:rPr>
        <w:t xml:space="preserve"> </w:t>
      </w:r>
      <w:r w:rsidRPr="00FA7B1F">
        <w:rPr>
          <w:rFonts w:asciiTheme="minorHAnsi" w:hAnsiTheme="minorHAnsi" w:cstheme="minorHAnsi"/>
          <w:sz w:val="16"/>
          <w:szCs w:val="16"/>
          <w:lang w:val="sk-SK"/>
        </w:rPr>
        <w:t>Tabuľka sa opakuje v závislosti od počtu rizík.</w:t>
      </w:r>
    </w:p>
    <w:p w14:paraId="60869858" w14:textId="77777777" w:rsidR="003B2374" w:rsidRDefault="003B2374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D7D"/>
    <w:multiLevelType w:val="hybridMultilevel"/>
    <w:tmpl w:val="393400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A3C89"/>
    <w:multiLevelType w:val="hybridMultilevel"/>
    <w:tmpl w:val="20C6914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C54E0"/>
    <w:multiLevelType w:val="hybridMultilevel"/>
    <w:tmpl w:val="7F1244F0"/>
    <w:lvl w:ilvl="0" w:tplc="0F28DC28">
      <w:start w:val="1"/>
      <w:numFmt w:val="decimal"/>
      <w:lvlText w:val="%1."/>
      <w:lvlJc w:val="left"/>
      <w:pPr>
        <w:ind w:left="720" w:hanging="360"/>
      </w:pPr>
      <w:rPr>
        <w:rFonts w:hint="default"/>
        <w:color w:val="0063A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B1F01"/>
    <w:multiLevelType w:val="hybridMultilevel"/>
    <w:tmpl w:val="5F00E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35FC4"/>
    <w:multiLevelType w:val="hybridMultilevel"/>
    <w:tmpl w:val="C03C5F00"/>
    <w:lvl w:ilvl="0" w:tplc="D99608C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AA5"/>
    <w:multiLevelType w:val="hybridMultilevel"/>
    <w:tmpl w:val="360A75CE"/>
    <w:lvl w:ilvl="0" w:tplc="835608E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0459D"/>
    <w:multiLevelType w:val="hybridMultilevel"/>
    <w:tmpl w:val="DA848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F39BD"/>
    <w:multiLevelType w:val="hybridMultilevel"/>
    <w:tmpl w:val="8F8457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7274E"/>
    <w:multiLevelType w:val="hybridMultilevel"/>
    <w:tmpl w:val="42C03DB0"/>
    <w:lvl w:ilvl="0" w:tplc="427AA078">
      <w:start w:val="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5B05"/>
    <w:multiLevelType w:val="hybridMultilevel"/>
    <w:tmpl w:val="835494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96EDC"/>
    <w:multiLevelType w:val="hybridMultilevel"/>
    <w:tmpl w:val="4A52BA28"/>
    <w:lvl w:ilvl="0" w:tplc="835608E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EF3D49"/>
    <w:multiLevelType w:val="hybridMultilevel"/>
    <w:tmpl w:val="CE5E8E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27A23"/>
    <w:multiLevelType w:val="hybridMultilevel"/>
    <w:tmpl w:val="3B3019CC"/>
    <w:lvl w:ilvl="0" w:tplc="0BE010D8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B1E00"/>
    <w:multiLevelType w:val="hybridMultilevel"/>
    <w:tmpl w:val="16CCEEB4"/>
    <w:lvl w:ilvl="0" w:tplc="4B94E24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2F4D7E"/>
    <w:multiLevelType w:val="hybridMultilevel"/>
    <w:tmpl w:val="AE4E881A"/>
    <w:lvl w:ilvl="0" w:tplc="FE9C688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FE6378"/>
    <w:multiLevelType w:val="hybridMultilevel"/>
    <w:tmpl w:val="6D025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124E7"/>
    <w:multiLevelType w:val="multilevel"/>
    <w:tmpl w:val="B71E6BCE"/>
    <w:lvl w:ilvl="0">
      <w:start w:val="5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373EDE"/>
    <w:multiLevelType w:val="multilevel"/>
    <w:tmpl w:val="C3AC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EE6EDE"/>
    <w:multiLevelType w:val="hybridMultilevel"/>
    <w:tmpl w:val="B606BCF6"/>
    <w:lvl w:ilvl="0" w:tplc="7A0213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10FE0"/>
    <w:multiLevelType w:val="singleLevel"/>
    <w:tmpl w:val="4FD4031E"/>
    <w:lvl w:ilvl="0">
      <w:start w:val="1"/>
      <w:numFmt w:val="bullet"/>
      <w:pStyle w:val="Styl5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BE34D19"/>
    <w:multiLevelType w:val="multilevel"/>
    <w:tmpl w:val="0602D876"/>
    <w:lvl w:ilvl="0">
      <w:start w:val="4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54ECB"/>
    <w:multiLevelType w:val="multilevel"/>
    <w:tmpl w:val="167C1C1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F80B21"/>
    <w:multiLevelType w:val="hybridMultilevel"/>
    <w:tmpl w:val="EFC87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D416C"/>
    <w:multiLevelType w:val="hybridMultilevel"/>
    <w:tmpl w:val="F25E87B4"/>
    <w:lvl w:ilvl="0" w:tplc="041B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56972"/>
    <w:multiLevelType w:val="hybridMultilevel"/>
    <w:tmpl w:val="1F54622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FB4B38"/>
    <w:multiLevelType w:val="multilevel"/>
    <w:tmpl w:val="F5C069B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4F64931"/>
    <w:multiLevelType w:val="hybridMultilevel"/>
    <w:tmpl w:val="4E687824"/>
    <w:lvl w:ilvl="0" w:tplc="FC9A2870">
      <w:start w:val="10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  <w:sz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EC35A7"/>
    <w:multiLevelType w:val="hybridMultilevel"/>
    <w:tmpl w:val="EB0A77A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0"/>
  </w:num>
  <w:num w:numId="3">
    <w:abstractNumId w:val="21"/>
  </w:num>
  <w:num w:numId="4">
    <w:abstractNumId w:val="17"/>
  </w:num>
  <w:num w:numId="5">
    <w:abstractNumId w:val="23"/>
  </w:num>
  <w:num w:numId="6">
    <w:abstractNumId w:val="27"/>
  </w:num>
  <w:num w:numId="7">
    <w:abstractNumId w:val="5"/>
  </w:num>
  <w:num w:numId="8">
    <w:abstractNumId w:val="18"/>
  </w:num>
  <w:num w:numId="9">
    <w:abstractNumId w:val="11"/>
  </w:num>
  <w:num w:numId="10">
    <w:abstractNumId w:val="1"/>
  </w:num>
  <w:num w:numId="11">
    <w:abstractNumId w:val="15"/>
  </w:num>
  <w:num w:numId="12">
    <w:abstractNumId w:val="13"/>
  </w:num>
  <w:num w:numId="13">
    <w:abstractNumId w:val="4"/>
  </w:num>
  <w:num w:numId="14">
    <w:abstractNumId w:val="22"/>
  </w:num>
  <w:num w:numId="15">
    <w:abstractNumId w:val="28"/>
  </w:num>
  <w:num w:numId="16">
    <w:abstractNumId w:val="7"/>
  </w:num>
  <w:num w:numId="17">
    <w:abstractNumId w:val="2"/>
  </w:num>
  <w:num w:numId="18">
    <w:abstractNumId w:val="0"/>
  </w:num>
  <w:num w:numId="19">
    <w:abstractNumId w:val="26"/>
  </w:num>
  <w:num w:numId="20">
    <w:abstractNumId w:val="14"/>
  </w:num>
  <w:num w:numId="21">
    <w:abstractNumId w:val="25"/>
  </w:num>
  <w:num w:numId="22">
    <w:abstractNumId w:val="6"/>
  </w:num>
  <w:num w:numId="23">
    <w:abstractNumId w:val="8"/>
  </w:num>
  <w:num w:numId="24">
    <w:abstractNumId w:val="30"/>
  </w:num>
  <w:num w:numId="25">
    <w:abstractNumId w:val="9"/>
  </w:num>
  <w:num w:numId="26">
    <w:abstractNumId w:val="24"/>
  </w:num>
  <w:num w:numId="27">
    <w:abstractNumId w:val="3"/>
  </w:num>
  <w:num w:numId="28">
    <w:abstractNumId w:val="29"/>
  </w:num>
  <w:num w:numId="29">
    <w:abstractNumId w:val="12"/>
  </w:num>
  <w:num w:numId="30">
    <w:abstractNumId w:val="19"/>
  </w:num>
  <w:num w:numId="31">
    <w:abstractNumId w:val="16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cho Daniel">
    <w15:presenceInfo w15:providerId="AD" w15:userId="S-1-5-21-623720501-4287158864-1464952876-181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2B"/>
    <w:rsid w:val="00001DBC"/>
    <w:rsid w:val="0000230B"/>
    <w:rsid w:val="00004373"/>
    <w:rsid w:val="000055A7"/>
    <w:rsid w:val="00006649"/>
    <w:rsid w:val="00007B3E"/>
    <w:rsid w:val="00007F28"/>
    <w:rsid w:val="000104FD"/>
    <w:rsid w:val="0001222A"/>
    <w:rsid w:val="0001311A"/>
    <w:rsid w:val="000155EA"/>
    <w:rsid w:val="00015FE3"/>
    <w:rsid w:val="0002161F"/>
    <w:rsid w:val="000237B6"/>
    <w:rsid w:val="00023B12"/>
    <w:rsid w:val="00023D36"/>
    <w:rsid w:val="000245BA"/>
    <w:rsid w:val="0002749C"/>
    <w:rsid w:val="0002767A"/>
    <w:rsid w:val="00027BA0"/>
    <w:rsid w:val="00033D07"/>
    <w:rsid w:val="0003688A"/>
    <w:rsid w:val="0004016D"/>
    <w:rsid w:val="00043D64"/>
    <w:rsid w:val="00045B15"/>
    <w:rsid w:val="0004608B"/>
    <w:rsid w:val="00046370"/>
    <w:rsid w:val="00047D16"/>
    <w:rsid w:val="0005488B"/>
    <w:rsid w:val="000574A0"/>
    <w:rsid w:val="00060300"/>
    <w:rsid w:val="00063462"/>
    <w:rsid w:val="000635E4"/>
    <w:rsid w:val="00063CB5"/>
    <w:rsid w:val="00063E24"/>
    <w:rsid w:val="00064221"/>
    <w:rsid w:val="000667B8"/>
    <w:rsid w:val="00067E4D"/>
    <w:rsid w:val="00070D08"/>
    <w:rsid w:val="00072413"/>
    <w:rsid w:val="00072C46"/>
    <w:rsid w:val="00073F38"/>
    <w:rsid w:val="000770EC"/>
    <w:rsid w:val="000779F0"/>
    <w:rsid w:val="00077BD0"/>
    <w:rsid w:val="00080FC1"/>
    <w:rsid w:val="00084196"/>
    <w:rsid w:val="000873F6"/>
    <w:rsid w:val="00091F2F"/>
    <w:rsid w:val="00093F74"/>
    <w:rsid w:val="00097540"/>
    <w:rsid w:val="000A0B6D"/>
    <w:rsid w:val="000A1AEB"/>
    <w:rsid w:val="000A40FB"/>
    <w:rsid w:val="000A4264"/>
    <w:rsid w:val="000A4CE0"/>
    <w:rsid w:val="000B279B"/>
    <w:rsid w:val="000B2D58"/>
    <w:rsid w:val="000C2475"/>
    <w:rsid w:val="000C67E4"/>
    <w:rsid w:val="000C737F"/>
    <w:rsid w:val="000D0913"/>
    <w:rsid w:val="000D0EC1"/>
    <w:rsid w:val="000D432C"/>
    <w:rsid w:val="000D57A1"/>
    <w:rsid w:val="000D7625"/>
    <w:rsid w:val="000E0156"/>
    <w:rsid w:val="000E1DDE"/>
    <w:rsid w:val="000E21DF"/>
    <w:rsid w:val="000E2AE6"/>
    <w:rsid w:val="000E4359"/>
    <w:rsid w:val="000E7153"/>
    <w:rsid w:val="000E77E4"/>
    <w:rsid w:val="000F185B"/>
    <w:rsid w:val="000F24C2"/>
    <w:rsid w:val="000F256E"/>
    <w:rsid w:val="000F3A46"/>
    <w:rsid w:val="000F620A"/>
    <w:rsid w:val="000F6C0C"/>
    <w:rsid w:val="0010138C"/>
    <w:rsid w:val="001023C5"/>
    <w:rsid w:val="00104EA9"/>
    <w:rsid w:val="001071E9"/>
    <w:rsid w:val="001079ED"/>
    <w:rsid w:val="00107CE3"/>
    <w:rsid w:val="00111755"/>
    <w:rsid w:val="001122E4"/>
    <w:rsid w:val="00112D6C"/>
    <w:rsid w:val="00113967"/>
    <w:rsid w:val="00113D68"/>
    <w:rsid w:val="00114600"/>
    <w:rsid w:val="00116D3C"/>
    <w:rsid w:val="00120305"/>
    <w:rsid w:val="001206B0"/>
    <w:rsid w:val="0012090E"/>
    <w:rsid w:val="0012278B"/>
    <w:rsid w:val="00123641"/>
    <w:rsid w:val="00125710"/>
    <w:rsid w:val="001303E2"/>
    <w:rsid w:val="00130D90"/>
    <w:rsid w:val="00130F1E"/>
    <w:rsid w:val="00131BF4"/>
    <w:rsid w:val="0013219D"/>
    <w:rsid w:val="0013232E"/>
    <w:rsid w:val="00132554"/>
    <w:rsid w:val="0013612E"/>
    <w:rsid w:val="001408F8"/>
    <w:rsid w:val="0014185B"/>
    <w:rsid w:val="00141A18"/>
    <w:rsid w:val="00143614"/>
    <w:rsid w:val="00143C19"/>
    <w:rsid w:val="00150878"/>
    <w:rsid w:val="00150D2D"/>
    <w:rsid w:val="0015716B"/>
    <w:rsid w:val="00163BDA"/>
    <w:rsid w:val="00163C07"/>
    <w:rsid w:val="00165E4E"/>
    <w:rsid w:val="00167004"/>
    <w:rsid w:val="00167F98"/>
    <w:rsid w:val="00176532"/>
    <w:rsid w:val="00176F91"/>
    <w:rsid w:val="00177242"/>
    <w:rsid w:val="001867BF"/>
    <w:rsid w:val="00186AED"/>
    <w:rsid w:val="00190B51"/>
    <w:rsid w:val="00191F2B"/>
    <w:rsid w:val="001938C6"/>
    <w:rsid w:val="001972C1"/>
    <w:rsid w:val="001A068B"/>
    <w:rsid w:val="001B1A84"/>
    <w:rsid w:val="001B1E99"/>
    <w:rsid w:val="001B4AB7"/>
    <w:rsid w:val="001B7E17"/>
    <w:rsid w:val="001C1DC4"/>
    <w:rsid w:val="001C3B1D"/>
    <w:rsid w:val="001C44F3"/>
    <w:rsid w:val="001C454D"/>
    <w:rsid w:val="001C49AE"/>
    <w:rsid w:val="001C5CCA"/>
    <w:rsid w:val="001C5F9A"/>
    <w:rsid w:val="001D072F"/>
    <w:rsid w:val="001D25BA"/>
    <w:rsid w:val="001D6101"/>
    <w:rsid w:val="001D77BE"/>
    <w:rsid w:val="001E0D9B"/>
    <w:rsid w:val="001E27C1"/>
    <w:rsid w:val="001E31FD"/>
    <w:rsid w:val="001E688C"/>
    <w:rsid w:val="001F013D"/>
    <w:rsid w:val="001F079E"/>
    <w:rsid w:val="001F1B3F"/>
    <w:rsid w:val="001F3B1B"/>
    <w:rsid w:val="001F415C"/>
    <w:rsid w:val="00204BB2"/>
    <w:rsid w:val="00205428"/>
    <w:rsid w:val="00214A3A"/>
    <w:rsid w:val="00214F23"/>
    <w:rsid w:val="002200EC"/>
    <w:rsid w:val="002240DD"/>
    <w:rsid w:val="0022431E"/>
    <w:rsid w:val="00226F56"/>
    <w:rsid w:val="0022782D"/>
    <w:rsid w:val="00231C93"/>
    <w:rsid w:val="00237228"/>
    <w:rsid w:val="00242794"/>
    <w:rsid w:val="002463F7"/>
    <w:rsid w:val="00250603"/>
    <w:rsid w:val="00253473"/>
    <w:rsid w:val="00254541"/>
    <w:rsid w:val="002549B2"/>
    <w:rsid w:val="0025644C"/>
    <w:rsid w:val="0026025A"/>
    <w:rsid w:val="00260956"/>
    <w:rsid w:val="00262D54"/>
    <w:rsid w:val="002669D3"/>
    <w:rsid w:val="002714AD"/>
    <w:rsid w:val="00272446"/>
    <w:rsid w:val="002739DC"/>
    <w:rsid w:val="002758A2"/>
    <w:rsid w:val="002758DD"/>
    <w:rsid w:val="00280362"/>
    <w:rsid w:val="002810E4"/>
    <w:rsid w:val="002846B2"/>
    <w:rsid w:val="0028584A"/>
    <w:rsid w:val="00287C19"/>
    <w:rsid w:val="00293AFB"/>
    <w:rsid w:val="00295AFB"/>
    <w:rsid w:val="002961CA"/>
    <w:rsid w:val="002974C8"/>
    <w:rsid w:val="00297D85"/>
    <w:rsid w:val="002A38EF"/>
    <w:rsid w:val="002B17B1"/>
    <w:rsid w:val="002B2B3C"/>
    <w:rsid w:val="002B2FA5"/>
    <w:rsid w:val="002C14CE"/>
    <w:rsid w:val="002C4C2C"/>
    <w:rsid w:val="002C57CF"/>
    <w:rsid w:val="002C5CAF"/>
    <w:rsid w:val="002C69DE"/>
    <w:rsid w:val="002D116D"/>
    <w:rsid w:val="002D3CF4"/>
    <w:rsid w:val="002D4191"/>
    <w:rsid w:val="002D4FB1"/>
    <w:rsid w:val="002D5FD7"/>
    <w:rsid w:val="002D7006"/>
    <w:rsid w:val="002E0F4E"/>
    <w:rsid w:val="002E1FCB"/>
    <w:rsid w:val="002E247D"/>
    <w:rsid w:val="002E73BB"/>
    <w:rsid w:val="002E7ABD"/>
    <w:rsid w:val="002F078E"/>
    <w:rsid w:val="002F57C9"/>
    <w:rsid w:val="002F6DB8"/>
    <w:rsid w:val="00300004"/>
    <w:rsid w:val="003014A2"/>
    <w:rsid w:val="00303C3D"/>
    <w:rsid w:val="00303EBE"/>
    <w:rsid w:val="003046E6"/>
    <w:rsid w:val="003078A9"/>
    <w:rsid w:val="00307B09"/>
    <w:rsid w:val="00312325"/>
    <w:rsid w:val="00314136"/>
    <w:rsid w:val="00320727"/>
    <w:rsid w:val="0032242B"/>
    <w:rsid w:val="00322A5B"/>
    <w:rsid w:val="003238B7"/>
    <w:rsid w:val="00323D90"/>
    <w:rsid w:val="0032409D"/>
    <w:rsid w:val="00331FC8"/>
    <w:rsid w:val="003379FB"/>
    <w:rsid w:val="0034232C"/>
    <w:rsid w:val="00342620"/>
    <w:rsid w:val="00345B9A"/>
    <w:rsid w:val="003470ED"/>
    <w:rsid w:val="00350387"/>
    <w:rsid w:val="00353CC6"/>
    <w:rsid w:val="0035764E"/>
    <w:rsid w:val="00360286"/>
    <w:rsid w:val="003628CD"/>
    <w:rsid w:val="003643F3"/>
    <w:rsid w:val="0036470B"/>
    <w:rsid w:val="00372A24"/>
    <w:rsid w:val="003741B6"/>
    <w:rsid w:val="0038214E"/>
    <w:rsid w:val="00384802"/>
    <w:rsid w:val="003848A5"/>
    <w:rsid w:val="00385250"/>
    <w:rsid w:val="0039306F"/>
    <w:rsid w:val="0039386D"/>
    <w:rsid w:val="00393BEF"/>
    <w:rsid w:val="00393E7B"/>
    <w:rsid w:val="00393F2B"/>
    <w:rsid w:val="003A0109"/>
    <w:rsid w:val="003A0151"/>
    <w:rsid w:val="003A0C1D"/>
    <w:rsid w:val="003A1BD1"/>
    <w:rsid w:val="003A2067"/>
    <w:rsid w:val="003A2B59"/>
    <w:rsid w:val="003A34BA"/>
    <w:rsid w:val="003A5666"/>
    <w:rsid w:val="003A59CA"/>
    <w:rsid w:val="003A6EF6"/>
    <w:rsid w:val="003A77CE"/>
    <w:rsid w:val="003B0A1E"/>
    <w:rsid w:val="003B0AA9"/>
    <w:rsid w:val="003B1019"/>
    <w:rsid w:val="003B2374"/>
    <w:rsid w:val="003B6CAA"/>
    <w:rsid w:val="003C1A14"/>
    <w:rsid w:val="003C3840"/>
    <w:rsid w:val="003C4197"/>
    <w:rsid w:val="003C529F"/>
    <w:rsid w:val="003D2A5D"/>
    <w:rsid w:val="003D2FEF"/>
    <w:rsid w:val="003D337C"/>
    <w:rsid w:val="003D6308"/>
    <w:rsid w:val="003D7211"/>
    <w:rsid w:val="003D7818"/>
    <w:rsid w:val="003E3370"/>
    <w:rsid w:val="003E43C5"/>
    <w:rsid w:val="003E5AC7"/>
    <w:rsid w:val="003E6A5A"/>
    <w:rsid w:val="003E6B07"/>
    <w:rsid w:val="003F14DE"/>
    <w:rsid w:val="003F1F48"/>
    <w:rsid w:val="003F25BD"/>
    <w:rsid w:val="003F5DBB"/>
    <w:rsid w:val="0040057E"/>
    <w:rsid w:val="00400B17"/>
    <w:rsid w:val="0040218F"/>
    <w:rsid w:val="0040501A"/>
    <w:rsid w:val="00405081"/>
    <w:rsid w:val="00405D17"/>
    <w:rsid w:val="00406E8A"/>
    <w:rsid w:val="004078A6"/>
    <w:rsid w:val="00407A24"/>
    <w:rsid w:val="00411584"/>
    <w:rsid w:val="0041251D"/>
    <w:rsid w:val="004222BB"/>
    <w:rsid w:val="00424F03"/>
    <w:rsid w:val="004260D1"/>
    <w:rsid w:val="00430492"/>
    <w:rsid w:val="0043264B"/>
    <w:rsid w:val="004376EE"/>
    <w:rsid w:val="0044124E"/>
    <w:rsid w:val="0044230B"/>
    <w:rsid w:val="00442FAE"/>
    <w:rsid w:val="00443CE3"/>
    <w:rsid w:val="004447FC"/>
    <w:rsid w:val="00444BAF"/>
    <w:rsid w:val="00444E41"/>
    <w:rsid w:val="00445427"/>
    <w:rsid w:val="004458D1"/>
    <w:rsid w:val="00447746"/>
    <w:rsid w:val="00447879"/>
    <w:rsid w:val="00447A3A"/>
    <w:rsid w:val="00450561"/>
    <w:rsid w:val="0045089B"/>
    <w:rsid w:val="00451162"/>
    <w:rsid w:val="00452731"/>
    <w:rsid w:val="004534E0"/>
    <w:rsid w:val="00461583"/>
    <w:rsid w:val="00465F02"/>
    <w:rsid w:val="00471563"/>
    <w:rsid w:val="00472607"/>
    <w:rsid w:val="0047389F"/>
    <w:rsid w:val="004747ED"/>
    <w:rsid w:val="00476927"/>
    <w:rsid w:val="004773F2"/>
    <w:rsid w:val="00477B54"/>
    <w:rsid w:val="00481189"/>
    <w:rsid w:val="00482760"/>
    <w:rsid w:val="00483B62"/>
    <w:rsid w:val="00484F64"/>
    <w:rsid w:val="00486137"/>
    <w:rsid w:val="0048701D"/>
    <w:rsid w:val="004938FF"/>
    <w:rsid w:val="00494824"/>
    <w:rsid w:val="00494EAB"/>
    <w:rsid w:val="004A04EB"/>
    <w:rsid w:val="004A091D"/>
    <w:rsid w:val="004A3AB6"/>
    <w:rsid w:val="004A7702"/>
    <w:rsid w:val="004A78E0"/>
    <w:rsid w:val="004B2D48"/>
    <w:rsid w:val="004B3A5E"/>
    <w:rsid w:val="004C418D"/>
    <w:rsid w:val="004C76BD"/>
    <w:rsid w:val="004C7A13"/>
    <w:rsid w:val="004D1656"/>
    <w:rsid w:val="004D1EB8"/>
    <w:rsid w:val="004D2335"/>
    <w:rsid w:val="004D2FF4"/>
    <w:rsid w:val="004D3828"/>
    <w:rsid w:val="004D6464"/>
    <w:rsid w:val="004D7A9E"/>
    <w:rsid w:val="004E0C02"/>
    <w:rsid w:val="004E1C71"/>
    <w:rsid w:val="004E2D2F"/>
    <w:rsid w:val="004E3651"/>
    <w:rsid w:val="004E3931"/>
    <w:rsid w:val="004E6FCC"/>
    <w:rsid w:val="004E77E1"/>
    <w:rsid w:val="004F0498"/>
    <w:rsid w:val="004F13AC"/>
    <w:rsid w:val="004F18A0"/>
    <w:rsid w:val="004F2873"/>
    <w:rsid w:val="004F41ED"/>
    <w:rsid w:val="004F4940"/>
    <w:rsid w:val="004F6BD8"/>
    <w:rsid w:val="00501043"/>
    <w:rsid w:val="00505B09"/>
    <w:rsid w:val="00505E57"/>
    <w:rsid w:val="00510D15"/>
    <w:rsid w:val="00513073"/>
    <w:rsid w:val="0051425E"/>
    <w:rsid w:val="00516106"/>
    <w:rsid w:val="00517E1B"/>
    <w:rsid w:val="0052378B"/>
    <w:rsid w:val="005249D5"/>
    <w:rsid w:val="00526F91"/>
    <w:rsid w:val="00532166"/>
    <w:rsid w:val="00532BF8"/>
    <w:rsid w:val="00532D50"/>
    <w:rsid w:val="005349D1"/>
    <w:rsid w:val="00534E9E"/>
    <w:rsid w:val="00536B8F"/>
    <w:rsid w:val="00540B6A"/>
    <w:rsid w:val="0054209A"/>
    <w:rsid w:val="0054687F"/>
    <w:rsid w:val="0054697B"/>
    <w:rsid w:val="005471C8"/>
    <w:rsid w:val="0055161D"/>
    <w:rsid w:val="005533AA"/>
    <w:rsid w:val="00553413"/>
    <w:rsid w:val="0055379C"/>
    <w:rsid w:val="005550B6"/>
    <w:rsid w:val="005554E9"/>
    <w:rsid w:val="00555CA2"/>
    <w:rsid w:val="00557181"/>
    <w:rsid w:val="00561A01"/>
    <w:rsid w:val="00562A20"/>
    <w:rsid w:val="005653DB"/>
    <w:rsid w:val="00571BCC"/>
    <w:rsid w:val="0057211D"/>
    <w:rsid w:val="00573554"/>
    <w:rsid w:val="005742C8"/>
    <w:rsid w:val="00574888"/>
    <w:rsid w:val="005800B4"/>
    <w:rsid w:val="00583257"/>
    <w:rsid w:val="005838BE"/>
    <w:rsid w:val="00584AC3"/>
    <w:rsid w:val="00585270"/>
    <w:rsid w:val="0059076A"/>
    <w:rsid w:val="0059081B"/>
    <w:rsid w:val="005949CC"/>
    <w:rsid w:val="00595DE8"/>
    <w:rsid w:val="00596818"/>
    <w:rsid w:val="00596D90"/>
    <w:rsid w:val="00597789"/>
    <w:rsid w:val="005A1C94"/>
    <w:rsid w:val="005A3F19"/>
    <w:rsid w:val="005A78D6"/>
    <w:rsid w:val="005B5848"/>
    <w:rsid w:val="005B6768"/>
    <w:rsid w:val="005B7581"/>
    <w:rsid w:val="005C211D"/>
    <w:rsid w:val="005C3679"/>
    <w:rsid w:val="005C402F"/>
    <w:rsid w:val="005C40DF"/>
    <w:rsid w:val="005C5960"/>
    <w:rsid w:val="005C6973"/>
    <w:rsid w:val="005D0E72"/>
    <w:rsid w:val="005D4CC2"/>
    <w:rsid w:val="005D4F3D"/>
    <w:rsid w:val="005D5ADC"/>
    <w:rsid w:val="005D6231"/>
    <w:rsid w:val="005D6CED"/>
    <w:rsid w:val="005E0672"/>
    <w:rsid w:val="005E32C2"/>
    <w:rsid w:val="005E72AC"/>
    <w:rsid w:val="005F3DBC"/>
    <w:rsid w:val="005F4EDD"/>
    <w:rsid w:val="006008D8"/>
    <w:rsid w:val="00601D69"/>
    <w:rsid w:val="006027C0"/>
    <w:rsid w:val="00604EC0"/>
    <w:rsid w:val="00605F42"/>
    <w:rsid w:val="00606E41"/>
    <w:rsid w:val="00610CD0"/>
    <w:rsid w:val="00610F77"/>
    <w:rsid w:val="006117AB"/>
    <w:rsid w:val="00611B68"/>
    <w:rsid w:val="006121D7"/>
    <w:rsid w:val="00612475"/>
    <w:rsid w:val="00612A4E"/>
    <w:rsid w:val="00613E4F"/>
    <w:rsid w:val="00613F93"/>
    <w:rsid w:val="00617454"/>
    <w:rsid w:val="00617F13"/>
    <w:rsid w:val="00621B13"/>
    <w:rsid w:val="00626EC6"/>
    <w:rsid w:val="00630FE4"/>
    <w:rsid w:val="00633A26"/>
    <w:rsid w:val="006348A6"/>
    <w:rsid w:val="00640348"/>
    <w:rsid w:val="00640829"/>
    <w:rsid w:val="006413AD"/>
    <w:rsid w:val="00641AC8"/>
    <w:rsid w:val="00644A96"/>
    <w:rsid w:val="0064534B"/>
    <w:rsid w:val="00647684"/>
    <w:rsid w:val="00651E67"/>
    <w:rsid w:val="00652CA9"/>
    <w:rsid w:val="00655280"/>
    <w:rsid w:val="00655853"/>
    <w:rsid w:val="00655C97"/>
    <w:rsid w:val="00656A2C"/>
    <w:rsid w:val="00657174"/>
    <w:rsid w:val="00665413"/>
    <w:rsid w:val="00665865"/>
    <w:rsid w:val="00665D8D"/>
    <w:rsid w:val="006665AC"/>
    <w:rsid w:val="00666D52"/>
    <w:rsid w:val="006678A0"/>
    <w:rsid w:val="006678DF"/>
    <w:rsid w:val="00670700"/>
    <w:rsid w:val="00672F57"/>
    <w:rsid w:val="006730C9"/>
    <w:rsid w:val="00676AE5"/>
    <w:rsid w:val="00680F84"/>
    <w:rsid w:val="00684D2D"/>
    <w:rsid w:val="00684DD2"/>
    <w:rsid w:val="0068779E"/>
    <w:rsid w:val="0069449A"/>
    <w:rsid w:val="0069517A"/>
    <w:rsid w:val="00695A11"/>
    <w:rsid w:val="006A06EA"/>
    <w:rsid w:val="006A10B8"/>
    <w:rsid w:val="006A1BA0"/>
    <w:rsid w:val="006A25E1"/>
    <w:rsid w:val="006A4247"/>
    <w:rsid w:val="006A7693"/>
    <w:rsid w:val="006B27DE"/>
    <w:rsid w:val="006B2C10"/>
    <w:rsid w:val="006B2CE0"/>
    <w:rsid w:val="006B3E8C"/>
    <w:rsid w:val="006B6C14"/>
    <w:rsid w:val="006C01A5"/>
    <w:rsid w:val="006C43C5"/>
    <w:rsid w:val="006C5DE2"/>
    <w:rsid w:val="006C61B9"/>
    <w:rsid w:val="006C773A"/>
    <w:rsid w:val="006D1713"/>
    <w:rsid w:val="006D3C04"/>
    <w:rsid w:val="006E3987"/>
    <w:rsid w:val="006E58F1"/>
    <w:rsid w:val="006E6006"/>
    <w:rsid w:val="006E6864"/>
    <w:rsid w:val="006E78B4"/>
    <w:rsid w:val="006F067C"/>
    <w:rsid w:val="006F31B3"/>
    <w:rsid w:val="006F4D94"/>
    <w:rsid w:val="006F57F9"/>
    <w:rsid w:val="006F5D95"/>
    <w:rsid w:val="006F7423"/>
    <w:rsid w:val="006F7981"/>
    <w:rsid w:val="00701604"/>
    <w:rsid w:val="00701678"/>
    <w:rsid w:val="007028C7"/>
    <w:rsid w:val="007046BA"/>
    <w:rsid w:val="00706359"/>
    <w:rsid w:val="007065B9"/>
    <w:rsid w:val="00707DBC"/>
    <w:rsid w:val="00710A4D"/>
    <w:rsid w:val="00716390"/>
    <w:rsid w:val="007168F8"/>
    <w:rsid w:val="00716AB4"/>
    <w:rsid w:val="00716FE5"/>
    <w:rsid w:val="00717478"/>
    <w:rsid w:val="007218D9"/>
    <w:rsid w:val="007272F3"/>
    <w:rsid w:val="0073309A"/>
    <w:rsid w:val="00734C25"/>
    <w:rsid w:val="007354D3"/>
    <w:rsid w:val="00737C98"/>
    <w:rsid w:val="0074106C"/>
    <w:rsid w:val="007457E1"/>
    <w:rsid w:val="00747ED3"/>
    <w:rsid w:val="00752AB0"/>
    <w:rsid w:val="00752BF0"/>
    <w:rsid w:val="00754203"/>
    <w:rsid w:val="0075480F"/>
    <w:rsid w:val="007558D6"/>
    <w:rsid w:val="007614BA"/>
    <w:rsid w:val="00765295"/>
    <w:rsid w:val="007659B4"/>
    <w:rsid w:val="00765C21"/>
    <w:rsid w:val="00775CB8"/>
    <w:rsid w:val="00777BB8"/>
    <w:rsid w:val="00782814"/>
    <w:rsid w:val="00783A6D"/>
    <w:rsid w:val="00784124"/>
    <w:rsid w:val="007851FC"/>
    <w:rsid w:val="007867EF"/>
    <w:rsid w:val="00792EA5"/>
    <w:rsid w:val="00792FED"/>
    <w:rsid w:val="007930F2"/>
    <w:rsid w:val="00794105"/>
    <w:rsid w:val="007946C2"/>
    <w:rsid w:val="00795F51"/>
    <w:rsid w:val="007A42BF"/>
    <w:rsid w:val="007A54B9"/>
    <w:rsid w:val="007A7ADA"/>
    <w:rsid w:val="007A7B7B"/>
    <w:rsid w:val="007B0A70"/>
    <w:rsid w:val="007B1721"/>
    <w:rsid w:val="007B1854"/>
    <w:rsid w:val="007B1D09"/>
    <w:rsid w:val="007B28B4"/>
    <w:rsid w:val="007B634F"/>
    <w:rsid w:val="007C1D7A"/>
    <w:rsid w:val="007C1F8C"/>
    <w:rsid w:val="007C6942"/>
    <w:rsid w:val="007C697F"/>
    <w:rsid w:val="007C6BA1"/>
    <w:rsid w:val="007C7081"/>
    <w:rsid w:val="007C7BB7"/>
    <w:rsid w:val="007E1684"/>
    <w:rsid w:val="007E2C91"/>
    <w:rsid w:val="007E3177"/>
    <w:rsid w:val="007E4366"/>
    <w:rsid w:val="007E64D6"/>
    <w:rsid w:val="007E69C1"/>
    <w:rsid w:val="007F08D4"/>
    <w:rsid w:val="007F0DB5"/>
    <w:rsid w:val="007F2D40"/>
    <w:rsid w:val="007F30EE"/>
    <w:rsid w:val="007F5088"/>
    <w:rsid w:val="007F7347"/>
    <w:rsid w:val="00800B02"/>
    <w:rsid w:val="00803FAA"/>
    <w:rsid w:val="008064C8"/>
    <w:rsid w:val="00810BF4"/>
    <w:rsid w:val="0081111A"/>
    <w:rsid w:val="00811338"/>
    <w:rsid w:val="0081455E"/>
    <w:rsid w:val="0081458B"/>
    <w:rsid w:val="0081480C"/>
    <w:rsid w:val="008168B9"/>
    <w:rsid w:val="00816FE0"/>
    <w:rsid w:val="00823088"/>
    <w:rsid w:val="00826078"/>
    <w:rsid w:val="008271F6"/>
    <w:rsid w:val="00830285"/>
    <w:rsid w:val="00830985"/>
    <w:rsid w:val="008309A3"/>
    <w:rsid w:val="00834DA6"/>
    <w:rsid w:val="0083721C"/>
    <w:rsid w:val="00840F61"/>
    <w:rsid w:val="0084148D"/>
    <w:rsid w:val="00841C70"/>
    <w:rsid w:val="00852670"/>
    <w:rsid w:val="008526E1"/>
    <w:rsid w:val="008536BD"/>
    <w:rsid w:val="00853776"/>
    <w:rsid w:val="00857A26"/>
    <w:rsid w:val="00861435"/>
    <w:rsid w:val="0086222B"/>
    <w:rsid w:val="00862CC5"/>
    <w:rsid w:val="00864EAB"/>
    <w:rsid w:val="008657CA"/>
    <w:rsid w:val="00870AFC"/>
    <w:rsid w:val="00870F39"/>
    <w:rsid w:val="00870F78"/>
    <w:rsid w:val="00871C9A"/>
    <w:rsid w:val="008728B7"/>
    <w:rsid w:val="00874026"/>
    <w:rsid w:val="008821EC"/>
    <w:rsid w:val="008829ED"/>
    <w:rsid w:val="00885D6C"/>
    <w:rsid w:val="008879CF"/>
    <w:rsid w:val="00893A29"/>
    <w:rsid w:val="008951D9"/>
    <w:rsid w:val="0089643E"/>
    <w:rsid w:val="00896525"/>
    <w:rsid w:val="0089782B"/>
    <w:rsid w:val="00897BFF"/>
    <w:rsid w:val="008A0003"/>
    <w:rsid w:val="008A2FAC"/>
    <w:rsid w:val="008A4421"/>
    <w:rsid w:val="008A6CB9"/>
    <w:rsid w:val="008A73CB"/>
    <w:rsid w:val="008B03C6"/>
    <w:rsid w:val="008B04E4"/>
    <w:rsid w:val="008B15FC"/>
    <w:rsid w:val="008B3158"/>
    <w:rsid w:val="008B36E1"/>
    <w:rsid w:val="008B4830"/>
    <w:rsid w:val="008B4CDF"/>
    <w:rsid w:val="008B5285"/>
    <w:rsid w:val="008B6165"/>
    <w:rsid w:val="008C0C09"/>
    <w:rsid w:val="008C1D33"/>
    <w:rsid w:val="008C1E45"/>
    <w:rsid w:val="008C5EDA"/>
    <w:rsid w:val="008C6219"/>
    <w:rsid w:val="008C789A"/>
    <w:rsid w:val="008D106D"/>
    <w:rsid w:val="008D1A99"/>
    <w:rsid w:val="008D2A0E"/>
    <w:rsid w:val="008D41BB"/>
    <w:rsid w:val="008D61FC"/>
    <w:rsid w:val="008D648D"/>
    <w:rsid w:val="008E0673"/>
    <w:rsid w:val="008E11A2"/>
    <w:rsid w:val="008E14DF"/>
    <w:rsid w:val="008E47B7"/>
    <w:rsid w:val="008E52F1"/>
    <w:rsid w:val="008E5AF2"/>
    <w:rsid w:val="008E619F"/>
    <w:rsid w:val="008E69CC"/>
    <w:rsid w:val="008E73D2"/>
    <w:rsid w:val="008E7ACA"/>
    <w:rsid w:val="008F1DAD"/>
    <w:rsid w:val="008F30B7"/>
    <w:rsid w:val="008F34D1"/>
    <w:rsid w:val="008F5B16"/>
    <w:rsid w:val="008F76A1"/>
    <w:rsid w:val="009019CE"/>
    <w:rsid w:val="00901B39"/>
    <w:rsid w:val="009034A2"/>
    <w:rsid w:val="009049BE"/>
    <w:rsid w:val="00905CDC"/>
    <w:rsid w:val="009062D4"/>
    <w:rsid w:val="009072FB"/>
    <w:rsid w:val="009078B2"/>
    <w:rsid w:val="009079DD"/>
    <w:rsid w:val="00907DCD"/>
    <w:rsid w:val="00916FB2"/>
    <w:rsid w:val="00922E87"/>
    <w:rsid w:val="00923D56"/>
    <w:rsid w:val="00924F7D"/>
    <w:rsid w:val="00924FA3"/>
    <w:rsid w:val="009278CF"/>
    <w:rsid w:val="00930F27"/>
    <w:rsid w:val="00936CE1"/>
    <w:rsid w:val="00940172"/>
    <w:rsid w:val="00942913"/>
    <w:rsid w:val="00946B2B"/>
    <w:rsid w:val="009474D2"/>
    <w:rsid w:val="0095057F"/>
    <w:rsid w:val="009512A6"/>
    <w:rsid w:val="00951797"/>
    <w:rsid w:val="009527F5"/>
    <w:rsid w:val="009533C9"/>
    <w:rsid w:val="00955B4B"/>
    <w:rsid w:val="00956754"/>
    <w:rsid w:val="00956B11"/>
    <w:rsid w:val="009625D4"/>
    <w:rsid w:val="0096382C"/>
    <w:rsid w:val="009638FF"/>
    <w:rsid w:val="00966F83"/>
    <w:rsid w:val="009718D8"/>
    <w:rsid w:val="0097382B"/>
    <w:rsid w:val="0097628A"/>
    <w:rsid w:val="0098179E"/>
    <w:rsid w:val="009817AE"/>
    <w:rsid w:val="0098219D"/>
    <w:rsid w:val="00982FAD"/>
    <w:rsid w:val="00984B60"/>
    <w:rsid w:val="009904F0"/>
    <w:rsid w:val="00994899"/>
    <w:rsid w:val="00994A9D"/>
    <w:rsid w:val="00997A36"/>
    <w:rsid w:val="009A2CC3"/>
    <w:rsid w:val="009A2D43"/>
    <w:rsid w:val="009A50F4"/>
    <w:rsid w:val="009A590B"/>
    <w:rsid w:val="009A5E00"/>
    <w:rsid w:val="009A72BD"/>
    <w:rsid w:val="009B0114"/>
    <w:rsid w:val="009B4EA2"/>
    <w:rsid w:val="009B4F06"/>
    <w:rsid w:val="009B7928"/>
    <w:rsid w:val="009C1F62"/>
    <w:rsid w:val="009C352C"/>
    <w:rsid w:val="009C6430"/>
    <w:rsid w:val="009C7837"/>
    <w:rsid w:val="009C7F69"/>
    <w:rsid w:val="009D25A2"/>
    <w:rsid w:val="009D4EBC"/>
    <w:rsid w:val="009E0DB1"/>
    <w:rsid w:val="009E18AA"/>
    <w:rsid w:val="009E39E6"/>
    <w:rsid w:val="009E49DE"/>
    <w:rsid w:val="009E6C97"/>
    <w:rsid w:val="009F1228"/>
    <w:rsid w:val="009F1668"/>
    <w:rsid w:val="009F1820"/>
    <w:rsid w:val="009F3387"/>
    <w:rsid w:val="009F6363"/>
    <w:rsid w:val="009F655B"/>
    <w:rsid w:val="009F7EF0"/>
    <w:rsid w:val="00A0061F"/>
    <w:rsid w:val="00A04AC1"/>
    <w:rsid w:val="00A06291"/>
    <w:rsid w:val="00A0733A"/>
    <w:rsid w:val="00A1280F"/>
    <w:rsid w:val="00A20B78"/>
    <w:rsid w:val="00A22A1D"/>
    <w:rsid w:val="00A2441D"/>
    <w:rsid w:val="00A24DD1"/>
    <w:rsid w:val="00A25680"/>
    <w:rsid w:val="00A2648D"/>
    <w:rsid w:val="00A305F7"/>
    <w:rsid w:val="00A30E6C"/>
    <w:rsid w:val="00A31A45"/>
    <w:rsid w:val="00A334AA"/>
    <w:rsid w:val="00A33854"/>
    <w:rsid w:val="00A34DF1"/>
    <w:rsid w:val="00A34F10"/>
    <w:rsid w:val="00A356B3"/>
    <w:rsid w:val="00A35A50"/>
    <w:rsid w:val="00A35FBF"/>
    <w:rsid w:val="00A400DB"/>
    <w:rsid w:val="00A42792"/>
    <w:rsid w:val="00A42DDE"/>
    <w:rsid w:val="00A432BC"/>
    <w:rsid w:val="00A52E26"/>
    <w:rsid w:val="00A55E9F"/>
    <w:rsid w:val="00A70221"/>
    <w:rsid w:val="00A70AEB"/>
    <w:rsid w:val="00A70B93"/>
    <w:rsid w:val="00A71E75"/>
    <w:rsid w:val="00A73FA7"/>
    <w:rsid w:val="00A7447E"/>
    <w:rsid w:val="00A85F51"/>
    <w:rsid w:val="00A90AB2"/>
    <w:rsid w:val="00A90AB7"/>
    <w:rsid w:val="00A916FF"/>
    <w:rsid w:val="00A9584C"/>
    <w:rsid w:val="00A96B58"/>
    <w:rsid w:val="00A97189"/>
    <w:rsid w:val="00A974B4"/>
    <w:rsid w:val="00AA12B7"/>
    <w:rsid w:val="00AA2AD5"/>
    <w:rsid w:val="00AA3644"/>
    <w:rsid w:val="00AA3845"/>
    <w:rsid w:val="00AB067F"/>
    <w:rsid w:val="00AB143E"/>
    <w:rsid w:val="00AB17A2"/>
    <w:rsid w:val="00AB3C2A"/>
    <w:rsid w:val="00AB66AB"/>
    <w:rsid w:val="00AC1131"/>
    <w:rsid w:val="00AC789E"/>
    <w:rsid w:val="00AD01A8"/>
    <w:rsid w:val="00AD074F"/>
    <w:rsid w:val="00AD72C1"/>
    <w:rsid w:val="00AE3D39"/>
    <w:rsid w:val="00AE551D"/>
    <w:rsid w:val="00AE5F0F"/>
    <w:rsid w:val="00AE71CB"/>
    <w:rsid w:val="00AE7F30"/>
    <w:rsid w:val="00AF1E6E"/>
    <w:rsid w:val="00AF2B32"/>
    <w:rsid w:val="00AF31A6"/>
    <w:rsid w:val="00AF326C"/>
    <w:rsid w:val="00AF394E"/>
    <w:rsid w:val="00AF656C"/>
    <w:rsid w:val="00B008F8"/>
    <w:rsid w:val="00B010A7"/>
    <w:rsid w:val="00B02D48"/>
    <w:rsid w:val="00B03D6C"/>
    <w:rsid w:val="00B0675C"/>
    <w:rsid w:val="00B06801"/>
    <w:rsid w:val="00B075E7"/>
    <w:rsid w:val="00B0781A"/>
    <w:rsid w:val="00B112EA"/>
    <w:rsid w:val="00B121C4"/>
    <w:rsid w:val="00B122D5"/>
    <w:rsid w:val="00B12331"/>
    <w:rsid w:val="00B1324A"/>
    <w:rsid w:val="00B141DA"/>
    <w:rsid w:val="00B144A2"/>
    <w:rsid w:val="00B146F4"/>
    <w:rsid w:val="00B172C1"/>
    <w:rsid w:val="00B1790D"/>
    <w:rsid w:val="00B228B6"/>
    <w:rsid w:val="00B22D13"/>
    <w:rsid w:val="00B30043"/>
    <w:rsid w:val="00B30546"/>
    <w:rsid w:val="00B312F7"/>
    <w:rsid w:val="00B31BDE"/>
    <w:rsid w:val="00B334DE"/>
    <w:rsid w:val="00B3489A"/>
    <w:rsid w:val="00B35860"/>
    <w:rsid w:val="00B36A01"/>
    <w:rsid w:val="00B376F8"/>
    <w:rsid w:val="00B37CB3"/>
    <w:rsid w:val="00B41E0C"/>
    <w:rsid w:val="00B4330E"/>
    <w:rsid w:val="00B45AD4"/>
    <w:rsid w:val="00B5018D"/>
    <w:rsid w:val="00B54DDC"/>
    <w:rsid w:val="00B552B4"/>
    <w:rsid w:val="00B57323"/>
    <w:rsid w:val="00B6451E"/>
    <w:rsid w:val="00B65F1C"/>
    <w:rsid w:val="00B71B4A"/>
    <w:rsid w:val="00B72C90"/>
    <w:rsid w:val="00B731D3"/>
    <w:rsid w:val="00B7531A"/>
    <w:rsid w:val="00B75EAF"/>
    <w:rsid w:val="00B81658"/>
    <w:rsid w:val="00B8332B"/>
    <w:rsid w:val="00B833DB"/>
    <w:rsid w:val="00B83E05"/>
    <w:rsid w:val="00B85433"/>
    <w:rsid w:val="00B86773"/>
    <w:rsid w:val="00B91BA4"/>
    <w:rsid w:val="00B941F4"/>
    <w:rsid w:val="00B97947"/>
    <w:rsid w:val="00BA2536"/>
    <w:rsid w:val="00BA77FC"/>
    <w:rsid w:val="00BB1E56"/>
    <w:rsid w:val="00BB2D82"/>
    <w:rsid w:val="00BB6BD3"/>
    <w:rsid w:val="00BB7986"/>
    <w:rsid w:val="00BB7C84"/>
    <w:rsid w:val="00BC2C9A"/>
    <w:rsid w:val="00BC37ED"/>
    <w:rsid w:val="00BC5816"/>
    <w:rsid w:val="00BD14AB"/>
    <w:rsid w:val="00BD2805"/>
    <w:rsid w:val="00BD39E1"/>
    <w:rsid w:val="00BE24BC"/>
    <w:rsid w:val="00BE6170"/>
    <w:rsid w:val="00BE6C9C"/>
    <w:rsid w:val="00BE7BE9"/>
    <w:rsid w:val="00BF124E"/>
    <w:rsid w:val="00BF13CC"/>
    <w:rsid w:val="00C0133B"/>
    <w:rsid w:val="00C04669"/>
    <w:rsid w:val="00C04779"/>
    <w:rsid w:val="00C0516C"/>
    <w:rsid w:val="00C05E2D"/>
    <w:rsid w:val="00C06069"/>
    <w:rsid w:val="00C072B3"/>
    <w:rsid w:val="00C10128"/>
    <w:rsid w:val="00C13557"/>
    <w:rsid w:val="00C135AF"/>
    <w:rsid w:val="00C1456A"/>
    <w:rsid w:val="00C156C5"/>
    <w:rsid w:val="00C21480"/>
    <w:rsid w:val="00C2270B"/>
    <w:rsid w:val="00C25AC9"/>
    <w:rsid w:val="00C26817"/>
    <w:rsid w:val="00C27084"/>
    <w:rsid w:val="00C3555F"/>
    <w:rsid w:val="00C3567F"/>
    <w:rsid w:val="00C36D83"/>
    <w:rsid w:val="00C370CF"/>
    <w:rsid w:val="00C37783"/>
    <w:rsid w:val="00C43366"/>
    <w:rsid w:val="00C43EA9"/>
    <w:rsid w:val="00C461F3"/>
    <w:rsid w:val="00C47911"/>
    <w:rsid w:val="00C51C0C"/>
    <w:rsid w:val="00C56D58"/>
    <w:rsid w:val="00C57A62"/>
    <w:rsid w:val="00C6224C"/>
    <w:rsid w:val="00C636C7"/>
    <w:rsid w:val="00C713CA"/>
    <w:rsid w:val="00C7192A"/>
    <w:rsid w:val="00C723AF"/>
    <w:rsid w:val="00C72B57"/>
    <w:rsid w:val="00C80001"/>
    <w:rsid w:val="00C82BF3"/>
    <w:rsid w:val="00C82E5E"/>
    <w:rsid w:val="00C82FF7"/>
    <w:rsid w:val="00C8345A"/>
    <w:rsid w:val="00C85356"/>
    <w:rsid w:val="00C9164D"/>
    <w:rsid w:val="00C93CEF"/>
    <w:rsid w:val="00C94B25"/>
    <w:rsid w:val="00C96FBC"/>
    <w:rsid w:val="00CA3D95"/>
    <w:rsid w:val="00CA5CAF"/>
    <w:rsid w:val="00CB2FE4"/>
    <w:rsid w:val="00CB42C0"/>
    <w:rsid w:val="00CB464E"/>
    <w:rsid w:val="00CB52C4"/>
    <w:rsid w:val="00CB6F0E"/>
    <w:rsid w:val="00CB72F6"/>
    <w:rsid w:val="00CC1CA6"/>
    <w:rsid w:val="00CC5E2F"/>
    <w:rsid w:val="00CC60A0"/>
    <w:rsid w:val="00CC7010"/>
    <w:rsid w:val="00CC720C"/>
    <w:rsid w:val="00CC7585"/>
    <w:rsid w:val="00CD21ED"/>
    <w:rsid w:val="00CD232F"/>
    <w:rsid w:val="00CD2B01"/>
    <w:rsid w:val="00CD7680"/>
    <w:rsid w:val="00CE1A5F"/>
    <w:rsid w:val="00CE30A5"/>
    <w:rsid w:val="00CE3C6D"/>
    <w:rsid w:val="00CE4DE9"/>
    <w:rsid w:val="00CE6082"/>
    <w:rsid w:val="00CF086F"/>
    <w:rsid w:val="00CF27D2"/>
    <w:rsid w:val="00CF5AF1"/>
    <w:rsid w:val="00D0238C"/>
    <w:rsid w:val="00D0380F"/>
    <w:rsid w:val="00D03AF5"/>
    <w:rsid w:val="00D03D2A"/>
    <w:rsid w:val="00D04B1B"/>
    <w:rsid w:val="00D05AB7"/>
    <w:rsid w:val="00D1110B"/>
    <w:rsid w:val="00D1198B"/>
    <w:rsid w:val="00D12D4D"/>
    <w:rsid w:val="00D201B5"/>
    <w:rsid w:val="00D20988"/>
    <w:rsid w:val="00D2354B"/>
    <w:rsid w:val="00D24C00"/>
    <w:rsid w:val="00D3108B"/>
    <w:rsid w:val="00D32688"/>
    <w:rsid w:val="00D3475F"/>
    <w:rsid w:val="00D34886"/>
    <w:rsid w:val="00D34FA5"/>
    <w:rsid w:val="00D40332"/>
    <w:rsid w:val="00D40DD5"/>
    <w:rsid w:val="00D41DEA"/>
    <w:rsid w:val="00D45838"/>
    <w:rsid w:val="00D46F28"/>
    <w:rsid w:val="00D4765F"/>
    <w:rsid w:val="00D477DC"/>
    <w:rsid w:val="00D50E84"/>
    <w:rsid w:val="00D50FA0"/>
    <w:rsid w:val="00D523AA"/>
    <w:rsid w:val="00D52BDF"/>
    <w:rsid w:val="00D5332A"/>
    <w:rsid w:val="00D535ED"/>
    <w:rsid w:val="00D53F82"/>
    <w:rsid w:val="00D54855"/>
    <w:rsid w:val="00D5582D"/>
    <w:rsid w:val="00D5595D"/>
    <w:rsid w:val="00D577C9"/>
    <w:rsid w:val="00D70517"/>
    <w:rsid w:val="00D727CB"/>
    <w:rsid w:val="00D74027"/>
    <w:rsid w:val="00D74A8B"/>
    <w:rsid w:val="00D766C3"/>
    <w:rsid w:val="00D80908"/>
    <w:rsid w:val="00D80B2B"/>
    <w:rsid w:val="00D80B4E"/>
    <w:rsid w:val="00D80C4D"/>
    <w:rsid w:val="00D813B1"/>
    <w:rsid w:val="00D822EB"/>
    <w:rsid w:val="00D84012"/>
    <w:rsid w:val="00D84478"/>
    <w:rsid w:val="00D84889"/>
    <w:rsid w:val="00D84FAD"/>
    <w:rsid w:val="00D91B54"/>
    <w:rsid w:val="00D95079"/>
    <w:rsid w:val="00D96953"/>
    <w:rsid w:val="00D97892"/>
    <w:rsid w:val="00D97E1C"/>
    <w:rsid w:val="00D97EB6"/>
    <w:rsid w:val="00DA10F0"/>
    <w:rsid w:val="00DA76CE"/>
    <w:rsid w:val="00DB0BAF"/>
    <w:rsid w:val="00DB2DBD"/>
    <w:rsid w:val="00DC0634"/>
    <w:rsid w:val="00DC185D"/>
    <w:rsid w:val="00DC1A53"/>
    <w:rsid w:val="00DC37ED"/>
    <w:rsid w:val="00DC4FF1"/>
    <w:rsid w:val="00DC697D"/>
    <w:rsid w:val="00DD67F8"/>
    <w:rsid w:val="00DD74ED"/>
    <w:rsid w:val="00DD759F"/>
    <w:rsid w:val="00DE1606"/>
    <w:rsid w:val="00DE24D6"/>
    <w:rsid w:val="00DE26CB"/>
    <w:rsid w:val="00DE3D3E"/>
    <w:rsid w:val="00DE58AB"/>
    <w:rsid w:val="00DE6882"/>
    <w:rsid w:val="00DF0865"/>
    <w:rsid w:val="00DF190B"/>
    <w:rsid w:val="00DF2E1D"/>
    <w:rsid w:val="00DF2F95"/>
    <w:rsid w:val="00DF399D"/>
    <w:rsid w:val="00DF47BA"/>
    <w:rsid w:val="00DF61E7"/>
    <w:rsid w:val="00DF69A3"/>
    <w:rsid w:val="00E0030A"/>
    <w:rsid w:val="00E03A20"/>
    <w:rsid w:val="00E043A6"/>
    <w:rsid w:val="00E04AED"/>
    <w:rsid w:val="00E05958"/>
    <w:rsid w:val="00E05F68"/>
    <w:rsid w:val="00E07F7C"/>
    <w:rsid w:val="00E10FF3"/>
    <w:rsid w:val="00E116A7"/>
    <w:rsid w:val="00E118D6"/>
    <w:rsid w:val="00E11F8A"/>
    <w:rsid w:val="00E13039"/>
    <w:rsid w:val="00E134E7"/>
    <w:rsid w:val="00E1370B"/>
    <w:rsid w:val="00E13A95"/>
    <w:rsid w:val="00E13E09"/>
    <w:rsid w:val="00E14589"/>
    <w:rsid w:val="00E153B9"/>
    <w:rsid w:val="00E17594"/>
    <w:rsid w:val="00E17887"/>
    <w:rsid w:val="00E20218"/>
    <w:rsid w:val="00E277B3"/>
    <w:rsid w:val="00E32CD1"/>
    <w:rsid w:val="00E33E7C"/>
    <w:rsid w:val="00E34B33"/>
    <w:rsid w:val="00E34E62"/>
    <w:rsid w:val="00E35A8A"/>
    <w:rsid w:val="00E3636F"/>
    <w:rsid w:val="00E41F9E"/>
    <w:rsid w:val="00E420EC"/>
    <w:rsid w:val="00E42B16"/>
    <w:rsid w:val="00E4445F"/>
    <w:rsid w:val="00E45036"/>
    <w:rsid w:val="00E45FE1"/>
    <w:rsid w:val="00E46809"/>
    <w:rsid w:val="00E46E60"/>
    <w:rsid w:val="00E512C0"/>
    <w:rsid w:val="00E530BF"/>
    <w:rsid w:val="00E5435D"/>
    <w:rsid w:val="00E57445"/>
    <w:rsid w:val="00E61010"/>
    <w:rsid w:val="00E619D7"/>
    <w:rsid w:val="00E649AF"/>
    <w:rsid w:val="00E6781D"/>
    <w:rsid w:val="00E702ED"/>
    <w:rsid w:val="00E72279"/>
    <w:rsid w:val="00E72D67"/>
    <w:rsid w:val="00E75F29"/>
    <w:rsid w:val="00E762AC"/>
    <w:rsid w:val="00E76A62"/>
    <w:rsid w:val="00E80D61"/>
    <w:rsid w:val="00E8102D"/>
    <w:rsid w:val="00E836EB"/>
    <w:rsid w:val="00E84C5E"/>
    <w:rsid w:val="00E86138"/>
    <w:rsid w:val="00E877A1"/>
    <w:rsid w:val="00E92D71"/>
    <w:rsid w:val="00E93CA1"/>
    <w:rsid w:val="00E94EFC"/>
    <w:rsid w:val="00E955CB"/>
    <w:rsid w:val="00E95B55"/>
    <w:rsid w:val="00E96D34"/>
    <w:rsid w:val="00E97AAF"/>
    <w:rsid w:val="00E97DB2"/>
    <w:rsid w:val="00EA0E83"/>
    <w:rsid w:val="00EA19E3"/>
    <w:rsid w:val="00EA1AED"/>
    <w:rsid w:val="00EA2394"/>
    <w:rsid w:val="00EA3F47"/>
    <w:rsid w:val="00EA69E4"/>
    <w:rsid w:val="00EB07F6"/>
    <w:rsid w:val="00EB0F3A"/>
    <w:rsid w:val="00EB10F0"/>
    <w:rsid w:val="00EB1E4D"/>
    <w:rsid w:val="00EB2F68"/>
    <w:rsid w:val="00EB3494"/>
    <w:rsid w:val="00EB4E5B"/>
    <w:rsid w:val="00EB6481"/>
    <w:rsid w:val="00EB7313"/>
    <w:rsid w:val="00EC1AB5"/>
    <w:rsid w:val="00EC1D26"/>
    <w:rsid w:val="00EC3948"/>
    <w:rsid w:val="00EC73D5"/>
    <w:rsid w:val="00ED24AF"/>
    <w:rsid w:val="00ED36E4"/>
    <w:rsid w:val="00ED4539"/>
    <w:rsid w:val="00ED4F51"/>
    <w:rsid w:val="00ED70A7"/>
    <w:rsid w:val="00ED76B4"/>
    <w:rsid w:val="00ED7F74"/>
    <w:rsid w:val="00EE35C7"/>
    <w:rsid w:val="00EE4378"/>
    <w:rsid w:val="00EF0310"/>
    <w:rsid w:val="00EF3CD9"/>
    <w:rsid w:val="00EF4096"/>
    <w:rsid w:val="00EF76F8"/>
    <w:rsid w:val="00F03E75"/>
    <w:rsid w:val="00F041C3"/>
    <w:rsid w:val="00F04F93"/>
    <w:rsid w:val="00F060E7"/>
    <w:rsid w:val="00F06558"/>
    <w:rsid w:val="00F06BB2"/>
    <w:rsid w:val="00F10197"/>
    <w:rsid w:val="00F11BF9"/>
    <w:rsid w:val="00F129A3"/>
    <w:rsid w:val="00F1443E"/>
    <w:rsid w:val="00F15D72"/>
    <w:rsid w:val="00F2010A"/>
    <w:rsid w:val="00F25B35"/>
    <w:rsid w:val="00F262B6"/>
    <w:rsid w:val="00F27364"/>
    <w:rsid w:val="00F27833"/>
    <w:rsid w:val="00F30CC0"/>
    <w:rsid w:val="00F354B4"/>
    <w:rsid w:val="00F35685"/>
    <w:rsid w:val="00F35C03"/>
    <w:rsid w:val="00F36D17"/>
    <w:rsid w:val="00F40586"/>
    <w:rsid w:val="00F4259F"/>
    <w:rsid w:val="00F547A0"/>
    <w:rsid w:val="00F618BD"/>
    <w:rsid w:val="00F62A80"/>
    <w:rsid w:val="00F62D56"/>
    <w:rsid w:val="00F63964"/>
    <w:rsid w:val="00F63AC1"/>
    <w:rsid w:val="00F660B3"/>
    <w:rsid w:val="00F6757B"/>
    <w:rsid w:val="00F67DC3"/>
    <w:rsid w:val="00F726EA"/>
    <w:rsid w:val="00F72CFA"/>
    <w:rsid w:val="00F77677"/>
    <w:rsid w:val="00F80F46"/>
    <w:rsid w:val="00F82714"/>
    <w:rsid w:val="00F860A4"/>
    <w:rsid w:val="00F86C27"/>
    <w:rsid w:val="00F90603"/>
    <w:rsid w:val="00F9234C"/>
    <w:rsid w:val="00F92FDE"/>
    <w:rsid w:val="00F9790B"/>
    <w:rsid w:val="00F97E7E"/>
    <w:rsid w:val="00FA1960"/>
    <w:rsid w:val="00FA1A58"/>
    <w:rsid w:val="00FA2280"/>
    <w:rsid w:val="00FA327A"/>
    <w:rsid w:val="00FA37FB"/>
    <w:rsid w:val="00FA3B6F"/>
    <w:rsid w:val="00FA449E"/>
    <w:rsid w:val="00FA5978"/>
    <w:rsid w:val="00FA7AD7"/>
    <w:rsid w:val="00FA7B1F"/>
    <w:rsid w:val="00FB0583"/>
    <w:rsid w:val="00FB35AD"/>
    <w:rsid w:val="00FB4AE5"/>
    <w:rsid w:val="00FB50DC"/>
    <w:rsid w:val="00FC0357"/>
    <w:rsid w:val="00FC101D"/>
    <w:rsid w:val="00FC3335"/>
    <w:rsid w:val="00FC7597"/>
    <w:rsid w:val="00FD2056"/>
    <w:rsid w:val="00FD53E2"/>
    <w:rsid w:val="00FD596D"/>
    <w:rsid w:val="00FD7698"/>
    <w:rsid w:val="00FD769B"/>
    <w:rsid w:val="00FE2346"/>
    <w:rsid w:val="00FE5201"/>
    <w:rsid w:val="00FE5CFF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4EAC7"/>
  <w15:docId w15:val="{6A7A9482-F255-49FF-9DFE-0FEC0992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25B35"/>
    <w:rPr>
      <w:rFonts w:ascii="Arial" w:eastAsia="Arial" w:hAnsi="Arial" w:cs="Times New Roman"/>
    </w:rPr>
  </w:style>
  <w:style w:type="paragraph" w:styleId="Nadpis1">
    <w:name w:val="heading 1"/>
    <w:basedOn w:val="Normlny"/>
    <w:link w:val="Nadpis1Char"/>
    <w:uiPriority w:val="1"/>
    <w:qFormat/>
    <w:rsid w:val="00B5018D"/>
    <w:pPr>
      <w:spacing w:before="86"/>
      <w:ind w:left="999" w:hanging="799"/>
      <w:outlineLvl w:val="0"/>
    </w:pPr>
    <w:rPr>
      <w:b/>
      <w:bCs/>
      <w:sz w:val="42"/>
      <w:szCs w:val="42"/>
    </w:rPr>
  </w:style>
  <w:style w:type="paragraph" w:styleId="Nadpis20">
    <w:name w:val="heading 2"/>
    <w:basedOn w:val="Normlny"/>
    <w:uiPriority w:val="1"/>
    <w:qFormat/>
    <w:rsid w:val="00B5018D"/>
    <w:pPr>
      <w:spacing w:before="92"/>
      <w:ind w:left="746" w:hanging="549"/>
      <w:outlineLvl w:val="1"/>
    </w:pPr>
    <w:rPr>
      <w:b/>
      <w:bCs/>
      <w:sz w:val="28"/>
      <w:szCs w:val="28"/>
    </w:rPr>
  </w:style>
  <w:style w:type="paragraph" w:styleId="Nadpis30">
    <w:name w:val="heading 3"/>
    <w:basedOn w:val="Normlny"/>
    <w:uiPriority w:val="1"/>
    <w:qFormat/>
    <w:rsid w:val="00B5018D"/>
    <w:pPr>
      <w:spacing w:before="93"/>
      <w:ind w:left="200"/>
      <w:outlineLvl w:val="2"/>
    </w:pPr>
    <w:rPr>
      <w:b/>
      <w:bCs/>
      <w:sz w:val="20"/>
      <w:szCs w:val="20"/>
    </w:rPr>
  </w:style>
  <w:style w:type="paragraph" w:styleId="Nadpis4">
    <w:name w:val="heading 4"/>
    <w:basedOn w:val="Normlny"/>
    <w:uiPriority w:val="1"/>
    <w:qFormat/>
    <w:rsid w:val="00B5018D"/>
    <w:pPr>
      <w:spacing w:before="171"/>
      <w:ind w:left="200"/>
      <w:outlineLvl w:val="3"/>
    </w:pPr>
    <w:rPr>
      <w:sz w:val="20"/>
      <w:szCs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5018D"/>
    <w:pPr>
      <w:widowControl/>
      <w:overflowPunct w:val="0"/>
      <w:adjustRightInd w:val="0"/>
      <w:spacing w:before="240" w:after="60"/>
      <w:textAlignment w:val="baseline"/>
      <w:outlineLvl w:val="4"/>
    </w:pPr>
    <w:rPr>
      <w:rFonts w:ascii="Calibri" w:eastAsia="Times New Roman" w:hAnsi="Calibri"/>
      <w:b/>
      <w:bCs/>
      <w:i/>
      <w:iCs/>
      <w:sz w:val="26"/>
      <w:szCs w:val="2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01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B5018D"/>
    <w:rPr>
      <w:rFonts w:ascii="Times New Roman" w:eastAsia="Times New Roman" w:hAnsi="Times New Roman"/>
      <w:sz w:val="14"/>
      <w:szCs w:val="14"/>
    </w:rPr>
  </w:style>
  <w:style w:type="paragraph" w:styleId="Odsekzoznamu">
    <w:name w:val="List Paragraph"/>
    <w:aliases w:val="body,Odsek zoznamu2,Odsek zoznamu1,List Paragraph,Dot pt,F5 List Paragraph,Recommendation,List Paragraph11,List Paragraph à moi,Odsek zoznamu4,No Spacing1,List Paragraph Char Char Char,Indicator Text,Numbered Para 1,Odsek,Bullet 1"/>
    <w:basedOn w:val="Normlny"/>
    <w:link w:val="OdsekzoznamuChar"/>
    <w:uiPriority w:val="34"/>
    <w:qFormat/>
    <w:rsid w:val="00B5018D"/>
    <w:pPr>
      <w:spacing w:before="92"/>
      <w:ind w:left="999" w:hanging="799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Normlny"/>
    <w:uiPriority w:val="1"/>
    <w:qFormat/>
    <w:rsid w:val="00B5018D"/>
  </w:style>
  <w:style w:type="paragraph" w:styleId="Textbubliny">
    <w:name w:val="Balloon Text"/>
    <w:basedOn w:val="Normlny"/>
    <w:link w:val="TextbublinyChar"/>
    <w:uiPriority w:val="99"/>
    <w:semiHidden/>
    <w:unhideWhenUsed/>
    <w:rsid w:val="00B501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18D"/>
    <w:rPr>
      <w:rFonts w:ascii="Tahoma" w:eastAsia="Arial" w:hAnsi="Tahoma" w:cs="Tahoma"/>
      <w:sz w:val="16"/>
      <w:szCs w:val="16"/>
    </w:rPr>
  </w:style>
  <w:style w:type="paragraph" w:customStyle="1" w:styleId="Default">
    <w:name w:val="Default"/>
    <w:qFormat/>
    <w:rsid w:val="00B5018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table" w:styleId="Mriekatabuky">
    <w:name w:val="Table Grid"/>
    <w:basedOn w:val="Normlnatabuka"/>
    <w:uiPriority w:val="59"/>
    <w:rsid w:val="00B50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5018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018D"/>
    <w:rPr>
      <w:rFonts w:ascii="Arial" w:eastAsia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B5018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5018D"/>
    <w:rPr>
      <w:rFonts w:ascii="Arial" w:eastAsia="Arial" w:hAnsi="Arial" w:cs="Times New Roman"/>
    </w:rPr>
  </w:style>
  <w:style w:type="character" w:customStyle="1" w:styleId="Nadpis1Char">
    <w:name w:val="Nadpis 1 Char"/>
    <w:basedOn w:val="Predvolenpsmoodseku"/>
    <w:link w:val="Nadpis1"/>
    <w:uiPriority w:val="1"/>
    <w:rsid w:val="00B5018D"/>
    <w:rPr>
      <w:rFonts w:ascii="Arial" w:eastAsia="Arial" w:hAnsi="Arial" w:cs="Times New Roman"/>
      <w:b/>
      <w:bCs/>
      <w:sz w:val="42"/>
      <w:szCs w:val="42"/>
    </w:rPr>
  </w:style>
  <w:style w:type="table" w:customStyle="1" w:styleId="Mriekatabuky1">
    <w:name w:val="Mriežka tabuľky1"/>
    <w:basedOn w:val="Normlnatabuka"/>
    <w:next w:val="Mriekatabuky"/>
    <w:uiPriority w:val="59"/>
    <w:rsid w:val="00B50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qFormat/>
    <w:rsid w:val="00B5018D"/>
    <w:pPr>
      <w:widowControl/>
      <w:autoSpaceDE/>
      <w:autoSpaceDN/>
      <w:spacing w:after="200"/>
      <w:jc w:val="both"/>
    </w:pPr>
    <w:rPr>
      <w:rFonts w:ascii="Times New Roman" w:eastAsiaTheme="minorHAnsi" w:hAnsi="Times New Roman" w:cstheme="minorBidi"/>
      <w:sz w:val="20"/>
      <w:szCs w:val="20"/>
      <w:lang w:val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5018D"/>
    <w:rPr>
      <w:rFonts w:ascii="Times New Roman" w:hAnsi="Times New Roman"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zoznamu1 Char,List Paragraph Char,Dot pt Char,F5 List Paragraph Char,Recommendation Char,List Paragraph11 Char,List Paragraph à moi Char,Odsek zoznamu4 Char,No Spacing1 Char,Indicator Text Char"/>
    <w:basedOn w:val="Predvolenpsmoodseku"/>
    <w:link w:val="Odsekzoznamu"/>
    <w:uiPriority w:val="34"/>
    <w:qFormat/>
    <w:locked/>
    <w:rsid w:val="00B5018D"/>
    <w:rPr>
      <w:rFonts w:ascii="Times New Roman" w:eastAsia="Times New Roman" w:hAnsi="Times New Roman" w:cs="Times New Roman"/>
    </w:rPr>
  </w:style>
  <w:style w:type="character" w:customStyle="1" w:styleId="FontStyle48">
    <w:name w:val="Font Style48"/>
    <w:uiPriority w:val="99"/>
    <w:rsid w:val="00B5018D"/>
    <w:rPr>
      <w:rFonts w:ascii="Times New Roman" w:hAnsi="Times New Roman" w:cs="Times New Roman" w:hint="default"/>
      <w:sz w:val="20"/>
      <w:szCs w:val="20"/>
    </w:rPr>
  </w:style>
  <w:style w:type="character" w:customStyle="1" w:styleId="FontStyle47">
    <w:name w:val="Font Style47"/>
    <w:uiPriority w:val="99"/>
    <w:rsid w:val="00B5018D"/>
    <w:rPr>
      <w:rFonts w:ascii="Times New Roman" w:hAnsi="Times New Roman" w:cs="Times New Roman" w:hint="default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B5018D"/>
    <w:rPr>
      <w:color w:val="0000FF" w:themeColor="hyperlink"/>
      <w:u w:val="single"/>
    </w:rPr>
  </w:style>
  <w:style w:type="paragraph" w:customStyle="1" w:styleId="Bezriadkovania1">
    <w:name w:val="Bez riadkovania1"/>
    <w:qFormat/>
    <w:rsid w:val="00B5018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customStyle="1" w:styleId="Styl5">
    <w:name w:val="Styl5"/>
    <w:basedOn w:val="Jednacd"/>
    <w:rsid w:val="00B5018D"/>
    <w:pPr>
      <w:numPr>
        <w:numId w:val="1"/>
      </w:numPr>
    </w:pPr>
  </w:style>
  <w:style w:type="paragraph" w:customStyle="1" w:styleId="Jednacd">
    <w:name w:val="Jednací řád"/>
    <w:basedOn w:val="Normlny"/>
    <w:rsid w:val="00B5018D"/>
    <w:pPr>
      <w:widowControl/>
      <w:autoSpaceDE/>
      <w:autoSpaceDN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B5018D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018D"/>
    <w:pPr>
      <w:widowControl w:val="0"/>
      <w:autoSpaceDE w:val="0"/>
      <w:autoSpaceDN w:val="0"/>
      <w:spacing w:after="0"/>
      <w:jc w:val="left"/>
    </w:pPr>
    <w:rPr>
      <w:rFonts w:ascii="Arial" w:eastAsia="Arial" w:hAnsi="Arial" w:cs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018D"/>
    <w:rPr>
      <w:rFonts w:ascii="Arial" w:eastAsia="Arial" w:hAnsi="Arial" w:cs="Times New Roman"/>
      <w:b/>
      <w:bCs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B5018D"/>
    <w:rPr>
      <w:rFonts w:ascii="Times New Roman" w:eastAsia="Times New Roman" w:hAnsi="Times New Roman" w:cs="Times New Roman"/>
      <w:sz w:val="14"/>
      <w:szCs w:val="14"/>
    </w:rPr>
  </w:style>
  <w:style w:type="paragraph" w:styleId="Revzia">
    <w:name w:val="Revision"/>
    <w:hidden/>
    <w:uiPriority w:val="99"/>
    <w:semiHidden/>
    <w:rsid w:val="00B5018D"/>
    <w:pPr>
      <w:widowControl/>
      <w:autoSpaceDE/>
      <w:autoSpaceDN/>
    </w:pPr>
    <w:rPr>
      <w:rFonts w:ascii="Arial" w:eastAsia="Arial" w:hAnsi="Arial" w:cs="Times New Roma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18D"/>
    <w:rPr>
      <w:color w:val="800080" w:themeColor="followedHyperlink"/>
      <w:u w:val="single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5018D"/>
    <w:rPr>
      <w:rFonts w:ascii="Calibri" w:eastAsia="Times New Roman" w:hAnsi="Calibri" w:cs="Times New Roman"/>
      <w:b/>
      <w:bCs/>
      <w:i/>
      <w:iCs/>
      <w:sz w:val="26"/>
      <w:szCs w:val="26"/>
      <w:lang w:val="sk-SK"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B5018D"/>
    <w:pPr>
      <w:widowControl/>
      <w:autoSpaceDE/>
      <w:autoSpaceDN/>
    </w:pPr>
    <w:rPr>
      <w:rFonts w:ascii="Times New Roman" w:eastAsia="Times New Roman" w:hAnsi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B5018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qFormat/>
    <w:rsid w:val="00B5018D"/>
    <w:rPr>
      <w:rFonts w:cs="Times New Roman"/>
      <w:vertAlign w:val="superscript"/>
    </w:rPr>
  </w:style>
  <w:style w:type="paragraph" w:customStyle="1" w:styleId="Style38">
    <w:name w:val="Style38"/>
    <w:basedOn w:val="Normlny"/>
    <w:uiPriority w:val="99"/>
    <w:rsid w:val="00B5018D"/>
    <w:pPr>
      <w:adjustRightInd w:val="0"/>
      <w:spacing w:line="274" w:lineRule="exact"/>
      <w:ind w:hanging="341"/>
      <w:jc w:val="both"/>
    </w:pPr>
    <w:rPr>
      <w:rFonts w:eastAsia="Times New Roman" w:cs="Arial"/>
      <w:sz w:val="24"/>
      <w:szCs w:val="24"/>
      <w:lang w:val="sk-SK" w:eastAsia="sk-SK"/>
    </w:rPr>
  </w:style>
  <w:style w:type="character" w:customStyle="1" w:styleId="FontStyle51">
    <w:name w:val="Font Style51"/>
    <w:uiPriority w:val="99"/>
    <w:rsid w:val="00B5018D"/>
    <w:rPr>
      <w:rFonts w:ascii="Times New Roman" w:hAnsi="Times New Roman" w:cs="Times New Roman" w:hint="default"/>
      <w:sz w:val="22"/>
      <w:szCs w:val="22"/>
    </w:rPr>
  </w:style>
  <w:style w:type="paragraph" w:styleId="Obyajntext">
    <w:name w:val="Plain Text"/>
    <w:basedOn w:val="Normlny"/>
    <w:link w:val="ObyajntextChar"/>
    <w:uiPriority w:val="99"/>
    <w:unhideWhenUsed/>
    <w:rsid w:val="00B5018D"/>
    <w:pPr>
      <w:widowControl/>
      <w:autoSpaceDE/>
      <w:autoSpaceDN/>
    </w:pPr>
    <w:rPr>
      <w:rFonts w:ascii="Calibri" w:eastAsiaTheme="minorHAnsi" w:hAnsi="Calibri" w:cstheme="minorBid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B5018D"/>
    <w:rPr>
      <w:rFonts w:ascii="Calibri" w:hAnsi="Calibri"/>
      <w:szCs w:val="21"/>
      <w:lang w:val="sk-SK"/>
    </w:rPr>
  </w:style>
  <w:style w:type="character" w:customStyle="1" w:styleId="awspan">
    <w:name w:val="awspan"/>
    <w:basedOn w:val="Predvolenpsmoodseku"/>
    <w:rsid w:val="00B5018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5018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018D"/>
    <w:rPr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5018D"/>
    <w:rPr>
      <w:vertAlign w:val="superscript"/>
    </w:rPr>
  </w:style>
  <w:style w:type="character" w:styleId="Siln">
    <w:name w:val="Strong"/>
    <w:basedOn w:val="Predvolenpsmoodseku"/>
    <w:uiPriority w:val="22"/>
    <w:qFormat/>
    <w:rsid w:val="00B5018D"/>
    <w:rPr>
      <w:b/>
      <w:bCs/>
    </w:rPr>
  </w:style>
  <w:style w:type="character" w:styleId="Zvraznenie">
    <w:name w:val="Emphasis"/>
    <w:basedOn w:val="Predvolenpsmoodseku"/>
    <w:uiPriority w:val="20"/>
    <w:qFormat/>
    <w:rsid w:val="00B5018D"/>
    <w:rPr>
      <w:i/>
      <w:iCs/>
    </w:rPr>
  </w:style>
  <w:style w:type="character" w:customStyle="1" w:styleId="TextpoznmkypodiarouChar1">
    <w:name w:val="Text poznámky pod čiarou Char1"/>
    <w:aliases w:val="Text poznámky pod čiarou 007 Char1,_Poznámka pod čiarou Char1,Schriftart: 9 pt Char1,Schriftart: 10 pt Char1,Schriftart: 8 pt Char2,Schriftart: 8 pt Char Char Char Char1,Schriftart: 8 pt Char Char1,Stinking Styles2 Char1"/>
    <w:basedOn w:val="Predvolenpsmoodseku"/>
    <w:uiPriority w:val="99"/>
    <w:locked/>
    <w:rsid w:val="00B5018D"/>
    <w:rPr>
      <w:rFonts w:ascii="Liberation Serif" w:hAnsi="Liberation Serif" w:cs="Lucida Sans"/>
      <w:color w:val="00000A"/>
      <w:sz w:val="24"/>
      <w:szCs w:val="24"/>
      <w:lang w:val="sk-SK"/>
    </w:rPr>
  </w:style>
  <w:style w:type="character" w:customStyle="1" w:styleId="FootnoteAnchor">
    <w:name w:val="Footnote Anchor"/>
    <w:rsid w:val="00B5018D"/>
    <w:rPr>
      <w:vertAlign w:val="superscript"/>
    </w:rPr>
  </w:style>
  <w:style w:type="paragraph" w:styleId="Normlnywebov">
    <w:name w:val="Normal (Web)"/>
    <w:basedOn w:val="Normlny"/>
    <w:uiPriority w:val="99"/>
    <w:unhideWhenUsed/>
    <w:qFormat/>
    <w:rsid w:val="00B5018D"/>
    <w:pPr>
      <w:widowControl/>
      <w:autoSpaceDE/>
      <w:autoSpaceDN/>
      <w:spacing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paragraph" w:customStyle="1" w:styleId="gmail-msolistparagraph">
    <w:name w:val="gmail-msolistparagraph"/>
    <w:basedOn w:val="Normlny"/>
    <w:rsid w:val="00CC72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F27364"/>
    <w:rPr>
      <w:rFonts w:ascii="Times New Roman" w:hAnsi="Times New Roman" w:cs="Times New Roman"/>
    </w:rPr>
  </w:style>
  <w:style w:type="paragraph" w:styleId="Bezriadkovania">
    <w:name w:val="No Spacing"/>
    <w:link w:val="BezriadkovaniaChar"/>
    <w:uiPriority w:val="1"/>
    <w:qFormat/>
    <w:rsid w:val="00F27364"/>
    <w:pPr>
      <w:widowControl/>
      <w:autoSpaceDE/>
      <w:autoSpaceDN/>
    </w:pPr>
    <w:rPr>
      <w:rFonts w:ascii="Times New Roman" w:hAnsi="Times New Roman" w:cs="Times New Roman"/>
    </w:rPr>
  </w:style>
  <w:style w:type="table" w:customStyle="1" w:styleId="Mriekatabuky2">
    <w:name w:val="Mriežka tabuľky2"/>
    <w:basedOn w:val="Normlnatabuka"/>
    <w:next w:val="Mriekatabuky"/>
    <w:uiPriority w:val="59"/>
    <w:rsid w:val="00B55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1">
    <w:name w:val="Font Style91"/>
    <w:rsid w:val="009F655B"/>
    <w:rPr>
      <w:rFonts w:ascii="Times New Roman" w:hAnsi="Times New Roman"/>
      <w:b/>
      <w:i/>
      <w:sz w:val="22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6678D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6678DF"/>
    <w:rPr>
      <w:rFonts w:ascii="Arial" w:eastAsia="Arial" w:hAnsi="Arial" w:cs="Times New Roman"/>
    </w:rPr>
  </w:style>
  <w:style w:type="paragraph" w:customStyle="1" w:styleId="Bullet">
    <w:name w:val="Bullet"/>
    <w:basedOn w:val="Odsekzoznamu"/>
    <w:link w:val="BulletChar"/>
    <w:qFormat/>
    <w:rsid w:val="006C773A"/>
    <w:pPr>
      <w:widowControl/>
      <w:numPr>
        <w:numId w:val="12"/>
      </w:numPr>
      <w:autoSpaceDE/>
      <w:autoSpaceDN/>
      <w:spacing w:before="60" w:after="120"/>
      <w:jc w:val="both"/>
    </w:pPr>
    <w:rPr>
      <w:rFonts w:ascii="Verdana" w:hAnsi="Verdana"/>
      <w:sz w:val="20"/>
      <w:szCs w:val="36"/>
      <w:lang w:val="sk-SK"/>
    </w:rPr>
  </w:style>
  <w:style w:type="character" w:customStyle="1" w:styleId="BulletChar">
    <w:name w:val="Bullet Char"/>
    <w:link w:val="Bullet"/>
    <w:rsid w:val="006C773A"/>
    <w:rPr>
      <w:rFonts w:ascii="Verdana" w:eastAsia="Times New Roman" w:hAnsi="Verdana" w:cs="Times New Roman"/>
      <w:sz w:val="20"/>
      <w:szCs w:val="36"/>
      <w:lang w:val="sk-SK"/>
    </w:rPr>
  </w:style>
  <w:style w:type="paragraph" w:customStyle="1" w:styleId="Bullet2">
    <w:name w:val="Bullet 2"/>
    <w:basedOn w:val="Bullet"/>
    <w:qFormat/>
    <w:rsid w:val="006C773A"/>
    <w:pPr>
      <w:numPr>
        <w:ilvl w:val="1"/>
      </w:numPr>
      <w:tabs>
        <w:tab w:val="num" w:pos="360"/>
      </w:tabs>
      <w:ind w:left="1134" w:hanging="567"/>
    </w:pPr>
  </w:style>
  <w:style w:type="character" w:customStyle="1" w:styleId="cf01">
    <w:name w:val="cf01"/>
    <w:basedOn w:val="Predvolenpsmoodseku"/>
    <w:rsid w:val="004F287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y"/>
    <w:rsid w:val="004F287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sk-SK" w:eastAsia="sk-SK"/>
    </w:rPr>
  </w:style>
  <w:style w:type="character" w:customStyle="1" w:styleId="cf11">
    <w:name w:val="cf11"/>
    <w:basedOn w:val="Predvolenpsmoodseku"/>
    <w:rsid w:val="004F2873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Predvolenpsmoodseku"/>
    <w:rsid w:val="004F2873"/>
    <w:rPr>
      <w:rFonts w:ascii="Segoe UI" w:hAnsi="Segoe UI" w:cs="Segoe UI" w:hint="default"/>
      <w:i/>
      <w:iCs/>
      <w:sz w:val="18"/>
      <w:szCs w:val="18"/>
      <w:shd w:val="clear" w:color="auto" w:fill="FFFF00"/>
    </w:rPr>
  </w:style>
  <w:style w:type="character" w:customStyle="1" w:styleId="cf31">
    <w:name w:val="cf31"/>
    <w:basedOn w:val="Predvolenpsmoodseku"/>
    <w:rsid w:val="004F2873"/>
    <w:rPr>
      <w:rFonts w:ascii="Segoe UI" w:hAnsi="Segoe UI" w:cs="Segoe UI" w:hint="default"/>
      <w:b/>
      <w:bCs/>
      <w:i/>
      <w:iCs/>
      <w:sz w:val="18"/>
      <w:szCs w:val="18"/>
    </w:rPr>
  </w:style>
  <w:style w:type="paragraph" w:customStyle="1" w:styleId="Nadpis2">
    <w:name w:val="Nadpis2"/>
    <w:basedOn w:val="Nadpis1"/>
    <w:rsid w:val="00A0061F"/>
    <w:pPr>
      <w:keepNext/>
      <w:widowControl/>
      <w:numPr>
        <w:ilvl w:val="1"/>
        <w:numId w:val="15"/>
      </w:numPr>
      <w:tabs>
        <w:tab w:val="num" w:pos="360"/>
      </w:tabs>
      <w:autoSpaceDE/>
      <w:autoSpaceDN/>
      <w:spacing w:before="120" w:after="120"/>
      <w:ind w:left="0" w:firstLine="0"/>
    </w:pPr>
    <w:rPr>
      <w:rFonts w:ascii="Arial Narrow" w:eastAsia="Times New Roman" w:hAnsi="Arial Narrow"/>
      <w:bCs w:val="0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A0061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A0061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1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k.wikipedia.org/wiki/Tren%C4%8Diansky_kra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k.wikipedia.org/wiki/Trnavsk%C3%BD_kraj" TargetMode="External"/><Relationship Id="rId17" Type="http://schemas.openxmlformats.org/officeDocument/2006/relationships/hyperlink" Target="https://sk.wikipedia.org/wiki/Ko%C5%A1ick%C3%BD_kraj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sk.wikipedia.org/wiki/Pre%C5%A1ovsk%C3%BD_kraj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.wikipedia.org/wiki/Bratislavsk%C3%BD_kraj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sk.wikipedia.org/wiki/Banskobystrick%C3%BD_kraj" TargetMode="External"/><Relationship Id="rId10" Type="http://schemas.openxmlformats.org/officeDocument/2006/relationships/hyperlink" Target="https://sk.wikipedia.org/wiki/Stredn%C3%A9_Slovensk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k.wikipedia.org/wiki/%C5%BDilinsk%C3%BD_kraj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kovania.sk/Rokovanie.aspx/BodRokovaniaDetail?idMaterial=265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8DB9-8A2E-42C0-A145-3B22F542C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6012</Words>
  <Characters>34269</Characters>
  <Application>Microsoft Office Word</Application>
  <DocSecurity>0</DocSecurity>
  <Lines>285</Lines>
  <Paragraphs>80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mpsvr sr</dc:creator>
  <cp:keywords/>
  <dc:description/>
  <cp:lastModifiedBy>Pecho Daniel</cp:lastModifiedBy>
  <cp:revision>2</cp:revision>
  <cp:lastPrinted>2023-02-24T07:54:00Z</cp:lastPrinted>
  <dcterms:created xsi:type="dcterms:W3CDTF">2023-05-09T11:20:00Z</dcterms:created>
  <dcterms:modified xsi:type="dcterms:W3CDTF">2023-05-09T11:20:00Z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2018-02-13T00:00:00Z</vt:filetime>
  </property>
</Properties>
</file>