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80" w:rsidRDefault="00FC5A80"/>
    <w:p w:rsidR="00AA7F7C" w:rsidRPr="00340F6E" w:rsidRDefault="00FC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21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5A80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448">
        <w:rPr>
          <w:rFonts w:ascii="Times New Roman" w:hAnsi="Times New Roman" w:cs="Times New Roman"/>
          <w:sz w:val="24"/>
          <w:szCs w:val="24"/>
        </w:rPr>
        <w:t xml:space="preserve"> ............. 202</w:t>
      </w:r>
      <w:r w:rsidR="007D75C8">
        <w:rPr>
          <w:rFonts w:ascii="Times New Roman" w:hAnsi="Times New Roman" w:cs="Times New Roman"/>
          <w:sz w:val="24"/>
          <w:szCs w:val="24"/>
        </w:rPr>
        <w:t>3</w:t>
      </w:r>
    </w:p>
    <w:p w:rsidR="00AA7F7C" w:rsidRPr="00AA7F7C" w:rsidRDefault="00AA7F7C" w:rsidP="00340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F7C">
        <w:rPr>
          <w:rFonts w:ascii="Times New Roman" w:hAnsi="Times New Roman" w:cs="Times New Roman"/>
          <w:sz w:val="28"/>
          <w:szCs w:val="28"/>
        </w:rPr>
        <w:t>P O V E R E N I E</w:t>
      </w:r>
    </w:p>
    <w:p w:rsidR="006D6CA3" w:rsidRDefault="00AA7F7C" w:rsidP="00AA7F7C">
      <w:pPr>
        <w:jc w:val="both"/>
        <w:rPr>
          <w:rFonts w:ascii="Times New Roman" w:hAnsi="Times New Roman" w:cs="Times New Roman"/>
          <w:sz w:val="24"/>
          <w:szCs w:val="24"/>
        </w:rPr>
      </w:pPr>
      <w:r w:rsidRPr="00AA7F7C">
        <w:rPr>
          <w:rFonts w:ascii="Times New Roman" w:hAnsi="Times New Roman" w:cs="Times New Roman"/>
          <w:sz w:val="28"/>
          <w:szCs w:val="28"/>
        </w:rPr>
        <w:tab/>
      </w:r>
      <w:r w:rsidRPr="00AA7F7C">
        <w:rPr>
          <w:rFonts w:ascii="Times New Roman" w:hAnsi="Times New Roman" w:cs="Times New Roman"/>
          <w:sz w:val="24"/>
          <w:szCs w:val="24"/>
        </w:rPr>
        <w:t>v 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7F7C">
        <w:rPr>
          <w:rFonts w:ascii="Times New Roman" w:hAnsi="Times New Roman" w:cs="Times New Roman"/>
          <w:sz w:val="24"/>
          <w:szCs w:val="24"/>
        </w:rPr>
        <w:t>usta</w:t>
      </w:r>
      <w:r w:rsidR="007D75C8">
        <w:rPr>
          <w:rFonts w:ascii="Times New Roman" w:hAnsi="Times New Roman" w:cs="Times New Roman"/>
          <w:sz w:val="24"/>
          <w:szCs w:val="24"/>
        </w:rPr>
        <w:t>novením čl. 5 ods. 2</w:t>
      </w:r>
      <w:r w:rsidR="0074387F">
        <w:rPr>
          <w:rFonts w:ascii="Times New Roman" w:hAnsi="Times New Roman" w:cs="Times New Roman"/>
          <w:sz w:val="24"/>
          <w:szCs w:val="24"/>
        </w:rPr>
        <w:t xml:space="preserve"> </w:t>
      </w:r>
      <w:r w:rsidR="0007556D">
        <w:rPr>
          <w:rFonts w:ascii="Times New Roman" w:hAnsi="Times New Roman" w:cs="Times New Roman"/>
          <w:sz w:val="24"/>
          <w:szCs w:val="24"/>
        </w:rPr>
        <w:t xml:space="preserve">Štatútu </w:t>
      </w:r>
      <w:r w:rsidR="006D6CA3">
        <w:rPr>
          <w:rFonts w:ascii="Times New Roman" w:hAnsi="Times New Roman" w:cs="Times New Roman"/>
          <w:sz w:val="24"/>
          <w:szCs w:val="24"/>
        </w:rPr>
        <w:t xml:space="preserve">Komisie pri </w:t>
      </w:r>
      <w:r w:rsidR="0074387F" w:rsidRPr="0074387F">
        <w:rPr>
          <w:rFonts w:ascii="Times New Roman" w:hAnsi="Times New Roman" w:cs="Times New Roman"/>
          <w:sz w:val="24"/>
          <w:szCs w:val="24"/>
        </w:rPr>
        <w:t>Monitorovacieho výboru pre Program S</w:t>
      </w:r>
      <w:r w:rsidR="0074387F">
        <w:rPr>
          <w:rFonts w:ascii="Times New Roman" w:hAnsi="Times New Roman" w:cs="Times New Roman"/>
          <w:sz w:val="24"/>
          <w:szCs w:val="24"/>
        </w:rPr>
        <w:t xml:space="preserve">lovensko 2021 -2027 </w:t>
      </w:r>
      <w:r w:rsidR="00F96649">
        <w:rPr>
          <w:rFonts w:ascii="Times New Roman" w:hAnsi="Times New Roman" w:cs="Times New Roman"/>
          <w:sz w:val="24"/>
          <w:szCs w:val="24"/>
        </w:rPr>
        <w:t xml:space="preserve"> (ďalej len „komisie“) </w:t>
      </w:r>
      <w:r w:rsidR="00340F6E" w:rsidRPr="00340F6E">
        <w:rPr>
          <w:rStyle w:val="Odkaznapoznmkupodiarou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="006D6CA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D6CA3" w:rsidRP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c</w:t>
      </w:r>
      <w:r w:rsidRPr="006D6CA3">
        <w:rPr>
          <w:rFonts w:ascii="Times New Roman" w:hAnsi="Times New Roman" w:cs="Times New Roman"/>
          <w:b/>
          <w:sz w:val="24"/>
          <w:szCs w:val="24"/>
        </w:rPr>
        <w:t>ieľ 1 (</w:t>
      </w:r>
      <w:r w:rsidRPr="006D6CA3">
        <w:rPr>
          <w:rFonts w:ascii="Times New Roman" w:hAnsi="Times New Roman" w:cs="Times New Roman"/>
          <w:sz w:val="24"/>
          <w:szCs w:val="24"/>
        </w:rPr>
        <w:t xml:space="preserve">Konkurencieschopnejšia a inteligentnejšia Európa) politiky súdržnosti EÚ </w:t>
      </w:r>
    </w:p>
    <w:p w:rsidR="006D6CA3" w:rsidRP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pre cieľ 2</w:t>
      </w:r>
      <w:r w:rsidRPr="006D6CA3">
        <w:rPr>
          <w:rFonts w:ascii="Times New Roman" w:hAnsi="Times New Roman" w:cs="Times New Roman"/>
          <w:sz w:val="24"/>
          <w:szCs w:val="24"/>
        </w:rPr>
        <w:t xml:space="preserve">  (Zelenšia </w:t>
      </w:r>
      <w:proofErr w:type="spellStart"/>
      <w:r w:rsidRPr="006D6CA3">
        <w:rPr>
          <w:rFonts w:ascii="Times New Roman" w:hAnsi="Times New Roman" w:cs="Times New Roman"/>
          <w:sz w:val="24"/>
          <w:szCs w:val="24"/>
        </w:rPr>
        <w:t>nízkouhlíková</w:t>
      </w:r>
      <w:proofErr w:type="spellEnd"/>
      <w:r w:rsidRPr="006D6CA3">
        <w:rPr>
          <w:rFonts w:ascii="Times New Roman" w:hAnsi="Times New Roman" w:cs="Times New Roman"/>
          <w:sz w:val="24"/>
          <w:szCs w:val="24"/>
        </w:rPr>
        <w:t xml:space="preserve"> Európa)  politiky súdržnosti EÚ politiky súdržnosti EÚ</w:t>
      </w:r>
    </w:p>
    <w:p w:rsidR="006D6CA3" w:rsidRP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pre cieľ 3 </w:t>
      </w:r>
      <w:r w:rsidRPr="006D6CA3">
        <w:rPr>
          <w:rFonts w:ascii="Times New Roman" w:hAnsi="Times New Roman" w:cs="Times New Roman"/>
          <w:sz w:val="24"/>
          <w:szCs w:val="24"/>
        </w:rPr>
        <w:t xml:space="preserve"> (Prepojenejšia Európa) politiky súdržnosti EÚ</w:t>
      </w:r>
    </w:p>
    <w:p w:rsidR="006D6CA3" w:rsidRP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pre cieľ 4</w:t>
      </w:r>
      <w:r w:rsidRPr="006D6CA3">
        <w:rPr>
          <w:rFonts w:ascii="Times New Roman" w:hAnsi="Times New Roman" w:cs="Times New Roman"/>
          <w:sz w:val="24"/>
          <w:szCs w:val="24"/>
        </w:rPr>
        <w:t xml:space="preserve"> (Sociálnejšia a </w:t>
      </w:r>
      <w:proofErr w:type="spellStart"/>
      <w:r w:rsidRPr="006D6CA3">
        <w:rPr>
          <w:rFonts w:ascii="Times New Roman" w:hAnsi="Times New Roman" w:cs="Times New Roman"/>
          <w:sz w:val="24"/>
          <w:szCs w:val="24"/>
        </w:rPr>
        <w:t>inkluzívnejšia</w:t>
      </w:r>
      <w:proofErr w:type="spellEnd"/>
      <w:r w:rsidRPr="006D6CA3">
        <w:rPr>
          <w:rFonts w:ascii="Times New Roman" w:hAnsi="Times New Roman" w:cs="Times New Roman"/>
          <w:sz w:val="24"/>
          <w:szCs w:val="24"/>
        </w:rPr>
        <w:t xml:space="preserve"> Európa vykonávajúca Európsky pilier sociálnych práv) politiky súdržnosti EÚ</w:t>
      </w:r>
    </w:p>
    <w:p w:rsid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pre Integrovaný územný rozvoj a pre Cieľ 5</w:t>
      </w:r>
      <w:r w:rsidRPr="006D6CA3">
        <w:rPr>
          <w:rFonts w:ascii="Times New Roman" w:hAnsi="Times New Roman" w:cs="Times New Roman"/>
          <w:sz w:val="24"/>
          <w:szCs w:val="24"/>
        </w:rPr>
        <w:t xml:space="preserve">  (Európa bližšie k občanom vďaka podpore udržateľného a integrovaného rozvoja všetkých typov území a miestnych iniciatív) politiky súdržnosti EÚ</w:t>
      </w:r>
    </w:p>
    <w:p w:rsidR="00975000" w:rsidRPr="00975000" w:rsidRDefault="00975000" w:rsidP="00975000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000">
        <w:rPr>
          <w:rFonts w:ascii="Times New Roman" w:hAnsi="Times New Roman" w:cs="Times New Roman"/>
          <w:b/>
          <w:sz w:val="24"/>
          <w:szCs w:val="24"/>
        </w:rPr>
        <w:t>pre opatrenia zamerané na budovanie a podporu administratívnych kapacít</w:t>
      </w:r>
    </w:p>
    <w:p w:rsidR="006D6CA3" w:rsidRP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pre Fond na spravodlivú transformáciu</w:t>
      </w:r>
      <w:r w:rsidRPr="006D6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A3" w:rsidRDefault="006D6CA3" w:rsidP="00340F6E">
      <w:pPr>
        <w:pStyle w:val="Odsekzoznamu"/>
        <w:widowControl w:val="0"/>
        <w:numPr>
          <w:ilvl w:val="0"/>
          <w:numId w:val="2"/>
        </w:numPr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F6E">
        <w:rPr>
          <w:rFonts w:ascii="Times New Roman" w:hAnsi="Times New Roman" w:cs="Times New Roman"/>
          <w:b/>
          <w:sz w:val="24"/>
          <w:szCs w:val="24"/>
        </w:rPr>
        <w:t>pre marginalizované rómske komunity</w:t>
      </w:r>
    </w:p>
    <w:p w:rsidR="00340F6E" w:rsidRDefault="00340F6E" w:rsidP="00652146">
      <w:pPr>
        <w:pStyle w:val="Odsekzoznamu"/>
        <w:widowControl w:val="0"/>
        <w:tabs>
          <w:tab w:val="left" w:pos="709"/>
          <w:tab w:val="left" w:pos="5103"/>
          <w:tab w:val="left" w:pos="8222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F7C" w:rsidRDefault="00AA7F7C" w:rsidP="00AA7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Vá</w:t>
      </w:r>
      <w:r w:rsidR="00FC5A8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dovoľujem požiadať o</w:t>
      </w:r>
      <w:r w:rsidR="00FC5A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ospravedlnenie</w:t>
      </w:r>
      <w:r w:rsidR="00FC5A80">
        <w:rPr>
          <w:rFonts w:ascii="Times New Roman" w:hAnsi="Times New Roman" w:cs="Times New Roman"/>
          <w:sz w:val="24"/>
          <w:szCs w:val="24"/>
        </w:rPr>
        <w:t xml:space="preserve"> mojej</w:t>
      </w:r>
      <w:r w:rsidR="0074387F">
        <w:rPr>
          <w:rFonts w:ascii="Times New Roman" w:hAnsi="Times New Roman" w:cs="Times New Roman"/>
          <w:sz w:val="24"/>
          <w:szCs w:val="24"/>
        </w:rPr>
        <w:t xml:space="preserve"> neúčasti na zasadnutí </w:t>
      </w:r>
      <w:r w:rsidR="00340F6E">
        <w:rPr>
          <w:rFonts w:ascii="Times New Roman" w:hAnsi="Times New Roman" w:cs="Times New Roman"/>
          <w:sz w:val="24"/>
          <w:szCs w:val="24"/>
        </w:rPr>
        <w:t>komisie</w:t>
      </w:r>
      <w:r w:rsidR="00FC5A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E2">
        <w:rPr>
          <w:rFonts w:ascii="Times New Roman" w:hAnsi="Times New Roman" w:cs="Times New Roman"/>
          <w:sz w:val="24"/>
          <w:szCs w:val="24"/>
        </w:rPr>
        <w:t>Mojim zastupovaním na</w:t>
      </w:r>
      <w:r w:rsidR="00FC5A80">
        <w:rPr>
          <w:rFonts w:ascii="Times New Roman" w:hAnsi="Times New Roman" w:cs="Times New Roman"/>
          <w:sz w:val="24"/>
          <w:szCs w:val="24"/>
        </w:rPr>
        <w:t xml:space="preserve"> zasadnut</w:t>
      </w:r>
      <w:r w:rsidR="00F62D69">
        <w:rPr>
          <w:rFonts w:ascii="Times New Roman" w:hAnsi="Times New Roman" w:cs="Times New Roman"/>
          <w:sz w:val="24"/>
          <w:szCs w:val="24"/>
        </w:rPr>
        <w:t xml:space="preserve">í </w:t>
      </w:r>
      <w:r w:rsidR="00652146">
        <w:rPr>
          <w:rFonts w:ascii="Times New Roman" w:hAnsi="Times New Roman" w:cs="Times New Roman"/>
          <w:sz w:val="24"/>
          <w:szCs w:val="24"/>
        </w:rPr>
        <w:t>komisie</w:t>
      </w:r>
      <w:r w:rsidR="00FC5A80">
        <w:rPr>
          <w:rFonts w:ascii="Times New Roman" w:hAnsi="Times New Roman" w:cs="Times New Roman"/>
          <w:sz w:val="24"/>
          <w:szCs w:val="24"/>
        </w:rPr>
        <w:t xml:space="preserve">, ktoré sa uskutoční </w:t>
      </w:r>
      <w:r w:rsidR="00D200E2">
        <w:rPr>
          <w:rFonts w:ascii="Times New Roman" w:hAnsi="Times New Roman" w:cs="Times New Roman"/>
          <w:sz w:val="24"/>
          <w:szCs w:val="24"/>
        </w:rPr>
        <w:t>dňa .............................................................</w:t>
      </w:r>
      <w:r w:rsidR="00FC5A80">
        <w:rPr>
          <w:rFonts w:ascii="Times New Roman" w:hAnsi="Times New Roman" w:cs="Times New Roman"/>
          <w:sz w:val="24"/>
          <w:szCs w:val="24"/>
        </w:rPr>
        <w:t xml:space="preserve"> v Bratislave </w:t>
      </w:r>
      <w:r>
        <w:rPr>
          <w:rFonts w:ascii="Times New Roman" w:hAnsi="Times New Roman" w:cs="Times New Roman"/>
          <w:sz w:val="24"/>
          <w:szCs w:val="24"/>
        </w:rPr>
        <w:t>poverujem</w:t>
      </w:r>
      <w:r w:rsidR="00D200E2">
        <w:rPr>
          <w:rFonts w:ascii="Times New Roman" w:hAnsi="Times New Roman" w:cs="Times New Roman"/>
          <w:sz w:val="24"/>
          <w:szCs w:val="24"/>
        </w:rPr>
        <w:t>:</w:t>
      </w:r>
    </w:p>
    <w:p w:rsidR="007D75C8" w:rsidRDefault="007D75C8" w:rsidP="00AA7F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01"/>
        <w:gridCol w:w="4302"/>
      </w:tblGrid>
      <w:tr w:rsidR="007D75C8" w:rsidTr="007D75C8">
        <w:trPr>
          <w:trHeight w:val="443"/>
        </w:trPr>
        <w:tc>
          <w:tcPr>
            <w:tcW w:w="4301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4302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C8" w:rsidTr="00652146">
        <w:trPr>
          <w:trHeight w:val="486"/>
        </w:trPr>
        <w:tc>
          <w:tcPr>
            <w:tcW w:w="4301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4302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6E" w:rsidTr="007D75C8">
        <w:trPr>
          <w:trHeight w:val="443"/>
        </w:trPr>
        <w:tc>
          <w:tcPr>
            <w:tcW w:w="4301" w:type="dxa"/>
          </w:tcPr>
          <w:p w:rsidR="00340F6E" w:rsidRDefault="00652146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40F6E">
              <w:rPr>
                <w:rFonts w:ascii="Times New Roman" w:hAnsi="Times New Roman" w:cs="Times New Roman"/>
                <w:sz w:val="24"/>
                <w:szCs w:val="24"/>
              </w:rPr>
              <w:t>ázov organizácie</w:t>
            </w:r>
          </w:p>
        </w:tc>
        <w:tc>
          <w:tcPr>
            <w:tcW w:w="4302" w:type="dxa"/>
          </w:tcPr>
          <w:p w:rsidR="00340F6E" w:rsidRDefault="00340F6E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C8" w:rsidTr="007D75C8">
        <w:trPr>
          <w:trHeight w:val="443"/>
        </w:trPr>
        <w:tc>
          <w:tcPr>
            <w:tcW w:w="4301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302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C8" w:rsidTr="007D75C8">
        <w:trPr>
          <w:trHeight w:val="443"/>
        </w:trPr>
        <w:tc>
          <w:tcPr>
            <w:tcW w:w="4301" w:type="dxa"/>
          </w:tcPr>
          <w:p w:rsidR="007D75C8" w:rsidRDefault="00652146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D75C8">
              <w:rPr>
                <w:rFonts w:ascii="Times New Roman" w:hAnsi="Times New Roman" w:cs="Times New Roman"/>
                <w:sz w:val="24"/>
                <w:szCs w:val="24"/>
              </w:rPr>
              <w:t>elefóny kontakt</w:t>
            </w:r>
          </w:p>
        </w:tc>
        <w:tc>
          <w:tcPr>
            <w:tcW w:w="4302" w:type="dxa"/>
          </w:tcPr>
          <w:p w:rsidR="007D75C8" w:rsidRDefault="007D75C8" w:rsidP="00AA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F7C" w:rsidRDefault="00AA7F7C" w:rsidP="00AA7F7C">
      <w:pPr>
        <w:rPr>
          <w:rFonts w:ascii="Times New Roman" w:hAnsi="Times New Roman" w:cs="Times New Roman"/>
          <w:sz w:val="24"/>
          <w:szCs w:val="24"/>
        </w:rPr>
      </w:pPr>
    </w:p>
    <w:p w:rsidR="00AA7F7C" w:rsidRDefault="00863448" w:rsidP="00863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rozsahu tohto poverenia je</w:t>
      </w:r>
      <w:r w:rsidR="00AA7F7C">
        <w:rPr>
          <w:rFonts w:ascii="Times New Roman" w:hAnsi="Times New Roman" w:cs="Times New Roman"/>
          <w:sz w:val="24"/>
          <w:szCs w:val="24"/>
        </w:rPr>
        <w:t xml:space="preserve"> </w:t>
      </w:r>
      <w:r w:rsidR="00FC5A80">
        <w:rPr>
          <w:rFonts w:ascii="Times New Roman" w:hAnsi="Times New Roman" w:cs="Times New Roman"/>
          <w:sz w:val="24"/>
          <w:szCs w:val="24"/>
        </w:rPr>
        <w:t>zástupc</w:t>
      </w:r>
      <w:r>
        <w:rPr>
          <w:rFonts w:ascii="Times New Roman" w:hAnsi="Times New Roman" w:cs="Times New Roman"/>
          <w:sz w:val="24"/>
          <w:szCs w:val="24"/>
        </w:rPr>
        <w:t>a</w:t>
      </w:r>
      <w:r w:rsidR="00FC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oprávnený</w:t>
      </w:r>
      <w:r w:rsidR="00FC5A80">
        <w:rPr>
          <w:rFonts w:ascii="Times New Roman" w:hAnsi="Times New Roman" w:cs="Times New Roman"/>
          <w:sz w:val="24"/>
          <w:szCs w:val="24"/>
        </w:rPr>
        <w:t xml:space="preserve"> vyjadrovať sa, zaujímať stanoviská a hlasovať k</w:t>
      </w:r>
      <w:r>
        <w:rPr>
          <w:rFonts w:ascii="Times New Roman" w:hAnsi="Times New Roman" w:cs="Times New Roman"/>
          <w:sz w:val="24"/>
          <w:szCs w:val="24"/>
        </w:rPr>
        <w:t> otázkam prerokúvaným na</w:t>
      </w:r>
      <w:r w:rsidR="00FC5A80">
        <w:rPr>
          <w:rFonts w:ascii="Times New Roman" w:hAnsi="Times New Roman" w:cs="Times New Roman"/>
          <w:sz w:val="24"/>
          <w:szCs w:val="24"/>
        </w:rPr>
        <w:t xml:space="preserve"> zasadnut</w:t>
      </w:r>
      <w:r>
        <w:rPr>
          <w:rFonts w:ascii="Times New Roman" w:hAnsi="Times New Roman" w:cs="Times New Roman"/>
          <w:sz w:val="24"/>
          <w:szCs w:val="24"/>
        </w:rPr>
        <w:t>í</w:t>
      </w:r>
      <w:r w:rsidR="00EC0B4B">
        <w:rPr>
          <w:rFonts w:ascii="Times New Roman" w:hAnsi="Times New Roman" w:cs="Times New Roman"/>
          <w:sz w:val="24"/>
          <w:szCs w:val="24"/>
        </w:rPr>
        <w:t xml:space="preserve"> </w:t>
      </w:r>
      <w:r w:rsidR="00F96649">
        <w:rPr>
          <w:rFonts w:ascii="Times New Roman" w:hAnsi="Times New Roman" w:cs="Times New Roman"/>
          <w:sz w:val="24"/>
          <w:szCs w:val="24"/>
        </w:rPr>
        <w:t>komisie</w:t>
      </w:r>
      <w:r w:rsidR="00FC5A80">
        <w:rPr>
          <w:rFonts w:ascii="Times New Roman" w:hAnsi="Times New Roman" w:cs="Times New Roman"/>
          <w:sz w:val="24"/>
          <w:szCs w:val="24"/>
        </w:rPr>
        <w:t>.</w:t>
      </w:r>
    </w:p>
    <w:p w:rsidR="00D200E2" w:rsidRDefault="00D200E2" w:rsidP="00FC5A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5A80" w:rsidRDefault="00FC5A80" w:rsidP="00D200E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 priezvisko, fu</w:t>
      </w:r>
      <w:r w:rsidR="00D200E2">
        <w:rPr>
          <w:rFonts w:ascii="Times New Roman" w:hAnsi="Times New Roman" w:cs="Times New Roman"/>
          <w:sz w:val="24"/>
          <w:szCs w:val="24"/>
        </w:rPr>
        <w:t>nkcia, organizácia, podpis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5A80" w:rsidRPr="00FC5A80" w:rsidRDefault="00FC5A80" w:rsidP="00FC5A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5A80" w:rsidRPr="00FC5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4C" w:rsidRDefault="009B164C" w:rsidP="00FC5A80">
      <w:pPr>
        <w:spacing w:after="0" w:line="240" w:lineRule="auto"/>
      </w:pPr>
      <w:r>
        <w:separator/>
      </w:r>
    </w:p>
  </w:endnote>
  <w:endnote w:type="continuationSeparator" w:id="0">
    <w:p w:rsidR="009B164C" w:rsidRDefault="009B164C" w:rsidP="00FC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4C" w:rsidRDefault="009B164C" w:rsidP="00FC5A80">
      <w:pPr>
        <w:spacing w:after="0" w:line="240" w:lineRule="auto"/>
      </w:pPr>
      <w:r>
        <w:separator/>
      </w:r>
    </w:p>
  </w:footnote>
  <w:footnote w:type="continuationSeparator" w:id="0">
    <w:p w:rsidR="009B164C" w:rsidRDefault="009B164C" w:rsidP="00FC5A80">
      <w:pPr>
        <w:spacing w:after="0" w:line="240" w:lineRule="auto"/>
      </w:pPr>
      <w:r>
        <w:continuationSeparator/>
      </w:r>
    </w:p>
  </w:footnote>
  <w:footnote w:id="1">
    <w:p w:rsidR="00340F6E" w:rsidRPr="00652146" w:rsidRDefault="00340F6E">
      <w:pPr>
        <w:pStyle w:val="Textpoznmkypodiarou"/>
        <w:rPr>
          <w:b/>
        </w:rPr>
      </w:pPr>
      <w:r w:rsidRPr="00652146">
        <w:rPr>
          <w:rStyle w:val="Odkaznapoznmkupodiarou"/>
          <w:b/>
          <w:highlight w:val="yellow"/>
        </w:rPr>
        <w:footnoteRef/>
      </w:r>
      <w:r w:rsidRPr="00652146">
        <w:rPr>
          <w:b/>
          <w:highlight w:val="yellow"/>
        </w:rPr>
        <w:t xml:space="preserve"> (</w:t>
      </w:r>
      <w:proofErr w:type="spellStart"/>
      <w:r w:rsidRPr="00652146">
        <w:rPr>
          <w:b/>
          <w:highlight w:val="yellow"/>
        </w:rPr>
        <w:t>hodiace</w:t>
      </w:r>
      <w:proofErr w:type="spellEnd"/>
      <w:r w:rsidRPr="00652146">
        <w:rPr>
          <w:b/>
          <w:highlight w:val="yellow"/>
        </w:rPr>
        <w:t xml:space="preserve"> sa zakrúžkujte</w:t>
      </w:r>
      <w:r w:rsidR="00975000">
        <w:rPr>
          <w:b/>
          <w:highlight w:val="yellow"/>
        </w:rPr>
        <w:t>/podčiarknite</w:t>
      </w:r>
      <w:r w:rsidRPr="00652146">
        <w:rPr>
          <w:b/>
          <w:highlight w:val="yellow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43" w:rsidRDefault="00173F43" w:rsidP="00173F43">
    <w:pPr>
      <w:pStyle w:val="Hlavika"/>
      <w:tabs>
        <w:tab w:val="clear" w:pos="9072"/>
      </w:tabs>
      <w:ind w:left="-567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24A73ED8" wp14:editId="3F22B59E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319E3D60" wp14:editId="1EA55096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4711539F" wp14:editId="7EC1DF63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:rsidR="00173F43" w:rsidRDefault="00173F43" w:rsidP="00173F43">
    <w:pPr>
      <w:pStyle w:val="Hlavika"/>
      <w:tabs>
        <w:tab w:val="clear" w:pos="9072"/>
      </w:tabs>
      <w:ind w:left="-567" w:right="-995"/>
      <w:rPr>
        <w:rFonts w:ascii="Calibri" w:eastAsia="Calibri" w:hAnsi="Calibri" w:cs="Times New Roman"/>
        <w:noProof/>
        <w:lang w:eastAsia="sk-SK"/>
      </w:rPr>
    </w:pPr>
  </w:p>
  <w:p w:rsidR="00FC5A80" w:rsidRPr="00FC5A80" w:rsidRDefault="00FC5A80" w:rsidP="00FC5A80">
    <w:pPr>
      <w:pStyle w:val="Hlavika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D5420"/>
    <w:multiLevelType w:val="hybridMultilevel"/>
    <w:tmpl w:val="0C28CBDE"/>
    <w:lvl w:ilvl="0" w:tplc="041B001B">
      <w:start w:val="1"/>
      <w:numFmt w:val="lowerRoman"/>
      <w:lvlText w:val="%1."/>
      <w:lvlJc w:val="righ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78BC1890"/>
    <w:multiLevelType w:val="hybridMultilevel"/>
    <w:tmpl w:val="00A28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C"/>
    <w:rsid w:val="0007556D"/>
    <w:rsid w:val="00173F43"/>
    <w:rsid w:val="00232556"/>
    <w:rsid w:val="00273937"/>
    <w:rsid w:val="00340F6E"/>
    <w:rsid w:val="003A3EE5"/>
    <w:rsid w:val="00652146"/>
    <w:rsid w:val="00681197"/>
    <w:rsid w:val="006D6CA3"/>
    <w:rsid w:val="0074387F"/>
    <w:rsid w:val="00773096"/>
    <w:rsid w:val="007D75C8"/>
    <w:rsid w:val="00863448"/>
    <w:rsid w:val="00975000"/>
    <w:rsid w:val="009B164C"/>
    <w:rsid w:val="009C47F0"/>
    <w:rsid w:val="00A02045"/>
    <w:rsid w:val="00AA7F7C"/>
    <w:rsid w:val="00D200E2"/>
    <w:rsid w:val="00D510B7"/>
    <w:rsid w:val="00EC0B4B"/>
    <w:rsid w:val="00F62D69"/>
    <w:rsid w:val="00F711E1"/>
    <w:rsid w:val="00F96649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DE2B"/>
  <w15:chartTrackingRefBased/>
  <w15:docId w15:val="{271863C9-6265-43D7-958E-637B955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5A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5A80"/>
  </w:style>
  <w:style w:type="paragraph" w:styleId="Pta">
    <w:name w:val="footer"/>
    <w:basedOn w:val="Normlny"/>
    <w:link w:val="PtaChar"/>
    <w:uiPriority w:val="99"/>
    <w:unhideWhenUsed/>
    <w:rsid w:val="00FC5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5A80"/>
  </w:style>
  <w:style w:type="table" w:styleId="Mriekatabuky">
    <w:name w:val="Table Grid"/>
    <w:basedOn w:val="Normlnatabuka"/>
    <w:uiPriority w:val="39"/>
    <w:rsid w:val="007D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0F6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0F6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0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D812-EDF4-4CE2-A9BB-D907742A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F. Keliarova</dc:creator>
  <cp:keywords/>
  <dc:description/>
  <cp:lastModifiedBy>Reváková, Jana</cp:lastModifiedBy>
  <cp:revision>3</cp:revision>
  <dcterms:created xsi:type="dcterms:W3CDTF">2023-09-19T08:24:00Z</dcterms:created>
  <dcterms:modified xsi:type="dcterms:W3CDTF">2023-09-28T08:04:00Z</dcterms:modified>
</cp:coreProperties>
</file>