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83024D" w14:textId="7E2467F7" w:rsidR="009C2536" w:rsidRDefault="009C2536" w:rsidP="00C45320"/>
    <w:p w14:paraId="13FC2216" w14:textId="4472251A" w:rsidR="00E07257" w:rsidRPr="0077477F" w:rsidRDefault="00E07257" w:rsidP="00AC4322">
      <w:pPr>
        <w:tabs>
          <w:tab w:val="left" w:pos="3215"/>
        </w:tabs>
        <w:spacing w:after="0"/>
        <w:rPr>
          <w:b/>
          <w:color w:val="1F4E79" w:themeColor="accent1" w:themeShade="80"/>
          <w:sz w:val="28"/>
          <w:szCs w:val="28"/>
        </w:rPr>
      </w:pPr>
      <w:r w:rsidRPr="0077477F">
        <w:rPr>
          <w:b/>
          <w:color w:val="1F4E79" w:themeColor="accent1" w:themeShade="80"/>
          <w:sz w:val="28"/>
          <w:szCs w:val="28"/>
        </w:rPr>
        <w:t>Centrálny koordinačný orgán</w:t>
      </w:r>
    </w:p>
    <w:p w14:paraId="3FD22C38" w14:textId="77777777" w:rsidR="009C2E5B" w:rsidRPr="0077477F" w:rsidRDefault="009C2E5B" w:rsidP="00AC4322">
      <w:pPr>
        <w:tabs>
          <w:tab w:val="left" w:pos="3215"/>
        </w:tabs>
        <w:spacing w:after="0"/>
        <w:rPr>
          <w:b/>
          <w:color w:val="1F4E79" w:themeColor="accent1" w:themeShade="80"/>
          <w:sz w:val="28"/>
          <w:szCs w:val="28"/>
        </w:rPr>
      </w:pPr>
    </w:p>
    <w:p w14:paraId="35CD343C" w14:textId="77777777" w:rsidR="00730A4F" w:rsidRPr="0077477F" w:rsidRDefault="00730A4F" w:rsidP="00AC4322">
      <w:pPr>
        <w:tabs>
          <w:tab w:val="left" w:pos="3215"/>
        </w:tabs>
        <w:spacing w:after="0"/>
        <w:rPr>
          <w:b/>
          <w:color w:val="1F4E79" w:themeColor="accent1" w:themeShade="80"/>
          <w:sz w:val="28"/>
          <w:szCs w:val="28"/>
        </w:rPr>
      </w:pPr>
    </w:p>
    <w:p w14:paraId="1C59BA71" w14:textId="77777777" w:rsidR="0006188D" w:rsidRPr="0077477F" w:rsidRDefault="0006188D" w:rsidP="00C45320">
      <w:pPr>
        <w:rPr>
          <w:color w:val="0055A1"/>
        </w:rPr>
      </w:pPr>
    </w:p>
    <w:p w14:paraId="2106989B" w14:textId="77777777" w:rsidR="000A56F8" w:rsidRPr="0077477F" w:rsidRDefault="000A56F8" w:rsidP="00C45320"/>
    <w:p w14:paraId="15193A8B" w14:textId="77777777" w:rsidR="000A56F8" w:rsidRPr="0077477F" w:rsidRDefault="000A56F8" w:rsidP="00C45320"/>
    <w:p w14:paraId="03E79DDF" w14:textId="77777777" w:rsidR="00730A4F" w:rsidRPr="0077477F" w:rsidRDefault="00730A4F" w:rsidP="00C45320"/>
    <w:p w14:paraId="67A03067" w14:textId="1E08CF49" w:rsidR="00F96DEF" w:rsidRPr="0077477F" w:rsidRDefault="00930941" w:rsidP="00F96DEF">
      <w:pPr>
        <w:rPr>
          <w:rStyle w:val="Intenzvnyodkaz"/>
          <w:color w:val="7F7F7F" w:themeColor="text1" w:themeTint="80"/>
          <w:sz w:val="40"/>
          <w:szCs w:val="40"/>
        </w:rPr>
      </w:pPr>
      <w:r w:rsidRPr="0077477F">
        <w:rPr>
          <w:rStyle w:val="Intenzvnyodkaz"/>
          <w:color w:val="7F7F7F" w:themeColor="text1" w:themeTint="80"/>
          <w:sz w:val="40"/>
          <w:szCs w:val="40"/>
        </w:rPr>
        <w:t>P</w:t>
      </w:r>
      <w:r w:rsidR="00651DC7" w:rsidRPr="0077477F">
        <w:rPr>
          <w:rStyle w:val="Intenzvnyodkaz"/>
          <w:color w:val="7F7F7F" w:themeColor="text1" w:themeTint="80"/>
          <w:sz w:val="40"/>
          <w:szCs w:val="40"/>
        </w:rPr>
        <w:t>ríručka</w:t>
      </w:r>
      <w:r w:rsidR="006638F3">
        <w:rPr>
          <w:rStyle w:val="Intenzvnyodkaz"/>
          <w:color w:val="7F7F7F" w:themeColor="text1" w:themeTint="80"/>
          <w:sz w:val="40"/>
          <w:szCs w:val="40"/>
        </w:rPr>
        <w:t xml:space="preserve"> CKO</w:t>
      </w:r>
      <w:r w:rsidR="00651DC7" w:rsidRPr="0077477F">
        <w:rPr>
          <w:rStyle w:val="Intenzvnyodkaz"/>
          <w:color w:val="7F7F7F" w:themeColor="text1" w:themeTint="80"/>
          <w:sz w:val="40"/>
          <w:szCs w:val="40"/>
        </w:rPr>
        <w:t xml:space="preserve"> k</w:t>
      </w:r>
      <w:r w:rsidR="00824592" w:rsidRPr="0077477F">
        <w:rPr>
          <w:rStyle w:val="Intenzvnyodkaz"/>
          <w:color w:val="7F7F7F" w:themeColor="text1" w:themeTint="80"/>
          <w:sz w:val="40"/>
          <w:szCs w:val="40"/>
        </w:rPr>
        <w:t xml:space="preserve"> finančnej</w:t>
      </w:r>
      <w:r w:rsidR="008D54E1" w:rsidRPr="0077477F">
        <w:rPr>
          <w:rStyle w:val="Intenzvnyodkaz"/>
          <w:color w:val="7F7F7F" w:themeColor="text1" w:themeTint="80"/>
          <w:sz w:val="40"/>
          <w:szCs w:val="40"/>
        </w:rPr>
        <w:t> </w:t>
      </w:r>
      <w:r w:rsidR="00F96DEF" w:rsidRPr="0077477F">
        <w:rPr>
          <w:rStyle w:val="Intenzvnyodkaz"/>
          <w:color w:val="7F7F7F" w:themeColor="text1" w:themeTint="80"/>
          <w:sz w:val="40"/>
          <w:szCs w:val="40"/>
        </w:rPr>
        <w:t>kontrole projektu</w:t>
      </w:r>
    </w:p>
    <w:p w14:paraId="076DC8B2" w14:textId="77777777" w:rsidR="00431DFB" w:rsidRPr="0077477F" w:rsidRDefault="00F96DEF" w:rsidP="00C45320">
      <w:pPr>
        <w:rPr>
          <w:rStyle w:val="Intenzvnyodkaz"/>
          <w:color w:val="7F7F7F" w:themeColor="text1" w:themeTint="80"/>
          <w:sz w:val="40"/>
          <w:szCs w:val="40"/>
        </w:rPr>
      </w:pPr>
      <w:r w:rsidRPr="0077477F">
        <w:rPr>
          <w:rStyle w:val="Intenzvnyodkaz"/>
          <w:color w:val="7F7F7F" w:themeColor="text1" w:themeTint="80"/>
          <w:sz w:val="40"/>
          <w:szCs w:val="40"/>
        </w:rPr>
        <w:t xml:space="preserve">s </w:t>
      </w:r>
      <w:r w:rsidR="008D54E1" w:rsidRPr="0077477F">
        <w:rPr>
          <w:rStyle w:val="Intenzvnyodkaz"/>
          <w:color w:val="7F7F7F" w:themeColor="text1" w:themeTint="80"/>
          <w:sz w:val="40"/>
          <w:szCs w:val="40"/>
        </w:rPr>
        <w:t>rizikovo orientovan</w:t>
      </w:r>
      <w:r w:rsidRPr="0077477F">
        <w:rPr>
          <w:rStyle w:val="Intenzvnyodkaz"/>
          <w:color w:val="7F7F7F" w:themeColor="text1" w:themeTint="80"/>
          <w:sz w:val="40"/>
          <w:szCs w:val="40"/>
        </w:rPr>
        <w:t>ý</w:t>
      </w:r>
      <w:r w:rsidR="008D54E1" w:rsidRPr="0077477F">
        <w:rPr>
          <w:rStyle w:val="Intenzvnyodkaz"/>
          <w:color w:val="7F7F7F" w:themeColor="text1" w:themeTint="80"/>
          <w:sz w:val="40"/>
          <w:szCs w:val="40"/>
        </w:rPr>
        <w:t>m prístup</w:t>
      </w:r>
      <w:r w:rsidRPr="0077477F">
        <w:rPr>
          <w:rStyle w:val="Intenzvnyodkaz"/>
          <w:color w:val="7F7F7F" w:themeColor="text1" w:themeTint="80"/>
          <w:sz w:val="40"/>
          <w:szCs w:val="40"/>
        </w:rPr>
        <w:t>om</w:t>
      </w:r>
    </w:p>
    <w:p w14:paraId="19B91003" w14:textId="4BA94FB8" w:rsidR="008D54E1" w:rsidRPr="0077477F" w:rsidRDefault="001B4CCE" w:rsidP="00C45320">
      <w:pPr>
        <w:rPr>
          <w:rStyle w:val="Intenzvnyodkaz"/>
          <w:color w:val="7F7F7F" w:themeColor="text1" w:themeTint="80"/>
          <w:sz w:val="40"/>
          <w:szCs w:val="40"/>
        </w:rPr>
      </w:pPr>
      <w:r w:rsidRPr="0077477F">
        <w:rPr>
          <w:rStyle w:val="Intenzvnyodkaz"/>
          <w:noProof/>
          <w:color w:val="7F7F7F" w:themeColor="text1" w:themeTint="80"/>
          <w:sz w:val="40"/>
          <w:szCs w:val="40"/>
          <w:lang w:eastAsia="sk-SK"/>
        </w:rPr>
        <mc:AlternateContent>
          <mc:Choice Requires="wps">
            <w:drawing>
              <wp:anchor distT="0" distB="0" distL="114300" distR="114300" simplePos="0" relativeHeight="251659264" behindDoc="0" locked="0" layoutInCell="1" allowOverlap="1" wp14:anchorId="28BE5F6E" wp14:editId="5D6CA695">
                <wp:simplePos x="0" y="0"/>
                <wp:positionH relativeFrom="column">
                  <wp:posOffset>-899795</wp:posOffset>
                </wp:positionH>
                <wp:positionV relativeFrom="paragraph">
                  <wp:posOffset>384175</wp:posOffset>
                </wp:positionV>
                <wp:extent cx="4355465" cy="0"/>
                <wp:effectExtent l="19050" t="19050" r="6985" b="19050"/>
                <wp:wrapNone/>
                <wp:docPr id="5" name="Přímá spojnice 5"/>
                <wp:cNvGraphicFramePr/>
                <a:graphic xmlns:a="http://schemas.openxmlformats.org/drawingml/2006/main">
                  <a:graphicData uri="http://schemas.microsoft.com/office/word/2010/wordprocessingShape">
                    <wps:wsp>
                      <wps:cNvCnPr/>
                      <wps:spPr>
                        <a:xfrm flipH="1">
                          <a:off x="0" y="0"/>
                          <a:ext cx="4355465" cy="0"/>
                        </a:xfrm>
                        <a:prstGeom prst="line">
                          <a:avLst/>
                        </a:prstGeom>
                        <a:ln w="28575">
                          <a:solidFill>
                            <a:schemeClr val="bg1">
                              <a:lumMod val="8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2809368C" id="Přímá spojnice 5" o:spid="_x0000_s1026" style="position:absolute;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0.85pt,30.25pt" to="272.1pt,3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" strokecolor="#d8d8d8 [2732]" strokeweight="2.25pt">
                <v:stroke joinstyle="miter"/>
              </v:line>
            </w:pict>
          </mc:Fallback>
        </mc:AlternateContent>
      </w:r>
      <w:r w:rsidR="00431DFB" w:rsidRPr="0077477F">
        <w:rPr>
          <w:rStyle w:val="Intenzvnyodkaz"/>
          <w:color w:val="7F7F7F" w:themeColor="text1" w:themeTint="80"/>
          <w:sz w:val="40"/>
          <w:szCs w:val="40"/>
        </w:rPr>
        <w:t xml:space="preserve">(Príručka </w:t>
      </w:r>
      <w:r w:rsidR="00914203">
        <w:rPr>
          <w:rStyle w:val="Intenzvnyodkaz"/>
          <w:color w:val="7F7F7F" w:themeColor="text1" w:themeTint="80"/>
          <w:sz w:val="40"/>
          <w:szCs w:val="40"/>
        </w:rPr>
        <w:t xml:space="preserve">CKO </w:t>
      </w:r>
      <w:r w:rsidR="00431DFB" w:rsidRPr="0077477F">
        <w:rPr>
          <w:rStyle w:val="Intenzvnyodkaz"/>
          <w:color w:val="7F7F7F" w:themeColor="text1" w:themeTint="80"/>
          <w:sz w:val="40"/>
          <w:szCs w:val="40"/>
        </w:rPr>
        <w:t>ku kontrole)</w:t>
      </w:r>
    </w:p>
    <w:p w14:paraId="6BA7F12B" w14:textId="77777777" w:rsidR="00730A4F" w:rsidRPr="0077477F" w:rsidRDefault="00651DC7" w:rsidP="00C45320">
      <w:pPr>
        <w:pStyle w:val="Hlavikaobsahu"/>
        <w:spacing w:line="240" w:lineRule="auto"/>
        <w:rPr>
          <w:rFonts w:asciiTheme="minorHAnsi" w:hAnsiTheme="minorHAnsi" w:cstheme="minorHAnsi"/>
          <w:b/>
          <w:color w:val="1F4E79" w:themeColor="accent1" w:themeShade="80"/>
        </w:rPr>
      </w:pPr>
      <w:r w:rsidRPr="0077477F">
        <w:rPr>
          <w:rFonts w:asciiTheme="minorHAnsi" w:hAnsiTheme="minorHAnsi" w:cstheme="minorHAnsi"/>
          <w:b/>
          <w:color w:val="1F4E79" w:themeColor="accent1" w:themeShade="80"/>
        </w:rPr>
        <w:t>Programové obdobie 2021 – 2027</w:t>
      </w:r>
    </w:p>
    <w:p w14:paraId="24DBF3A9" w14:textId="77777777" w:rsidR="00AC4322" w:rsidRPr="0077477F" w:rsidRDefault="00AC4322" w:rsidP="00C45320"/>
    <w:p w14:paraId="251F69BF" w14:textId="77777777" w:rsidR="004236A4" w:rsidRPr="0077477F" w:rsidRDefault="004236A4" w:rsidP="00C45320"/>
    <w:p w14:paraId="41288593" w14:textId="77777777" w:rsidR="00073AAF" w:rsidRPr="0077477F" w:rsidRDefault="00073AAF" w:rsidP="00C45320"/>
    <w:p w14:paraId="4A99334A" w14:textId="77777777" w:rsidR="000A56F8" w:rsidRPr="0077477F" w:rsidRDefault="000A56F8" w:rsidP="00C45320"/>
    <w:p w14:paraId="72518462" w14:textId="77777777" w:rsidR="000A56F8" w:rsidRPr="0077477F" w:rsidRDefault="000A56F8" w:rsidP="00C45320"/>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709"/>
        <w:gridCol w:w="283"/>
        <w:gridCol w:w="3817"/>
      </w:tblGrid>
      <w:tr w:rsidR="00E07257" w:rsidRPr="0077477F" w14:paraId="36171322" w14:textId="77777777" w:rsidTr="0007231A">
        <w:tc>
          <w:tcPr>
            <w:tcW w:w="4253" w:type="dxa"/>
          </w:tcPr>
          <w:p w14:paraId="3C509006" w14:textId="77777777" w:rsidR="00E07257" w:rsidRPr="0077477F" w:rsidRDefault="00E07257" w:rsidP="00E07257">
            <w:pPr>
              <w:ind w:left="-113"/>
              <w:rPr>
                <w:b/>
                <w:color w:val="FF9900"/>
                <w:sz w:val="20"/>
                <w:szCs w:val="20"/>
              </w:rPr>
            </w:pPr>
            <w:r w:rsidRPr="0077477F">
              <w:rPr>
                <w:b/>
                <w:color w:val="1F4E79" w:themeColor="accent1" w:themeShade="80"/>
                <w:sz w:val="20"/>
                <w:szCs w:val="20"/>
              </w:rPr>
              <w:t>Schválil:</w:t>
            </w:r>
          </w:p>
        </w:tc>
        <w:tc>
          <w:tcPr>
            <w:tcW w:w="709" w:type="dxa"/>
          </w:tcPr>
          <w:p w14:paraId="79B209B9" w14:textId="77777777" w:rsidR="00E07257" w:rsidRPr="0077477F" w:rsidRDefault="00E07257" w:rsidP="00E07257">
            <w:pPr>
              <w:rPr>
                <w:b/>
                <w:color w:val="FF9900"/>
              </w:rPr>
            </w:pPr>
          </w:p>
        </w:tc>
        <w:tc>
          <w:tcPr>
            <w:tcW w:w="4100" w:type="dxa"/>
            <w:gridSpan w:val="2"/>
          </w:tcPr>
          <w:p w14:paraId="3E2BEC5A" w14:textId="7CCC2D56" w:rsidR="00E07257" w:rsidRPr="0077477F" w:rsidRDefault="00E07257" w:rsidP="00E07257">
            <w:pPr>
              <w:spacing w:after="0"/>
              <w:ind w:left="-113"/>
              <w:rPr>
                <w:b/>
                <w:color w:val="FF9900"/>
              </w:rPr>
            </w:pPr>
          </w:p>
        </w:tc>
      </w:tr>
      <w:tr w:rsidR="00E07257" w:rsidRPr="0077477F" w14:paraId="768A6107" w14:textId="77777777" w:rsidTr="0007231A">
        <w:tc>
          <w:tcPr>
            <w:tcW w:w="4253" w:type="dxa"/>
          </w:tcPr>
          <w:p w14:paraId="2E45E268" w14:textId="3FF4310E" w:rsidR="00E07257" w:rsidRPr="0077477F" w:rsidRDefault="00707412" w:rsidP="00E07257">
            <w:pPr>
              <w:spacing w:after="0"/>
              <w:ind w:left="-113"/>
              <w:rPr>
                <w:b/>
                <w:color w:val="1F4E79" w:themeColor="accent1" w:themeShade="80"/>
                <w:sz w:val="20"/>
              </w:rPr>
            </w:pPr>
            <w:r w:rsidRPr="0007231A">
              <w:rPr>
                <w:b/>
                <w:color w:val="1F4E79" w:themeColor="accent1" w:themeShade="80"/>
                <w:sz w:val="20"/>
              </w:rPr>
              <w:t xml:space="preserve">Richard </w:t>
            </w:r>
            <w:proofErr w:type="spellStart"/>
            <w:r w:rsidRPr="0007231A">
              <w:rPr>
                <w:b/>
                <w:color w:val="1F4E79" w:themeColor="accent1" w:themeShade="80"/>
                <w:sz w:val="20"/>
              </w:rPr>
              <w:t>Raši</w:t>
            </w:r>
            <w:proofErr w:type="spellEnd"/>
          </w:p>
          <w:p w14:paraId="4A0B8E91" w14:textId="160AC6D2" w:rsidR="00E07257" w:rsidRPr="0077477F" w:rsidRDefault="00FC66AC" w:rsidP="00E07257">
            <w:pPr>
              <w:spacing w:after="0"/>
              <w:ind w:left="-113"/>
              <w:rPr>
                <w:color w:val="1F4E79" w:themeColor="accent1" w:themeShade="80"/>
                <w:sz w:val="20"/>
              </w:rPr>
            </w:pPr>
            <w:r w:rsidRPr="0007231A">
              <w:rPr>
                <w:color w:val="1F4E79" w:themeColor="accent1" w:themeShade="80"/>
                <w:sz w:val="20"/>
              </w:rPr>
              <w:t>minister</w:t>
            </w:r>
          </w:p>
          <w:p w14:paraId="386921E6" w14:textId="367A2CDF" w:rsidR="00E07257" w:rsidRPr="0077477F" w:rsidRDefault="00E07257" w:rsidP="00E07257">
            <w:pPr>
              <w:ind w:left="-113"/>
              <w:rPr>
                <w:b/>
                <w:color w:val="1F4E79" w:themeColor="accent1" w:themeShade="80"/>
                <w:sz w:val="20"/>
                <w:szCs w:val="20"/>
              </w:rPr>
            </w:pPr>
          </w:p>
        </w:tc>
        <w:tc>
          <w:tcPr>
            <w:tcW w:w="709" w:type="dxa"/>
          </w:tcPr>
          <w:p w14:paraId="34464A80" w14:textId="77777777" w:rsidR="00E07257" w:rsidRPr="0077477F" w:rsidRDefault="00E07257" w:rsidP="00E07257">
            <w:pPr>
              <w:rPr>
                <w:b/>
                <w:color w:val="FF9900"/>
              </w:rPr>
            </w:pPr>
          </w:p>
        </w:tc>
        <w:tc>
          <w:tcPr>
            <w:tcW w:w="4100" w:type="dxa"/>
            <w:gridSpan w:val="2"/>
          </w:tcPr>
          <w:p w14:paraId="58F628DC" w14:textId="5C66649A" w:rsidR="00E07257" w:rsidRPr="0077477F" w:rsidRDefault="00E07257" w:rsidP="0000738B">
            <w:pPr>
              <w:spacing w:after="0"/>
              <w:ind w:left="-113"/>
              <w:rPr>
                <w:b/>
                <w:color w:val="1F4E79" w:themeColor="accent1" w:themeShade="80"/>
                <w:sz w:val="20"/>
                <w:szCs w:val="20"/>
              </w:rPr>
            </w:pPr>
          </w:p>
        </w:tc>
      </w:tr>
      <w:tr w:rsidR="00E07257" w:rsidRPr="0077477F" w14:paraId="647D1094" w14:textId="77777777" w:rsidTr="00E07257">
        <w:tc>
          <w:tcPr>
            <w:tcW w:w="4253" w:type="dxa"/>
          </w:tcPr>
          <w:p w14:paraId="35B932F8" w14:textId="77777777" w:rsidR="00E07257" w:rsidRPr="0077477F" w:rsidRDefault="00E07257" w:rsidP="00E07257">
            <w:pPr>
              <w:spacing w:after="0"/>
              <w:ind w:left="-113"/>
              <w:rPr>
                <w:color w:val="1F4E79" w:themeColor="accent1" w:themeShade="80"/>
                <w:sz w:val="20"/>
                <w:szCs w:val="20"/>
              </w:rPr>
            </w:pPr>
          </w:p>
        </w:tc>
        <w:tc>
          <w:tcPr>
            <w:tcW w:w="992" w:type="dxa"/>
            <w:gridSpan w:val="2"/>
          </w:tcPr>
          <w:p w14:paraId="1CE51D73" w14:textId="77777777" w:rsidR="00E07257" w:rsidRPr="0077477F" w:rsidRDefault="00E07257" w:rsidP="00E07257">
            <w:pPr>
              <w:spacing w:after="0"/>
              <w:rPr>
                <w:b/>
                <w:color w:val="1F4E79" w:themeColor="accent1" w:themeShade="80"/>
                <w:sz w:val="20"/>
                <w:szCs w:val="20"/>
              </w:rPr>
            </w:pPr>
          </w:p>
        </w:tc>
        <w:tc>
          <w:tcPr>
            <w:tcW w:w="3817" w:type="dxa"/>
          </w:tcPr>
          <w:p w14:paraId="1CA797F3" w14:textId="77777777" w:rsidR="00E07257" w:rsidRPr="0077477F" w:rsidRDefault="00E07257" w:rsidP="00E07257">
            <w:pPr>
              <w:spacing w:after="0"/>
              <w:rPr>
                <w:color w:val="FF9900"/>
              </w:rPr>
            </w:pPr>
          </w:p>
        </w:tc>
      </w:tr>
    </w:tbl>
    <w:p w14:paraId="2CF1ECA9" w14:textId="77777777" w:rsidR="000A56F8" w:rsidRPr="0077477F" w:rsidRDefault="000A56F8" w:rsidP="00C45320"/>
    <w:p w14:paraId="5810E2A4" w14:textId="77777777" w:rsidR="000A56F8" w:rsidRPr="0077477F" w:rsidRDefault="000A56F8" w:rsidP="00C45320"/>
    <w:p w14:paraId="1AD37FDA" w14:textId="486442A3" w:rsidR="00AC4322" w:rsidRPr="0077477F" w:rsidRDefault="00AC4322" w:rsidP="00213721">
      <w:pPr>
        <w:suppressAutoHyphens w:val="0"/>
        <w:spacing w:after="120"/>
        <w:rPr>
          <w:rFonts w:eastAsiaTheme="minorHAnsi" w:cstheme="minorBidi"/>
          <w:b/>
          <w:color w:val="1F4E79" w:themeColor="accent1" w:themeShade="80"/>
          <w:sz w:val="28"/>
          <w:szCs w:val="28"/>
        </w:rPr>
      </w:pPr>
      <w:r w:rsidRPr="0077477F">
        <w:rPr>
          <w:rFonts w:eastAsiaTheme="minorHAnsi" w:cstheme="minorBidi"/>
          <w:b/>
          <w:color w:val="1F4E79" w:themeColor="accent1" w:themeShade="80"/>
          <w:sz w:val="28"/>
          <w:szCs w:val="28"/>
        </w:rPr>
        <w:t xml:space="preserve">Verzia: </w:t>
      </w:r>
      <w:r w:rsidR="00B40732" w:rsidRPr="0077477F">
        <w:rPr>
          <w:rFonts w:eastAsiaTheme="minorHAnsi" w:cstheme="minorBidi"/>
          <w:b/>
          <w:color w:val="1F4E79" w:themeColor="accent1" w:themeShade="80"/>
          <w:sz w:val="28"/>
          <w:szCs w:val="28"/>
        </w:rPr>
        <w:t>2</w:t>
      </w:r>
      <w:r w:rsidR="00E07257" w:rsidRPr="0077477F">
        <w:rPr>
          <w:rFonts w:eastAsiaTheme="minorHAnsi" w:cstheme="minorBidi"/>
          <w:b/>
          <w:color w:val="1F4E79" w:themeColor="accent1" w:themeShade="80"/>
          <w:sz w:val="28"/>
          <w:szCs w:val="28"/>
        </w:rPr>
        <w:t>.</w:t>
      </w:r>
      <w:ins w:id="0" w:author="Gombosová, Erika" w:date="2024-08-09T09:45:00Z">
        <w:r w:rsidR="00E80AA3">
          <w:rPr>
            <w:rFonts w:eastAsiaTheme="minorHAnsi" w:cstheme="minorBidi"/>
            <w:b/>
            <w:color w:val="1F4E79" w:themeColor="accent1" w:themeShade="80"/>
            <w:sz w:val="28"/>
            <w:szCs w:val="28"/>
          </w:rPr>
          <w:t>1</w:t>
        </w:r>
      </w:ins>
      <w:del w:id="1" w:author="Gombosová, Erika" w:date="2024-08-09T09:45:00Z">
        <w:r w:rsidR="00B40732" w:rsidRPr="0077477F" w:rsidDel="00E80AA3">
          <w:rPr>
            <w:rFonts w:eastAsiaTheme="minorHAnsi" w:cstheme="minorBidi"/>
            <w:b/>
            <w:color w:val="1F4E79" w:themeColor="accent1" w:themeShade="80"/>
            <w:sz w:val="28"/>
            <w:szCs w:val="28"/>
          </w:rPr>
          <w:delText>0</w:delText>
        </w:r>
      </w:del>
    </w:p>
    <w:p w14:paraId="2EF117EE" w14:textId="0CFC9F01" w:rsidR="00AC4322" w:rsidRDefault="001B3C7F" w:rsidP="00213721">
      <w:pPr>
        <w:suppressAutoHyphens w:val="0"/>
        <w:spacing w:after="120"/>
        <w:rPr>
          <w:rFonts w:eastAsiaTheme="minorHAnsi" w:cstheme="minorBidi"/>
          <w:b/>
          <w:color w:val="1F4E79" w:themeColor="accent1" w:themeShade="80"/>
          <w:sz w:val="28"/>
          <w:szCs w:val="28"/>
        </w:rPr>
      </w:pPr>
      <w:r w:rsidRPr="0077477F">
        <w:rPr>
          <w:rFonts w:eastAsiaTheme="minorHAnsi" w:cstheme="minorBidi"/>
          <w:b/>
          <w:color w:val="1F4E79" w:themeColor="accent1" w:themeShade="80"/>
          <w:sz w:val="28"/>
          <w:szCs w:val="28"/>
        </w:rPr>
        <w:t xml:space="preserve">Dátum vydania: </w:t>
      </w:r>
      <w:r w:rsidR="008D7C0C">
        <w:rPr>
          <w:rFonts w:eastAsiaTheme="minorHAnsi" w:cstheme="minorBidi"/>
          <w:b/>
          <w:color w:val="1F4E79" w:themeColor="accent1" w:themeShade="80"/>
          <w:sz w:val="28"/>
          <w:szCs w:val="28"/>
        </w:rPr>
        <w:t xml:space="preserve">12. </w:t>
      </w:r>
      <w:ins w:id="2" w:author="Gombosová, Erika" w:date="2024-08-09T09:45:00Z">
        <w:r w:rsidR="00E80AA3">
          <w:rPr>
            <w:rFonts w:eastAsiaTheme="minorHAnsi" w:cstheme="minorBidi"/>
            <w:b/>
            <w:color w:val="1F4E79" w:themeColor="accent1" w:themeShade="80"/>
            <w:sz w:val="28"/>
            <w:szCs w:val="28"/>
          </w:rPr>
          <w:t>8</w:t>
        </w:r>
      </w:ins>
      <w:del w:id="3" w:author="Gombosová, Erika" w:date="2024-08-09T09:45:00Z">
        <w:r w:rsidR="008D7C0C" w:rsidDel="00E80AA3">
          <w:rPr>
            <w:rFonts w:eastAsiaTheme="minorHAnsi" w:cstheme="minorBidi"/>
            <w:b/>
            <w:color w:val="1F4E79" w:themeColor="accent1" w:themeShade="80"/>
            <w:sz w:val="28"/>
            <w:szCs w:val="28"/>
          </w:rPr>
          <w:delText>7</w:delText>
        </w:r>
      </w:del>
      <w:r w:rsidR="008D7C0C">
        <w:rPr>
          <w:rFonts w:eastAsiaTheme="minorHAnsi" w:cstheme="minorBidi"/>
          <w:b/>
          <w:color w:val="1F4E79" w:themeColor="accent1" w:themeShade="80"/>
          <w:sz w:val="28"/>
          <w:szCs w:val="28"/>
        </w:rPr>
        <w:t xml:space="preserve">. </w:t>
      </w:r>
      <w:r w:rsidR="00471B22" w:rsidRPr="0077477F">
        <w:rPr>
          <w:rFonts w:eastAsiaTheme="minorHAnsi" w:cstheme="minorBidi"/>
          <w:b/>
          <w:color w:val="1F4E79" w:themeColor="accent1" w:themeShade="80"/>
          <w:sz w:val="28"/>
          <w:szCs w:val="28"/>
        </w:rPr>
        <w:t>202</w:t>
      </w:r>
      <w:r w:rsidR="0036535D" w:rsidRPr="0077477F">
        <w:rPr>
          <w:rFonts w:eastAsiaTheme="minorHAnsi" w:cstheme="minorBidi"/>
          <w:b/>
          <w:color w:val="1F4E79" w:themeColor="accent1" w:themeShade="80"/>
          <w:sz w:val="28"/>
          <w:szCs w:val="28"/>
        </w:rPr>
        <w:t>4</w:t>
      </w:r>
    </w:p>
    <w:p w14:paraId="7373C23C" w14:textId="2028F64C" w:rsidR="00C93503" w:rsidRPr="0077477F" w:rsidRDefault="00C93503" w:rsidP="00213721">
      <w:pPr>
        <w:suppressAutoHyphens w:val="0"/>
        <w:spacing w:after="120"/>
        <w:rPr>
          <w:rFonts w:eastAsiaTheme="minorHAnsi" w:cstheme="minorBidi"/>
          <w:b/>
          <w:color w:val="1F4E79" w:themeColor="accent1" w:themeShade="80"/>
          <w:sz w:val="28"/>
          <w:szCs w:val="28"/>
        </w:rPr>
      </w:pPr>
      <w:r>
        <w:rPr>
          <w:rFonts w:eastAsiaTheme="minorHAnsi" w:cstheme="minorBidi"/>
          <w:b/>
          <w:color w:val="1F4E79" w:themeColor="accent1" w:themeShade="80"/>
          <w:sz w:val="28"/>
          <w:szCs w:val="28"/>
        </w:rPr>
        <w:t xml:space="preserve">Dátum účinnosti: </w:t>
      </w:r>
      <w:r w:rsidR="008D7C0C">
        <w:rPr>
          <w:rFonts w:eastAsiaTheme="minorHAnsi" w:cstheme="minorBidi"/>
          <w:b/>
          <w:color w:val="1F4E79" w:themeColor="accent1" w:themeShade="80"/>
          <w:sz w:val="28"/>
          <w:szCs w:val="28"/>
        </w:rPr>
        <w:t>1</w:t>
      </w:r>
      <w:ins w:id="4" w:author="Gombosová, Erika" w:date="2024-08-09T09:45:00Z">
        <w:r w:rsidR="00E80AA3">
          <w:rPr>
            <w:rFonts w:eastAsiaTheme="minorHAnsi" w:cstheme="minorBidi"/>
            <w:b/>
            <w:color w:val="1F4E79" w:themeColor="accent1" w:themeShade="80"/>
            <w:sz w:val="28"/>
            <w:szCs w:val="28"/>
          </w:rPr>
          <w:t>3</w:t>
        </w:r>
      </w:ins>
      <w:del w:id="5" w:author="Gombosová, Erika" w:date="2024-08-09T09:45:00Z">
        <w:r w:rsidR="008D7C0C" w:rsidDel="00E80AA3">
          <w:rPr>
            <w:rFonts w:eastAsiaTheme="minorHAnsi" w:cstheme="minorBidi"/>
            <w:b/>
            <w:color w:val="1F4E79" w:themeColor="accent1" w:themeShade="80"/>
            <w:sz w:val="28"/>
            <w:szCs w:val="28"/>
          </w:rPr>
          <w:delText>5</w:delText>
        </w:r>
      </w:del>
      <w:r w:rsidR="008D7C0C">
        <w:rPr>
          <w:rFonts w:eastAsiaTheme="minorHAnsi" w:cstheme="minorBidi"/>
          <w:b/>
          <w:color w:val="1F4E79" w:themeColor="accent1" w:themeShade="80"/>
          <w:sz w:val="28"/>
          <w:szCs w:val="28"/>
        </w:rPr>
        <w:t xml:space="preserve">. </w:t>
      </w:r>
      <w:ins w:id="6" w:author="Gombosová, Erika" w:date="2024-08-09T09:45:00Z">
        <w:r w:rsidR="00E80AA3">
          <w:rPr>
            <w:rFonts w:eastAsiaTheme="minorHAnsi" w:cstheme="minorBidi"/>
            <w:b/>
            <w:color w:val="1F4E79" w:themeColor="accent1" w:themeShade="80"/>
            <w:sz w:val="28"/>
            <w:szCs w:val="28"/>
          </w:rPr>
          <w:t>8</w:t>
        </w:r>
      </w:ins>
      <w:del w:id="7" w:author="Gombosová, Erika" w:date="2024-08-09T09:45:00Z">
        <w:r w:rsidR="008D7C0C" w:rsidDel="00E80AA3">
          <w:rPr>
            <w:rFonts w:eastAsiaTheme="minorHAnsi" w:cstheme="minorBidi"/>
            <w:b/>
            <w:color w:val="1F4E79" w:themeColor="accent1" w:themeShade="80"/>
            <w:sz w:val="28"/>
            <w:szCs w:val="28"/>
          </w:rPr>
          <w:delText>7</w:delText>
        </w:r>
      </w:del>
      <w:r>
        <w:rPr>
          <w:rFonts w:eastAsiaTheme="minorHAnsi" w:cstheme="minorBidi"/>
          <w:b/>
          <w:color w:val="1F4E79" w:themeColor="accent1" w:themeShade="80"/>
          <w:sz w:val="28"/>
          <w:szCs w:val="28"/>
        </w:rPr>
        <w:t>. 2024</w:t>
      </w:r>
    </w:p>
    <w:p w14:paraId="722FD435" w14:textId="77777777" w:rsidR="006B65E8" w:rsidRPr="0077477F" w:rsidRDefault="002E666D" w:rsidP="00C45320">
      <w:pPr>
        <w:pStyle w:val="Hlavikaobsahu"/>
        <w:spacing w:line="240" w:lineRule="auto"/>
        <w:rPr>
          <w:rFonts w:asciiTheme="minorHAnsi" w:hAnsiTheme="minorHAnsi" w:cstheme="minorHAnsi"/>
          <w:sz w:val="16"/>
        </w:rPr>
      </w:pPr>
      <w:r w:rsidRPr="0077477F">
        <w:rPr>
          <w:rFonts w:asciiTheme="minorHAnsi" w:hAnsiTheme="minorHAnsi" w:cstheme="minorHAnsi"/>
          <w:sz w:val="16"/>
        </w:rPr>
        <w:br w:type="page"/>
      </w:r>
    </w:p>
    <w:sdt>
      <w:sdtPr>
        <w:rPr>
          <w:rFonts w:asciiTheme="minorHAnsi" w:eastAsia="Calibri" w:hAnsiTheme="minorHAnsi" w:cstheme="minorHAnsi"/>
          <w:color w:val="auto"/>
          <w:sz w:val="24"/>
          <w:szCs w:val="24"/>
          <w:lang w:eastAsia="en-US"/>
        </w:rPr>
        <w:id w:val="-1986234203"/>
        <w:docPartObj>
          <w:docPartGallery w:val="Table of Contents"/>
          <w:docPartUnique/>
        </w:docPartObj>
      </w:sdtPr>
      <w:sdtEndPr>
        <w:rPr>
          <w:b/>
          <w:bCs/>
        </w:rPr>
      </w:sdtEndPr>
      <w:sdtContent>
        <w:p w14:paraId="2FECF1C9" w14:textId="77777777" w:rsidR="00B04E6B" w:rsidRPr="0077477F" w:rsidRDefault="00B04E6B" w:rsidP="00C45320">
          <w:pPr>
            <w:pStyle w:val="Hlavikaobsahu"/>
            <w:spacing w:line="240" w:lineRule="auto"/>
            <w:rPr>
              <w:rFonts w:asciiTheme="minorHAnsi" w:hAnsiTheme="minorHAnsi" w:cstheme="minorHAnsi"/>
            </w:rPr>
          </w:pPr>
          <w:r w:rsidRPr="0077477F">
            <w:rPr>
              <w:rFonts w:asciiTheme="minorHAnsi" w:hAnsiTheme="minorHAnsi" w:cstheme="minorHAnsi"/>
            </w:rPr>
            <w:t>Obsah</w:t>
          </w:r>
        </w:p>
        <w:p w14:paraId="63BA05C2" w14:textId="112EBC62" w:rsidR="003957DB" w:rsidRPr="0077477F" w:rsidRDefault="00B04E6B">
          <w:pPr>
            <w:pStyle w:val="Obsah1"/>
            <w:tabs>
              <w:tab w:val="right" w:leader="dot" w:pos="9487"/>
            </w:tabs>
            <w:rPr>
              <w:rFonts w:eastAsiaTheme="minorEastAsia" w:cstheme="minorBidi"/>
              <w:noProof/>
              <w:sz w:val="22"/>
              <w:szCs w:val="22"/>
              <w:lang w:eastAsia="sk-SK"/>
            </w:rPr>
          </w:pPr>
          <w:r w:rsidRPr="0077477F">
            <w:rPr>
              <w:sz w:val="22"/>
              <w:szCs w:val="22"/>
            </w:rPr>
            <w:fldChar w:fldCharType="begin"/>
          </w:r>
          <w:r w:rsidRPr="0077477F">
            <w:rPr>
              <w:sz w:val="22"/>
              <w:szCs w:val="22"/>
            </w:rPr>
            <w:instrText xml:space="preserve"> TOC \o "1-3" \h \z \u </w:instrText>
          </w:r>
          <w:r w:rsidRPr="0077477F">
            <w:rPr>
              <w:sz w:val="22"/>
              <w:szCs w:val="22"/>
            </w:rPr>
            <w:fldChar w:fldCharType="separate"/>
          </w:r>
          <w:r w:rsidR="00E80AA3">
            <w:rPr>
              <w:noProof/>
            </w:rPr>
            <w:fldChar w:fldCharType="begin"/>
          </w:r>
          <w:r w:rsidR="00E80AA3">
            <w:rPr>
              <w:noProof/>
            </w:rPr>
            <w:instrText xml:space="preserve"> HYPERLINK \l "_Toc161991443" </w:instrText>
          </w:r>
          <w:ins w:id="8" w:author="Gombosová, Erika" w:date="2024-08-09T10:05:00Z">
            <w:r w:rsidR="00F74A60">
              <w:rPr>
                <w:noProof/>
              </w:rPr>
            </w:r>
          </w:ins>
          <w:r w:rsidR="00E80AA3">
            <w:rPr>
              <w:noProof/>
            </w:rPr>
            <w:fldChar w:fldCharType="separate"/>
          </w:r>
          <w:r w:rsidR="003957DB" w:rsidRPr="0077477F">
            <w:rPr>
              <w:rStyle w:val="Hypertextovprepojenie"/>
              <w:noProof/>
            </w:rPr>
            <w:t>Skratky a základné pojmy</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_Toc161991443 \h </w:instrText>
          </w:r>
          <w:r w:rsidR="003957DB" w:rsidRPr="00F96022">
            <w:rPr>
              <w:noProof/>
              <w:webHidden/>
            </w:rPr>
          </w:r>
          <w:r w:rsidR="003957DB" w:rsidRPr="00F96022">
            <w:rPr>
              <w:noProof/>
              <w:webHidden/>
            </w:rPr>
            <w:fldChar w:fldCharType="separate"/>
          </w:r>
          <w:r w:rsidR="00F74A60">
            <w:rPr>
              <w:noProof/>
              <w:webHidden/>
            </w:rPr>
            <w:t>3</w:t>
          </w:r>
          <w:r w:rsidR="003957DB" w:rsidRPr="00F96022">
            <w:rPr>
              <w:noProof/>
              <w:webHidden/>
            </w:rPr>
            <w:fldChar w:fldCharType="end"/>
          </w:r>
          <w:r w:rsidR="00E80AA3">
            <w:rPr>
              <w:noProof/>
            </w:rPr>
            <w:fldChar w:fldCharType="end"/>
          </w:r>
        </w:p>
        <w:p w14:paraId="727BBFB6" w14:textId="09157D23" w:rsidR="003957DB" w:rsidRPr="0077477F" w:rsidRDefault="00E80AA3">
          <w:pPr>
            <w:pStyle w:val="Obsah1"/>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"_Toc161991444" </w:instrText>
          </w:r>
          <w:ins w:id="9" w:author="Gombosová, Erika" w:date="2024-08-09T10:05:00Z">
            <w:r w:rsidR="00F74A60">
              <w:rPr>
                <w:noProof/>
              </w:rPr>
            </w:r>
          </w:ins>
          <w:r>
            <w:rPr>
              <w:noProof/>
            </w:rPr>
            <w:fldChar w:fldCharType="separate"/>
          </w:r>
          <w:r w:rsidR="003957DB" w:rsidRPr="0077477F">
            <w:rPr>
              <w:rStyle w:val="Hypertextovprepojenie"/>
              <w:noProof/>
            </w:rPr>
            <w:t>1 Úvod a všeobecné ustanovenia</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_Toc161991444 \h </w:instrText>
          </w:r>
          <w:r w:rsidR="003957DB" w:rsidRPr="00F96022">
            <w:rPr>
              <w:noProof/>
              <w:webHidden/>
            </w:rPr>
          </w:r>
          <w:r w:rsidR="003957DB" w:rsidRPr="00F96022">
            <w:rPr>
              <w:noProof/>
              <w:webHidden/>
            </w:rPr>
            <w:fldChar w:fldCharType="separate"/>
          </w:r>
          <w:r w:rsidR="00F74A60">
            <w:rPr>
              <w:noProof/>
              <w:webHidden/>
            </w:rPr>
            <w:t>7</w:t>
          </w:r>
          <w:r w:rsidR="003957DB" w:rsidRPr="00F96022">
            <w:rPr>
              <w:noProof/>
              <w:webHidden/>
            </w:rPr>
            <w:fldChar w:fldCharType="end"/>
          </w:r>
          <w:r>
            <w:rPr>
              <w:noProof/>
            </w:rPr>
            <w:fldChar w:fldCharType="end"/>
          </w:r>
        </w:p>
        <w:p w14:paraId="107699F6" w14:textId="3ED9521F" w:rsidR="003957DB" w:rsidRPr="0077477F" w:rsidRDefault="00E80AA3">
          <w:pPr>
            <w:pStyle w:val="Obsah1"/>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"_Toc161991445" </w:instrText>
          </w:r>
          <w:ins w:id="10" w:author="Gombosová, Erika" w:date="2024-08-09T10:05:00Z">
            <w:r w:rsidR="00F74A60">
              <w:rPr>
                <w:noProof/>
              </w:rPr>
            </w:r>
          </w:ins>
          <w:r>
            <w:rPr>
              <w:noProof/>
            </w:rPr>
            <w:fldChar w:fldCharType="separate"/>
          </w:r>
          <w:r w:rsidR="003957DB" w:rsidRPr="0077477F">
            <w:rPr>
              <w:rStyle w:val="Hypertextovprepojenie"/>
              <w:noProof/>
            </w:rPr>
            <w:t>2 Finančná kontrola projektu</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_Toc161991445 \h </w:instrText>
          </w:r>
          <w:r w:rsidR="003957DB" w:rsidRPr="00F96022">
            <w:rPr>
              <w:noProof/>
              <w:webHidden/>
            </w:rPr>
          </w:r>
          <w:r w:rsidR="003957DB" w:rsidRPr="00F96022">
            <w:rPr>
              <w:noProof/>
              <w:webHidden/>
            </w:rPr>
            <w:fldChar w:fldCharType="separate"/>
          </w:r>
          <w:r w:rsidR="00F74A60">
            <w:rPr>
              <w:noProof/>
              <w:webHidden/>
            </w:rPr>
            <w:t>7</w:t>
          </w:r>
          <w:r w:rsidR="003957DB" w:rsidRPr="00F96022">
            <w:rPr>
              <w:noProof/>
              <w:webHidden/>
            </w:rPr>
            <w:fldChar w:fldCharType="end"/>
          </w:r>
          <w:r>
            <w:rPr>
              <w:noProof/>
            </w:rPr>
            <w:fldChar w:fldCharType="end"/>
          </w:r>
        </w:p>
        <w:p w14:paraId="30FD3B20" w14:textId="5E437112"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"_Toc161991446" </w:instrText>
          </w:r>
          <w:ins w:id="11" w:author="Gombosová, Erika" w:date="2024-08-09T10:05:00Z">
            <w:r w:rsidR="00F74A60">
              <w:rPr>
                <w:noProof/>
              </w:rPr>
            </w:r>
          </w:ins>
          <w:r>
            <w:rPr>
              <w:noProof/>
            </w:rPr>
            <w:fldChar w:fldCharType="separate"/>
          </w:r>
          <w:r w:rsidR="003957DB" w:rsidRPr="0077477F">
            <w:rPr>
              <w:rStyle w:val="Hypertextovprepojenie"/>
              <w:rFonts w:ascii="Calibri" w:hAnsi="Calibri" w:cs="Calibri"/>
              <w:noProof/>
            </w:rPr>
            <w:t>2.1 Proces výkonu kontroly projektu</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_Toc161991446 \h </w:instrText>
          </w:r>
          <w:r w:rsidR="003957DB" w:rsidRPr="00F96022">
            <w:rPr>
              <w:noProof/>
              <w:webHidden/>
            </w:rPr>
          </w:r>
          <w:r w:rsidR="003957DB" w:rsidRPr="00F96022">
            <w:rPr>
              <w:noProof/>
              <w:webHidden/>
            </w:rPr>
            <w:fldChar w:fldCharType="separate"/>
          </w:r>
          <w:r w:rsidR="00F74A60">
            <w:rPr>
              <w:noProof/>
              <w:webHidden/>
            </w:rPr>
            <w:t>8</w:t>
          </w:r>
          <w:r w:rsidR="003957DB" w:rsidRPr="00F96022">
            <w:rPr>
              <w:noProof/>
              <w:webHidden/>
            </w:rPr>
            <w:fldChar w:fldCharType="end"/>
          </w:r>
          <w:r>
            <w:rPr>
              <w:noProof/>
            </w:rPr>
            <w:fldChar w:fldCharType="end"/>
          </w:r>
        </w:p>
        <w:p w14:paraId="7DD1FC69" w14:textId="413A7232"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"_Toc161991447" </w:instrText>
          </w:r>
          <w:ins w:id="12" w:author="Gombosová, Erika" w:date="2024-08-09T10:05:00Z">
            <w:r w:rsidR="00F74A60">
              <w:rPr>
                <w:noProof/>
              </w:rPr>
            </w:r>
          </w:ins>
          <w:r>
            <w:rPr>
              <w:noProof/>
            </w:rPr>
            <w:fldChar w:fldCharType="separate"/>
          </w:r>
          <w:r w:rsidR="003957DB" w:rsidRPr="0077477F">
            <w:rPr>
              <w:rStyle w:val="Hypertextovprepojenie"/>
              <w:rFonts w:ascii="Calibri" w:hAnsi="Calibri" w:cs="Calibri"/>
              <w:noProof/>
            </w:rPr>
            <w:t>2.2 Cieľ a predmet kontroly projektu</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_Toc161991447 \h </w:instrText>
          </w:r>
          <w:r w:rsidR="003957DB" w:rsidRPr="00F96022">
            <w:rPr>
              <w:noProof/>
              <w:webHidden/>
            </w:rPr>
          </w:r>
          <w:r w:rsidR="003957DB" w:rsidRPr="00F96022">
            <w:rPr>
              <w:noProof/>
              <w:webHidden/>
            </w:rPr>
            <w:fldChar w:fldCharType="separate"/>
          </w:r>
          <w:r w:rsidR="00F74A60">
            <w:rPr>
              <w:noProof/>
              <w:webHidden/>
            </w:rPr>
            <w:t>8</w:t>
          </w:r>
          <w:r w:rsidR="003957DB" w:rsidRPr="00F96022">
            <w:rPr>
              <w:noProof/>
              <w:webHidden/>
            </w:rPr>
            <w:fldChar w:fldCharType="end"/>
          </w:r>
          <w:r>
            <w:rPr>
              <w:noProof/>
            </w:rPr>
            <w:fldChar w:fldCharType="end"/>
          </w:r>
        </w:p>
        <w:p w14:paraId="7BCD346A" w14:textId="06F632CB"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"_Toc161991448" </w:instrText>
          </w:r>
          <w:ins w:id="13" w:author="Gombosová, Erika" w:date="2024-08-09T10:05:00Z">
            <w:r w:rsidR="00F74A60">
              <w:rPr>
                <w:noProof/>
              </w:rPr>
            </w:r>
          </w:ins>
          <w:r>
            <w:rPr>
              <w:noProof/>
            </w:rPr>
            <w:fldChar w:fldCharType="separate"/>
          </w:r>
          <w:r w:rsidR="003957DB" w:rsidRPr="0077477F">
            <w:rPr>
              <w:rStyle w:val="Hypertextovprepojenie"/>
              <w:rFonts w:ascii="Calibri" w:hAnsi="Calibri" w:cs="Calibri"/>
              <w:noProof/>
            </w:rPr>
            <w:t>2.3 Forma kontroly</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_Toc161991448 \h </w:instrText>
          </w:r>
          <w:r w:rsidR="003957DB" w:rsidRPr="00F96022">
            <w:rPr>
              <w:noProof/>
              <w:webHidden/>
            </w:rPr>
          </w:r>
          <w:r w:rsidR="003957DB" w:rsidRPr="00F96022">
            <w:rPr>
              <w:noProof/>
              <w:webHidden/>
            </w:rPr>
            <w:fldChar w:fldCharType="separate"/>
          </w:r>
          <w:r w:rsidR="00F74A60">
            <w:rPr>
              <w:noProof/>
              <w:webHidden/>
            </w:rPr>
            <w:t>9</w:t>
          </w:r>
          <w:r w:rsidR="003957DB" w:rsidRPr="00F96022">
            <w:rPr>
              <w:noProof/>
              <w:webHidden/>
            </w:rPr>
            <w:fldChar w:fldCharType="end"/>
          </w:r>
          <w:r>
            <w:rPr>
              <w:noProof/>
            </w:rPr>
            <w:fldChar w:fldCharType="end"/>
          </w:r>
        </w:p>
        <w:p w14:paraId="0A60B27C" w14:textId="799CD8A4"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"_Toc161991449" </w:instrText>
          </w:r>
          <w:ins w:id="14" w:author="Gombosová, Erika" w:date="2024-08-09T10:05:00Z">
            <w:r w:rsidR="00F74A60">
              <w:rPr>
                <w:noProof/>
              </w:rPr>
            </w:r>
          </w:ins>
          <w:r>
            <w:rPr>
              <w:noProof/>
            </w:rPr>
            <w:fldChar w:fldCharType="separate"/>
          </w:r>
          <w:r w:rsidR="003957DB" w:rsidRPr="0077477F">
            <w:rPr>
              <w:rStyle w:val="Hypertextovprepojenie"/>
              <w:rFonts w:ascii="Calibri" w:hAnsi="Calibri" w:cs="Calibri"/>
              <w:noProof/>
            </w:rPr>
            <w:t>2.4 Administratívna finančná kontrola žiadosti o platbu</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_Toc161991449 \h </w:instrText>
          </w:r>
          <w:r w:rsidR="003957DB" w:rsidRPr="00F96022">
            <w:rPr>
              <w:noProof/>
              <w:webHidden/>
            </w:rPr>
          </w:r>
          <w:r w:rsidR="003957DB" w:rsidRPr="00F96022">
            <w:rPr>
              <w:noProof/>
              <w:webHidden/>
            </w:rPr>
            <w:fldChar w:fldCharType="separate"/>
          </w:r>
          <w:r w:rsidR="00F74A60">
            <w:rPr>
              <w:noProof/>
              <w:webHidden/>
            </w:rPr>
            <w:t>9</w:t>
          </w:r>
          <w:r w:rsidR="003957DB" w:rsidRPr="00F96022">
            <w:rPr>
              <w:noProof/>
              <w:webHidden/>
            </w:rPr>
            <w:fldChar w:fldCharType="end"/>
          </w:r>
          <w:r>
            <w:rPr>
              <w:noProof/>
            </w:rPr>
            <w:fldChar w:fldCharType="end"/>
          </w:r>
        </w:p>
        <w:p w14:paraId="3AABE8C8" w14:textId="1D39D4CE"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"_Toc161991450" </w:instrText>
          </w:r>
          <w:ins w:id="15" w:author="Gombosová, Erika" w:date="2024-08-09T10:05:00Z">
            <w:r w:rsidR="00F74A60">
              <w:rPr>
                <w:noProof/>
              </w:rPr>
            </w:r>
          </w:ins>
          <w:r>
            <w:rPr>
              <w:noProof/>
            </w:rPr>
            <w:fldChar w:fldCharType="separate"/>
          </w:r>
          <w:r w:rsidR="003957DB" w:rsidRPr="0077477F">
            <w:rPr>
              <w:rStyle w:val="Hypertextovprepojenie"/>
              <w:noProof/>
            </w:rPr>
            <w:t>2.4.1 Rizikovo orientovaný prístup pre výkon administratívnej finančnej kontroly ŽoP</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_Toc161991450 \h </w:instrText>
          </w:r>
          <w:r w:rsidR="003957DB" w:rsidRPr="00F96022">
            <w:rPr>
              <w:noProof/>
              <w:webHidden/>
            </w:rPr>
          </w:r>
          <w:r w:rsidR="003957DB" w:rsidRPr="00F96022">
            <w:rPr>
              <w:noProof/>
              <w:webHidden/>
            </w:rPr>
            <w:fldChar w:fldCharType="separate"/>
          </w:r>
          <w:r w:rsidR="00F74A60">
            <w:rPr>
              <w:noProof/>
              <w:webHidden/>
            </w:rPr>
            <w:t>10</w:t>
          </w:r>
          <w:r w:rsidR="003957DB" w:rsidRPr="00F96022">
            <w:rPr>
              <w:noProof/>
              <w:webHidden/>
            </w:rPr>
            <w:fldChar w:fldCharType="end"/>
          </w:r>
          <w:r>
            <w:rPr>
              <w:noProof/>
            </w:rPr>
            <w:fldChar w:fldCharType="end"/>
          </w:r>
        </w:p>
        <w:p w14:paraId="700E2129" w14:textId="441DD4D2"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"_Toc161991451" </w:instrText>
          </w:r>
          <w:ins w:id="16" w:author="Gombosová, Erika" w:date="2024-08-09T10:05:00Z">
            <w:r w:rsidR="00F74A60">
              <w:rPr>
                <w:noProof/>
              </w:rPr>
            </w:r>
          </w:ins>
          <w:r>
            <w:rPr>
              <w:noProof/>
            </w:rPr>
            <w:fldChar w:fldCharType="separate"/>
          </w:r>
          <w:r w:rsidR="003957DB" w:rsidRPr="0077477F">
            <w:rPr>
              <w:rStyle w:val="Hypertextovprepojenie"/>
              <w:rFonts w:ascii="Calibri" w:hAnsi="Calibri" w:cs="Calibri"/>
              <w:noProof/>
            </w:rPr>
            <w:t>2.5 Finančná kontrola na mieste</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_Toc161991451 \h </w:instrText>
          </w:r>
          <w:r w:rsidR="003957DB" w:rsidRPr="00F96022">
            <w:rPr>
              <w:noProof/>
              <w:webHidden/>
            </w:rPr>
          </w:r>
          <w:r w:rsidR="003957DB" w:rsidRPr="00F96022">
            <w:rPr>
              <w:noProof/>
              <w:webHidden/>
            </w:rPr>
            <w:fldChar w:fldCharType="separate"/>
          </w:r>
          <w:r w:rsidR="00F74A60">
            <w:rPr>
              <w:noProof/>
              <w:webHidden/>
            </w:rPr>
            <w:t>14</w:t>
          </w:r>
          <w:r w:rsidR="003957DB" w:rsidRPr="00F96022">
            <w:rPr>
              <w:noProof/>
              <w:webHidden/>
            </w:rPr>
            <w:fldChar w:fldCharType="end"/>
          </w:r>
          <w:r>
            <w:rPr>
              <w:noProof/>
            </w:rPr>
            <w:fldChar w:fldCharType="end"/>
          </w:r>
        </w:p>
        <w:p w14:paraId="691B204C" w14:textId="6ADFDC5D"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"_Toc161991452" </w:instrText>
          </w:r>
          <w:ins w:id="17" w:author="Gombosová, Erika" w:date="2024-08-09T10:05:00Z">
            <w:r w:rsidR="00F74A60">
              <w:rPr>
                <w:noProof/>
              </w:rPr>
            </w:r>
          </w:ins>
          <w:r>
            <w:rPr>
              <w:noProof/>
            </w:rPr>
            <w:fldChar w:fldCharType="separate"/>
          </w:r>
          <w:r w:rsidR="003957DB" w:rsidRPr="0077477F">
            <w:rPr>
              <w:rStyle w:val="Hypertextovprepojenie"/>
              <w:noProof/>
            </w:rPr>
            <w:t>2.6 Finančná kontrola verejného obstarávania/obstarávania</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_Toc161991452 \h </w:instrText>
          </w:r>
          <w:r w:rsidR="003957DB" w:rsidRPr="00F96022">
            <w:rPr>
              <w:noProof/>
              <w:webHidden/>
            </w:rPr>
          </w:r>
          <w:r w:rsidR="003957DB" w:rsidRPr="00F96022">
            <w:rPr>
              <w:noProof/>
              <w:webHidden/>
            </w:rPr>
            <w:fldChar w:fldCharType="separate"/>
          </w:r>
          <w:r w:rsidR="00F74A60">
            <w:rPr>
              <w:noProof/>
              <w:webHidden/>
            </w:rPr>
            <w:t>16</w:t>
          </w:r>
          <w:r w:rsidR="003957DB" w:rsidRPr="00F96022">
            <w:rPr>
              <w:noProof/>
              <w:webHidden/>
            </w:rPr>
            <w:fldChar w:fldCharType="end"/>
          </w:r>
          <w:r>
            <w:rPr>
              <w:noProof/>
            </w:rPr>
            <w:fldChar w:fldCharType="end"/>
          </w:r>
        </w:p>
        <w:p w14:paraId="50B2EDEF" w14:textId="2CA1A73C"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"_Toc161991453" </w:instrText>
          </w:r>
          <w:ins w:id="18" w:author="Gombosová, Erika" w:date="2024-08-09T10:05:00Z">
            <w:r w:rsidR="00F74A60">
              <w:rPr>
                <w:noProof/>
              </w:rPr>
            </w:r>
          </w:ins>
          <w:r>
            <w:rPr>
              <w:noProof/>
            </w:rPr>
            <w:fldChar w:fldCharType="separate"/>
          </w:r>
          <w:r w:rsidR="003957DB" w:rsidRPr="0077477F">
            <w:rPr>
              <w:rStyle w:val="Hypertextovprepojenie"/>
              <w:noProof/>
            </w:rPr>
            <w:t>2.6.1 Rizikov</w:t>
          </w:r>
          <w:bookmarkStart w:id="19" w:name="_GoBack"/>
          <w:bookmarkEnd w:id="19"/>
          <w:r w:rsidR="003957DB" w:rsidRPr="0077477F">
            <w:rPr>
              <w:rStyle w:val="Hypertextovprepojenie"/>
              <w:noProof/>
            </w:rPr>
            <w:t>o orientovaný prístup pre výkon finančnej kontroly verejného obstarávania</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_Toc161991453 \h </w:instrText>
          </w:r>
          <w:r w:rsidR="003957DB" w:rsidRPr="00F96022">
            <w:rPr>
              <w:noProof/>
              <w:webHidden/>
            </w:rPr>
          </w:r>
          <w:r w:rsidR="003957DB" w:rsidRPr="00F96022">
            <w:rPr>
              <w:noProof/>
              <w:webHidden/>
            </w:rPr>
            <w:fldChar w:fldCharType="separate"/>
          </w:r>
          <w:r w:rsidR="00F74A60">
            <w:rPr>
              <w:noProof/>
              <w:webHidden/>
            </w:rPr>
            <w:t>16</w:t>
          </w:r>
          <w:r w:rsidR="003957DB" w:rsidRPr="00F96022">
            <w:rPr>
              <w:noProof/>
              <w:webHidden/>
            </w:rPr>
            <w:fldChar w:fldCharType="end"/>
          </w:r>
          <w:r>
            <w:rPr>
              <w:noProof/>
            </w:rPr>
            <w:fldChar w:fldCharType="end"/>
          </w:r>
        </w:p>
        <w:p w14:paraId="7B5EB9FF" w14:textId="7CEB300A"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"_Toc161991454" </w:instrText>
          </w:r>
          <w:ins w:id="20" w:author="Gombosová, Erika" w:date="2024-08-09T10:05:00Z">
            <w:r w:rsidR="00F74A60">
              <w:rPr>
                <w:noProof/>
              </w:rPr>
            </w:r>
          </w:ins>
          <w:r>
            <w:rPr>
              <w:noProof/>
            </w:rPr>
            <w:fldChar w:fldCharType="separate"/>
          </w:r>
          <w:r w:rsidR="003957DB" w:rsidRPr="0077477F">
            <w:rPr>
              <w:rStyle w:val="Hypertextovprepojenie"/>
              <w:noProof/>
            </w:rPr>
            <w:t>2.6.2 Kontrola verejných obstarávaní pri fázovaných projektoch financovaných z programového obdobia 2014 – 2020 a zároveň z programového obdobia 2021 – 2027</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_Toc161991454 \h </w:instrText>
          </w:r>
          <w:r w:rsidR="003957DB" w:rsidRPr="00F96022">
            <w:rPr>
              <w:noProof/>
              <w:webHidden/>
            </w:rPr>
          </w:r>
          <w:r w:rsidR="003957DB" w:rsidRPr="00F96022">
            <w:rPr>
              <w:noProof/>
              <w:webHidden/>
            </w:rPr>
            <w:fldChar w:fldCharType="separate"/>
          </w:r>
          <w:r w:rsidR="00F74A60">
            <w:rPr>
              <w:noProof/>
              <w:webHidden/>
            </w:rPr>
            <w:t>20</w:t>
          </w:r>
          <w:r w:rsidR="003957DB" w:rsidRPr="00F96022">
            <w:rPr>
              <w:noProof/>
              <w:webHidden/>
            </w:rPr>
            <w:fldChar w:fldCharType="end"/>
          </w:r>
          <w:r>
            <w:rPr>
              <w:noProof/>
            </w:rPr>
            <w:fldChar w:fldCharType="end"/>
          </w:r>
        </w:p>
        <w:p w14:paraId="7C12531C" w14:textId="3D365FC7" w:rsidR="003957DB" w:rsidRPr="0077477F" w:rsidRDefault="00E80AA3">
          <w:pPr>
            <w:pStyle w:val="Obsah3"/>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"_Toc161991455" </w:instrText>
          </w:r>
          <w:ins w:id="21" w:author="Gombosová, Erika" w:date="2024-08-09T10:05:00Z">
            <w:r w:rsidR="00F74A60">
              <w:rPr>
                <w:noProof/>
              </w:rPr>
            </w:r>
          </w:ins>
          <w:r>
            <w:rPr>
              <w:noProof/>
            </w:rPr>
            <w:fldChar w:fldCharType="separate"/>
          </w:r>
          <w:r w:rsidR="003957DB" w:rsidRPr="0077477F">
            <w:rPr>
              <w:rStyle w:val="Hypertextovprepojenie"/>
              <w:noProof/>
            </w:rPr>
            <w:t>2.7 Spoločné ustanovenia</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_Toc161991455 \h </w:instrText>
          </w:r>
          <w:r w:rsidR="003957DB" w:rsidRPr="00F96022">
            <w:rPr>
              <w:noProof/>
              <w:webHidden/>
            </w:rPr>
          </w:r>
          <w:r w:rsidR="003957DB" w:rsidRPr="00F96022">
            <w:rPr>
              <w:noProof/>
              <w:webHidden/>
            </w:rPr>
            <w:fldChar w:fldCharType="separate"/>
          </w:r>
          <w:r w:rsidR="00F74A60">
            <w:rPr>
              <w:noProof/>
              <w:webHidden/>
            </w:rPr>
            <w:t>20</w:t>
          </w:r>
          <w:r w:rsidR="003957DB" w:rsidRPr="00F96022">
            <w:rPr>
              <w:noProof/>
              <w:webHidden/>
            </w:rPr>
            <w:fldChar w:fldCharType="end"/>
          </w:r>
          <w:r>
            <w:rPr>
              <w:noProof/>
            </w:rPr>
            <w:fldChar w:fldCharType="end"/>
          </w:r>
        </w:p>
        <w:p w14:paraId="660B5387" w14:textId="653880FA" w:rsidR="003957DB" w:rsidRPr="0077477F" w:rsidRDefault="00E80AA3">
          <w:pPr>
            <w:pStyle w:val="Obsah1"/>
            <w:tabs>
              <w:tab w:val="right" w:leader="dot" w:pos="9487"/>
            </w:tabs>
            <w:rPr>
              <w:rFonts w:eastAsiaTheme="minorEastAsia" w:cstheme="minorBidi"/>
              <w:noProof/>
              <w:sz w:val="22"/>
              <w:szCs w:val="22"/>
              <w:lang w:eastAsia="sk-SK"/>
            </w:rPr>
          </w:pPr>
          <w:r>
            <w:rPr>
              <w:noProof/>
            </w:rPr>
            <w:fldChar w:fldCharType="begin"/>
          </w:r>
          <w:r>
            <w:rPr>
              <w:noProof/>
            </w:rPr>
            <w:instrText xml:space="preserve"> HYPERLINK \l "_Toc161991456" </w:instrText>
          </w:r>
          <w:ins w:id="22" w:author="Gombosová, Erika" w:date="2024-08-09T10:05:00Z">
            <w:r w:rsidR="00F74A60">
              <w:rPr>
                <w:noProof/>
              </w:rPr>
            </w:r>
          </w:ins>
          <w:r>
            <w:rPr>
              <w:noProof/>
            </w:rPr>
            <w:fldChar w:fldCharType="separate"/>
          </w:r>
          <w:r w:rsidR="003957DB" w:rsidRPr="0077477F">
            <w:rPr>
              <w:rStyle w:val="Hypertextovprepojenie"/>
              <w:noProof/>
            </w:rPr>
            <w:t>3 Prílohy</w:t>
          </w:r>
          <w:r w:rsidR="003957DB" w:rsidRPr="0077477F">
            <w:rPr>
              <w:noProof/>
              <w:webHidden/>
            </w:rPr>
            <w:tab/>
          </w:r>
          <w:r w:rsidR="003957DB" w:rsidRPr="00F96022">
            <w:rPr>
              <w:noProof/>
              <w:webHidden/>
            </w:rPr>
            <w:fldChar w:fldCharType="begin"/>
          </w:r>
          <w:r w:rsidR="003957DB" w:rsidRPr="0077477F">
            <w:rPr>
              <w:noProof/>
              <w:webHidden/>
            </w:rPr>
            <w:instrText xml:space="preserve"> PAGEREF _Toc161991456 \h </w:instrText>
          </w:r>
          <w:r w:rsidR="003957DB" w:rsidRPr="00F96022">
            <w:rPr>
              <w:noProof/>
              <w:webHidden/>
            </w:rPr>
          </w:r>
          <w:r w:rsidR="003957DB" w:rsidRPr="00F96022">
            <w:rPr>
              <w:noProof/>
              <w:webHidden/>
            </w:rPr>
            <w:fldChar w:fldCharType="separate"/>
          </w:r>
          <w:r w:rsidR="00F74A60">
            <w:rPr>
              <w:noProof/>
              <w:webHidden/>
            </w:rPr>
            <w:t>21</w:t>
          </w:r>
          <w:r w:rsidR="003957DB" w:rsidRPr="00F96022">
            <w:rPr>
              <w:noProof/>
              <w:webHidden/>
            </w:rPr>
            <w:fldChar w:fldCharType="end"/>
          </w:r>
          <w:r>
            <w:rPr>
              <w:noProof/>
            </w:rPr>
            <w:fldChar w:fldCharType="end"/>
          </w:r>
        </w:p>
        <w:p w14:paraId="6C0FE97E" w14:textId="77777777" w:rsidR="00B04E6B" w:rsidRPr="0077477F" w:rsidRDefault="00B04E6B" w:rsidP="00C45320">
          <w:r w:rsidRPr="0077477F">
            <w:rPr>
              <w:b/>
              <w:bCs/>
              <w:sz w:val="22"/>
              <w:szCs w:val="22"/>
            </w:rPr>
            <w:fldChar w:fldCharType="end"/>
          </w:r>
        </w:p>
      </w:sdtContent>
    </w:sdt>
    <w:p w14:paraId="397D72F8" w14:textId="77777777" w:rsidR="00735366" w:rsidRPr="0077477F" w:rsidRDefault="00735366">
      <w:pPr>
        <w:suppressAutoHyphens w:val="0"/>
        <w:spacing w:after="160" w:line="259" w:lineRule="auto"/>
        <w:jc w:val="left"/>
      </w:pPr>
      <w:r w:rsidRPr="0077477F">
        <w:br w:type="page"/>
      </w:r>
    </w:p>
    <w:p w14:paraId="1CB07906" w14:textId="77777777" w:rsidR="00167A2C" w:rsidRPr="0077477F" w:rsidRDefault="00167A2C" w:rsidP="00167A2C">
      <w:pPr>
        <w:pStyle w:val="Nadpis1"/>
        <w:spacing w:line="240" w:lineRule="auto"/>
        <w:rPr>
          <w:rFonts w:cstheme="minorHAnsi"/>
        </w:rPr>
      </w:pPr>
      <w:bookmarkStart w:id="23" w:name="_Toc368039963"/>
      <w:bookmarkStart w:id="24" w:name="_Ref372100594"/>
      <w:bookmarkStart w:id="25" w:name="_Toc380160353"/>
      <w:bookmarkStart w:id="26" w:name="_Toc118971238"/>
      <w:bookmarkStart w:id="27" w:name="_Toc161991443"/>
      <w:r w:rsidRPr="0077477F">
        <w:rPr>
          <w:rFonts w:cstheme="minorHAnsi"/>
        </w:rPr>
        <w:lastRenderedPageBreak/>
        <w:t>Skratky</w:t>
      </w:r>
      <w:bookmarkEnd w:id="23"/>
      <w:bookmarkEnd w:id="24"/>
      <w:bookmarkEnd w:id="25"/>
      <w:r w:rsidRPr="0077477F">
        <w:rPr>
          <w:rFonts w:cstheme="minorHAnsi"/>
        </w:rPr>
        <w:t xml:space="preserve"> a základné pojmy</w:t>
      </w:r>
      <w:bookmarkEnd w:id="26"/>
      <w:bookmarkEnd w:id="27"/>
    </w:p>
    <w:p w14:paraId="391FA85B" w14:textId="77777777" w:rsidR="00B47002" w:rsidRPr="0077477F" w:rsidRDefault="00B47002" w:rsidP="00EB6E7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2436"/>
        <w:gridCol w:w="7051"/>
      </w:tblGrid>
      <w:tr w:rsidR="00B47002" w:rsidRPr="0077477F" w14:paraId="7AF5BA6D" w14:textId="77777777" w:rsidTr="00FC7696">
        <w:trPr>
          <w:trHeight w:val="315"/>
        </w:trPr>
        <w:tc>
          <w:tcPr>
            <w:tcW w:w="1284" w:type="pct"/>
          </w:tcPr>
          <w:p w14:paraId="0E8A8859" w14:textId="77777777" w:rsidR="00B47002" w:rsidRPr="0007231A" w:rsidRDefault="00B47002" w:rsidP="00EB6E7C">
            <w:pPr>
              <w:pStyle w:val="Odsekzoznamu"/>
              <w:ind w:left="70"/>
              <w:rPr>
                <w:sz w:val="22"/>
                <w:szCs w:val="22"/>
              </w:rPr>
            </w:pPr>
            <w:r w:rsidRPr="0007231A">
              <w:rPr>
                <w:sz w:val="22"/>
                <w:szCs w:val="22"/>
              </w:rPr>
              <w:t>AFK</w:t>
            </w:r>
          </w:p>
        </w:tc>
        <w:tc>
          <w:tcPr>
            <w:tcW w:w="3716" w:type="pct"/>
          </w:tcPr>
          <w:p w14:paraId="739D7746" w14:textId="77777777" w:rsidR="00B47002" w:rsidRPr="0007231A" w:rsidRDefault="00B47002" w:rsidP="00EB6E7C">
            <w:pPr>
              <w:pStyle w:val="Odsekzoznamu"/>
              <w:ind w:left="70"/>
              <w:rPr>
                <w:sz w:val="22"/>
                <w:szCs w:val="22"/>
              </w:rPr>
            </w:pPr>
            <w:r w:rsidRPr="0007231A">
              <w:rPr>
                <w:sz w:val="22"/>
                <w:szCs w:val="22"/>
              </w:rPr>
              <w:t>Administratívna finančná kontrola</w:t>
            </w:r>
          </w:p>
        </w:tc>
      </w:tr>
      <w:tr w:rsidR="00EF1326" w:rsidRPr="0077477F" w14:paraId="09D03365" w14:textId="77777777" w:rsidTr="00FC7696">
        <w:trPr>
          <w:trHeight w:val="315"/>
        </w:trPr>
        <w:tc>
          <w:tcPr>
            <w:tcW w:w="1284" w:type="pct"/>
          </w:tcPr>
          <w:p w14:paraId="2E692CBF" w14:textId="04360045" w:rsidR="00EF1326" w:rsidRPr="0007231A" w:rsidRDefault="00EF1326" w:rsidP="00EB6E7C">
            <w:pPr>
              <w:pStyle w:val="Odsekzoznamu"/>
              <w:ind w:left="70"/>
              <w:rPr>
                <w:sz w:val="22"/>
                <w:szCs w:val="22"/>
              </w:rPr>
            </w:pPr>
            <w:r w:rsidRPr="0007231A">
              <w:rPr>
                <w:sz w:val="22"/>
                <w:szCs w:val="22"/>
              </w:rPr>
              <w:t>AMAR</w:t>
            </w:r>
          </w:p>
        </w:tc>
        <w:tc>
          <w:tcPr>
            <w:tcW w:w="3716" w:type="pct"/>
          </w:tcPr>
          <w:p w14:paraId="13E66C2A" w14:textId="3011D680" w:rsidR="00EF1326" w:rsidRPr="0007231A" w:rsidRDefault="00EF1326" w:rsidP="00EB6E7C">
            <w:pPr>
              <w:pStyle w:val="Odsekzoznamu"/>
              <w:ind w:left="70"/>
              <w:rPr>
                <w:sz w:val="22"/>
                <w:szCs w:val="22"/>
              </w:rPr>
            </w:pPr>
            <w:r w:rsidRPr="0007231A">
              <w:rPr>
                <w:sz w:val="22"/>
                <w:szCs w:val="22"/>
              </w:rPr>
              <w:t>Administrátor</w:t>
            </w:r>
            <w:r w:rsidR="00DB5D13" w:rsidRPr="0007231A">
              <w:rPr>
                <w:sz w:val="22"/>
                <w:szCs w:val="22"/>
              </w:rPr>
              <w:t xml:space="preserve"> modelu</w:t>
            </w:r>
            <w:r w:rsidRPr="0007231A">
              <w:rPr>
                <w:sz w:val="22"/>
                <w:szCs w:val="22"/>
              </w:rPr>
              <w:t xml:space="preserve"> analýzy rizík</w:t>
            </w:r>
          </w:p>
        </w:tc>
      </w:tr>
      <w:tr w:rsidR="00B47002" w:rsidRPr="0077477F" w14:paraId="382F3565" w14:textId="77777777" w:rsidTr="00FC7696">
        <w:trPr>
          <w:trHeight w:val="315"/>
        </w:trPr>
        <w:tc>
          <w:tcPr>
            <w:tcW w:w="1284" w:type="pct"/>
          </w:tcPr>
          <w:p w14:paraId="3FFDED7F" w14:textId="77777777" w:rsidR="00B47002" w:rsidRPr="0007231A" w:rsidRDefault="00B47002" w:rsidP="00EB6E7C">
            <w:pPr>
              <w:pStyle w:val="Odsekzoznamu"/>
              <w:ind w:left="70"/>
              <w:rPr>
                <w:sz w:val="22"/>
                <w:szCs w:val="22"/>
              </w:rPr>
            </w:pPr>
            <w:r w:rsidRPr="0007231A">
              <w:rPr>
                <w:sz w:val="22"/>
                <w:szCs w:val="22"/>
              </w:rPr>
              <w:t>AR</w:t>
            </w:r>
          </w:p>
        </w:tc>
        <w:tc>
          <w:tcPr>
            <w:tcW w:w="3716" w:type="pct"/>
          </w:tcPr>
          <w:p w14:paraId="0B8CEB65" w14:textId="77777777" w:rsidR="00B47002" w:rsidRPr="0007231A" w:rsidRDefault="00B47002" w:rsidP="00EB6E7C">
            <w:pPr>
              <w:pStyle w:val="Odsekzoznamu"/>
              <w:ind w:left="70"/>
              <w:rPr>
                <w:sz w:val="22"/>
                <w:szCs w:val="22"/>
              </w:rPr>
            </w:pPr>
            <w:r w:rsidRPr="0007231A">
              <w:rPr>
                <w:sz w:val="22"/>
                <w:szCs w:val="22"/>
              </w:rPr>
              <w:t>Analýza rizík</w:t>
            </w:r>
          </w:p>
        </w:tc>
      </w:tr>
      <w:tr w:rsidR="00B47002" w:rsidRPr="0077477F" w14:paraId="30F8CE0D" w14:textId="77777777" w:rsidTr="00FC7696">
        <w:trPr>
          <w:trHeight w:val="315"/>
        </w:trPr>
        <w:tc>
          <w:tcPr>
            <w:tcW w:w="1284" w:type="pct"/>
          </w:tcPr>
          <w:p w14:paraId="062023E9" w14:textId="77777777" w:rsidR="00B47002" w:rsidRPr="0007231A" w:rsidRDefault="00B47002" w:rsidP="00EB6E7C">
            <w:pPr>
              <w:pStyle w:val="Odsekzoznamu"/>
              <w:ind w:left="70"/>
              <w:rPr>
                <w:sz w:val="22"/>
                <w:szCs w:val="22"/>
              </w:rPr>
            </w:pPr>
            <w:r w:rsidRPr="0007231A">
              <w:rPr>
                <w:sz w:val="22"/>
                <w:szCs w:val="22"/>
              </w:rPr>
              <w:t>CKO</w:t>
            </w:r>
          </w:p>
        </w:tc>
        <w:tc>
          <w:tcPr>
            <w:tcW w:w="3716" w:type="pct"/>
          </w:tcPr>
          <w:p w14:paraId="1A0E484F" w14:textId="77777777" w:rsidR="00B47002" w:rsidRPr="0007231A" w:rsidRDefault="00B47002" w:rsidP="00EB6E7C">
            <w:pPr>
              <w:pStyle w:val="Odsekzoznamu"/>
              <w:ind w:left="70"/>
              <w:rPr>
                <w:sz w:val="22"/>
                <w:szCs w:val="22"/>
              </w:rPr>
            </w:pPr>
            <w:r w:rsidRPr="0007231A">
              <w:rPr>
                <w:sz w:val="22"/>
                <w:szCs w:val="22"/>
              </w:rPr>
              <w:t>Centrálny koordinačný orgán</w:t>
            </w:r>
          </w:p>
        </w:tc>
      </w:tr>
      <w:tr w:rsidR="00B47002" w:rsidRPr="0077477F" w14:paraId="583769E8" w14:textId="77777777" w:rsidTr="00FC7696">
        <w:trPr>
          <w:trHeight w:val="315"/>
        </w:trPr>
        <w:tc>
          <w:tcPr>
            <w:tcW w:w="1284" w:type="pct"/>
          </w:tcPr>
          <w:p w14:paraId="540589E9" w14:textId="77777777" w:rsidR="00B47002" w:rsidRPr="0007231A" w:rsidRDefault="00B47002" w:rsidP="00EB6E7C">
            <w:pPr>
              <w:pStyle w:val="Odsekzoznamu"/>
              <w:ind w:left="70"/>
              <w:rPr>
                <w:sz w:val="22"/>
                <w:szCs w:val="22"/>
              </w:rPr>
            </w:pPr>
            <w:r w:rsidRPr="0007231A">
              <w:rPr>
                <w:sz w:val="22"/>
                <w:szCs w:val="22"/>
              </w:rPr>
              <w:t>CO</w:t>
            </w:r>
          </w:p>
        </w:tc>
        <w:tc>
          <w:tcPr>
            <w:tcW w:w="3716" w:type="pct"/>
          </w:tcPr>
          <w:p w14:paraId="73888A88" w14:textId="77777777" w:rsidR="00B47002" w:rsidRPr="0007231A" w:rsidRDefault="00B47002" w:rsidP="00EB6E7C">
            <w:pPr>
              <w:pStyle w:val="Odsekzoznamu"/>
              <w:ind w:left="70"/>
              <w:rPr>
                <w:sz w:val="22"/>
                <w:szCs w:val="22"/>
              </w:rPr>
            </w:pPr>
            <w:r w:rsidRPr="0007231A">
              <w:rPr>
                <w:sz w:val="22"/>
                <w:szCs w:val="22"/>
              </w:rPr>
              <w:t>Certifikačný orgán</w:t>
            </w:r>
          </w:p>
        </w:tc>
      </w:tr>
      <w:tr w:rsidR="00AD20FD" w:rsidRPr="0077477F" w14:paraId="300A0CC4" w14:textId="77777777" w:rsidTr="00FC7696">
        <w:trPr>
          <w:trHeight w:val="315"/>
        </w:trPr>
        <w:tc>
          <w:tcPr>
            <w:tcW w:w="1284" w:type="pct"/>
          </w:tcPr>
          <w:p w14:paraId="092D3121" w14:textId="74F2D366" w:rsidR="00AD20FD" w:rsidRPr="0007231A" w:rsidRDefault="00AD20FD" w:rsidP="00EB6E7C">
            <w:pPr>
              <w:pStyle w:val="Odsekzoznamu"/>
              <w:ind w:left="70"/>
              <w:rPr>
                <w:sz w:val="22"/>
                <w:szCs w:val="22"/>
              </w:rPr>
            </w:pPr>
            <w:r w:rsidRPr="0007231A">
              <w:rPr>
                <w:sz w:val="22"/>
                <w:szCs w:val="22"/>
              </w:rPr>
              <w:t>COV</w:t>
            </w:r>
          </w:p>
        </w:tc>
        <w:tc>
          <w:tcPr>
            <w:tcW w:w="3716" w:type="pct"/>
          </w:tcPr>
          <w:p w14:paraId="25C274DD" w14:textId="12810D82" w:rsidR="00AD20FD" w:rsidRPr="0007231A" w:rsidRDefault="00AD20FD" w:rsidP="00EB6E7C">
            <w:pPr>
              <w:pStyle w:val="Odsekzoznamu"/>
              <w:ind w:left="70"/>
              <w:rPr>
                <w:sz w:val="22"/>
                <w:szCs w:val="22"/>
              </w:rPr>
            </w:pPr>
            <w:r w:rsidRPr="0007231A">
              <w:rPr>
                <w:sz w:val="22"/>
                <w:szCs w:val="22"/>
              </w:rPr>
              <w:t>Celkové oprávnené výdavky</w:t>
            </w:r>
          </w:p>
        </w:tc>
      </w:tr>
      <w:tr w:rsidR="006B36D3" w:rsidRPr="0077477F" w14:paraId="4C693819" w14:textId="77777777" w:rsidTr="00FC7696">
        <w:trPr>
          <w:trHeight w:val="315"/>
        </w:trPr>
        <w:tc>
          <w:tcPr>
            <w:tcW w:w="1284" w:type="pct"/>
          </w:tcPr>
          <w:p w14:paraId="60E6D5B3" w14:textId="77777777" w:rsidR="006B36D3" w:rsidRPr="0007231A" w:rsidRDefault="006B36D3" w:rsidP="00EB6E7C">
            <w:pPr>
              <w:pStyle w:val="Odsekzoznamu"/>
              <w:ind w:left="70"/>
              <w:rPr>
                <w:sz w:val="22"/>
                <w:szCs w:val="22"/>
              </w:rPr>
            </w:pPr>
            <w:r w:rsidRPr="0007231A">
              <w:rPr>
                <w:sz w:val="22"/>
                <w:szCs w:val="22"/>
              </w:rPr>
              <w:t>DPH</w:t>
            </w:r>
          </w:p>
        </w:tc>
        <w:tc>
          <w:tcPr>
            <w:tcW w:w="3716" w:type="pct"/>
          </w:tcPr>
          <w:p w14:paraId="12A12DDD" w14:textId="77777777" w:rsidR="006B36D3" w:rsidRPr="0007231A" w:rsidRDefault="006B36D3" w:rsidP="00EB6E7C">
            <w:pPr>
              <w:pStyle w:val="Odsekzoznamu"/>
              <w:ind w:left="70"/>
              <w:rPr>
                <w:sz w:val="22"/>
                <w:szCs w:val="22"/>
              </w:rPr>
            </w:pPr>
            <w:r w:rsidRPr="0007231A">
              <w:rPr>
                <w:sz w:val="22"/>
                <w:szCs w:val="22"/>
              </w:rPr>
              <w:t>Daň z pridanej hodnoty</w:t>
            </w:r>
          </w:p>
        </w:tc>
      </w:tr>
      <w:tr w:rsidR="00B47002" w:rsidRPr="0077477F" w14:paraId="2B6C2D94" w14:textId="77777777" w:rsidTr="00FC7696">
        <w:trPr>
          <w:trHeight w:val="315"/>
        </w:trPr>
        <w:tc>
          <w:tcPr>
            <w:tcW w:w="1284" w:type="pct"/>
          </w:tcPr>
          <w:p w14:paraId="7B99F57D" w14:textId="77777777" w:rsidR="00B47002" w:rsidRPr="0007231A" w:rsidRDefault="00B47002" w:rsidP="00EB6E7C">
            <w:pPr>
              <w:pStyle w:val="Odsekzoznamu"/>
              <w:ind w:left="70"/>
              <w:rPr>
                <w:sz w:val="22"/>
                <w:szCs w:val="22"/>
              </w:rPr>
            </w:pPr>
            <w:r w:rsidRPr="0007231A">
              <w:rPr>
                <w:sz w:val="22"/>
                <w:szCs w:val="22"/>
              </w:rPr>
              <w:t>DRF</w:t>
            </w:r>
          </w:p>
        </w:tc>
        <w:tc>
          <w:tcPr>
            <w:tcW w:w="3716" w:type="pct"/>
          </w:tcPr>
          <w:p w14:paraId="5C6BB784" w14:textId="77777777" w:rsidR="00B47002" w:rsidRPr="0007231A" w:rsidRDefault="00B47002" w:rsidP="00EB6E7C">
            <w:pPr>
              <w:pStyle w:val="Odsekzoznamu"/>
              <w:ind w:left="70"/>
              <w:rPr>
                <w:sz w:val="22"/>
                <w:szCs w:val="22"/>
              </w:rPr>
            </w:pPr>
            <w:r w:rsidRPr="0007231A">
              <w:rPr>
                <w:sz w:val="22"/>
                <w:szCs w:val="22"/>
              </w:rPr>
              <w:t>Dopl</w:t>
            </w:r>
            <w:r w:rsidR="006B36D3" w:rsidRPr="0007231A">
              <w:rPr>
                <w:sz w:val="22"/>
                <w:szCs w:val="22"/>
              </w:rPr>
              <w:t>nkový</w:t>
            </w:r>
            <w:r w:rsidRPr="0007231A">
              <w:rPr>
                <w:sz w:val="22"/>
                <w:szCs w:val="22"/>
              </w:rPr>
              <w:t xml:space="preserve"> rizikový faktor</w:t>
            </w:r>
          </w:p>
        </w:tc>
      </w:tr>
      <w:tr w:rsidR="006B36D3" w:rsidRPr="0077477F" w14:paraId="47DF910F" w14:textId="77777777" w:rsidTr="00FC7696">
        <w:trPr>
          <w:trHeight w:val="315"/>
        </w:trPr>
        <w:tc>
          <w:tcPr>
            <w:tcW w:w="1284" w:type="pct"/>
          </w:tcPr>
          <w:p w14:paraId="701D4C72" w14:textId="77777777" w:rsidR="006B36D3" w:rsidRPr="0007231A" w:rsidRDefault="006B36D3" w:rsidP="00EB6E7C">
            <w:pPr>
              <w:pStyle w:val="Odsekzoznamu"/>
              <w:ind w:left="70"/>
              <w:rPr>
                <w:sz w:val="22"/>
                <w:szCs w:val="22"/>
              </w:rPr>
            </w:pPr>
            <w:r w:rsidRPr="0007231A">
              <w:rPr>
                <w:sz w:val="22"/>
                <w:szCs w:val="22"/>
              </w:rPr>
              <w:t>DRFVO</w:t>
            </w:r>
          </w:p>
        </w:tc>
        <w:tc>
          <w:tcPr>
            <w:tcW w:w="3716" w:type="pct"/>
          </w:tcPr>
          <w:p w14:paraId="2F0AAEC5" w14:textId="77777777" w:rsidR="006B36D3" w:rsidRPr="0007231A" w:rsidRDefault="006B36D3" w:rsidP="00EB6E7C">
            <w:pPr>
              <w:pStyle w:val="Odsekzoznamu"/>
              <w:ind w:left="70"/>
              <w:rPr>
                <w:sz w:val="22"/>
                <w:szCs w:val="22"/>
              </w:rPr>
            </w:pPr>
            <w:r w:rsidRPr="0007231A">
              <w:rPr>
                <w:sz w:val="22"/>
                <w:szCs w:val="22"/>
              </w:rPr>
              <w:t>Doplnkový rizikový faktor verejného obstarávania</w:t>
            </w:r>
          </w:p>
        </w:tc>
      </w:tr>
      <w:tr w:rsidR="008C13A5" w:rsidRPr="0077477F" w14:paraId="2FB23ADF" w14:textId="77777777" w:rsidTr="00FC7696">
        <w:trPr>
          <w:trHeight w:val="315"/>
        </w:trPr>
        <w:tc>
          <w:tcPr>
            <w:tcW w:w="1284" w:type="pct"/>
          </w:tcPr>
          <w:p w14:paraId="66CCCFF4" w14:textId="77777777" w:rsidR="008C13A5" w:rsidRPr="0007231A" w:rsidRDefault="008C13A5" w:rsidP="00EB6E7C">
            <w:pPr>
              <w:pStyle w:val="Odsekzoznamu"/>
              <w:ind w:left="70"/>
              <w:rPr>
                <w:sz w:val="22"/>
                <w:szCs w:val="22"/>
              </w:rPr>
            </w:pPr>
            <w:r w:rsidRPr="0007231A">
              <w:rPr>
                <w:sz w:val="22"/>
                <w:szCs w:val="22"/>
              </w:rPr>
              <w:t>EDA</w:t>
            </w:r>
          </w:p>
        </w:tc>
        <w:tc>
          <w:tcPr>
            <w:tcW w:w="3716" w:type="pct"/>
          </w:tcPr>
          <w:p w14:paraId="5A52A5DF" w14:textId="77777777" w:rsidR="008C13A5" w:rsidRPr="0007231A" w:rsidRDefault="008C13A5" w:rsidP="00EB6E7C">
            <w:pPr>
              <w:pStyle w:val="Odsekzoznamu"/>
              <w:ind w:left="70"/>
              <w:rPr>
                <w:sz w:val="22"/>
                <w:szCs w:val="22"/>
              </w:rPr>
            </w:pPr>
            <w:r w:rsidRPr="0007231A">
              <w:rPr>
                <w:sz w:val="22"/>
                <w:szCs w:val="22"/>
              </w:rPr>
              <w:t>Európsky dvor audítorov</w:t>
            </w:r>
          </w:p>
        </w:tc>
      </w:tr>
      <w:tr w:rsidR="008C13A5" w:rsidRPr="0077477F" w14:paraId="76619671" w14:textId="77777777" w:rsidTr="00FC7696">
        <w:trPr>
          <w:trHeight w:val="315"/>
        </w:trPr>
        <w:tc>
          <w:tcPr>
            <w:tcW w:w="1284" w:type="pct"/>
          </w:tcPr>
          <w:p w14:paraId="63895533" w14:textId="77777777" w:rsidR="008C13A5" w:rsidRPr="0007231A" w:rsidRDefault="008C13A5" w:rsidP="00EB6E7C">
            <w:pPr>
              <w:pStyle w:val="Odsekzoznamu"/>
              <w:ind w:left="70"/>
              <w:rPr>
                <w:sz w:val="22"/>
                <w:szCs w:val="22"/>
              </w:rPr>
            </w:pPr>
            <w:r w:rsidRPr="0007231A">
              <w:rPr>
                <w:sz w:val="22"/>
                <w:szCs w:val="22"/>
              </w:rPr>
              <w:t>EK</w:t>
            </w:r>
          </w:p>
        </w:tc>
        <w:tc>
          <w:tcPr>
            <w:tcW w:w="3716" w:type="pct"/>
          </w:tcPr>
          <w:p w14:paraId="26967DB7" w14:textId="77777777" w:rsidR="008C13A5" w:rsidRPr="0007231A" w:rsidRDefault="008C13A5" w:rsidP="00EB6E7C">
            <w:pPr>
              <w:pStyle w:val="Odsekzoznamu"/>
              <w:ind w:left="70"/>
              <w:rPr>
                <w:sz w:val="22"/>
                <w:szCs w:val="22"/>
              </w:rPr>
            </w:pPr>
            <w:r w:rsidRPr="0007231A">
              <w:rPr>
                <w:sz w:val="22"/>
                <w:szCs w:val="22"/>
              </w:rPr>
              <w:t>Európska komisia</w:t>
            </w:r>
          </w:p>
        </w:tc>
      </w:tr>
      <w:tr w:rsidR="00B47002" w:rsidRPr="0077477F" w14:paraId="08B174A1" w14:textId="77777777" w:rsidTr="00FC7696">
        <w:trPr>
          <w:trHeight w:val="315"/>
        </w:trPr>
        <w:tc>
          <w:tcPr>
            <w:tcW w:w="1284" w:type="pct"/>
          </w:tcPr>
          <w:p w14:paraId="18D55966" w14:textId="77777777" w:rsidR="00B47002" w:rsidRPr="0007231A" w:rsidRDefault="00B47002" w:rsidP="00EB6E7C">
            <w:pPr>
              <w:pStyle w:val="Odsekzoznamu"/>
              <w:ind w:left="70"/>
              <w:rPr>
                <w:sz w:val="22"/>
                <w:szCs w:val="22"/>
              </w:rPr>
            </w:pPr>
            <w:r w:rsidRPr="0007231A">
              <w:rPr>
                <w:sz w:val="22"/>
                <w:szCs w:val="22"/>
              </w:rPr>
              <w:t>EÚ</w:t>
            </w:r>
          </w:p>
        </w:tc>
        <w:tc>
          <w:tcPr>
            <w:tcW w:w="3716" w:type="pct"/>
          </w:tcPr>
          <w:p w14:paraId="4BD36AB5" w14:textId="77777777" w:rsidR="00B47002" w:rsidRPr="0007231A" w:rsidRDefault="00B47002" w:rsidP="00EB6E7C">
            <w:pPr>
              <w:pStyle w:val="Odsekzoznamu"/>
              <w:ind w:left="70"/>
              <w:rPr>
                <w:sz w:val="22"/>
                <w:szCs w:val="22"/>
              </w:rPr>
            </w:pPr>
            <w:r w:rsidRPr="0007231A">
              <w:rPr>
                <w:sz w:val="22"/>
                <w:szCs w:val="22"/>
              </w:rPr>
              <w:t>Európska Únia</w:t>
            </w:r>
          </w:p>
        </w:tc>
      </w:tr>
      <w:tr w:rsidR="00B47002" w:rsidRPr="0077477F" w14:paraId="75C242B5" w14:textId="77777777" w:rsidTr="00FC7696">
        <w:trPr>
          <w:trHeight w:val="315"/>
        </w:trPr>
        <w:tc>
          <w:tcPr>
            <w:tcW w:w="1284" w:type="pct"/>
          </w:tcPr>
          <w:p w14:paraId="1AD3F3EC" w14:textId="77777777" w:rsidR="00B47002" w:rsidRPr="0007231A" w:rsidRDefault="00B47002" w:rsidP="00EB6E7C">
            <w:pPr>
              <w:pStyle w:val="Odsekzoznamu"/>
              <w:ind w:left="70"/>
              <w:rPr>
                <w:sz w:val="22"/>
                <w:szCs w:val="22"/>
              </w:rPr>
            </w:pPr>
            <w:r w:rsidRPr="0007231A">
              <w:rPr>
                <w:sz w:val="22"/>
                <w:szCs w:val="22"/>
              </w:rPr>
              <w:t>EÚS</w:t>
            </w:r>
          </w:p>
        </w:tc>
        <w:tc>
          <w:tcPr>
            <w:tcW w:w="3716" w:type="pct"/>
          </w:tcPr>
          <w:p w14:paraId="50415763" w14:textId="77777777" w:rsidR="00B47002" w:rsidRPr="0007231A" w:rsidRDefault="00B47002" w:rsidP="00EB6E7C">
            <w:pPr>
              <w:pStyle w:val="Odsekzoznamu"/>
              <w:ind w:left="70"/>
              <w:rPr>
                <w:sz w:val="22"/>
                <w:szCs w:val="22"/>
              </w:rPr>
            </w:pPr>
            <w:r w:rsidRPr="0007231A">
              <w:rPr>
                <w:sz w:val="22"/>
                <w:szCs w:val="22"/>
              </w:rPr>
              <w:t>Európska územná spolupráca</w:t>
            </w:r>
          </w:p>
        </w:tc>
      </w:tr>
      <w:tr w:rsidR="00B47002" w:rsidRPr="0077477F" w14:paraId="59078B77" w14:textId="77777777" w:rsidTr="00FC7696">
        <w:trPr>
          <w:trHeight w:val="315"/>
        </w:trPr>
        <w:tc>
          <w:tcPr>
            <w:tcW w:w="1284" w:type="pct"/>
          </w:tcPr>
          <w:p w14:paraId="3886207A" w14:textId="77777777" w:rsidR="00B47002" w:rsidRPr="0007231A" w:rsidRDefault="00B47002" w:rsidP="00EB6E7C">
            <w:pPr>
              <w:pStyle w:val="Odsekzoznamu"/>
              <w:ind w:left="70"/>
              <w:rPr>
                <w:sz w:val="22"/>
                <w:szCs w:val="22"/>
              </w:rPr>
            </w:pPr>
            <w:r w:rsidRPr="0007231A">
              <w:rPr>
                <w:sz w:val="22"/>
                <w:szCs w:val="22"/>
              </w:rPr>
              <w:t>FK</w:t>
            </w:r>
          </w:p>
        </w:tc>
        <w:tc>
          <w:tcPr>
            <w:tcW w:w="3716" w:type="pct"/>
          </w:tcPr>
          <w:p w14:paraId="0C98B294" w14:textId="77777777" w:rsidR="00B47002" w:rsidRPr="0007231A" w:rsidRDefault="00B47002" w:rsidP="00EB6E7C">
            <w:pPr>
              <w:pStyle w:val="Odsekzoznamu"/>
              <w:ind w:left="70"/>
              <w:rPr>
                <w:sz w:val="22"/>
                <w:szCs w:val="22"/>
              </w:rPr>
            </w:pPr>
            <w:r w:rsidRPr="0007231A">
              <w:rPr>
                <w:sz w:val="22"/>
                <w:szCs w:val="22"/>
              </w:rPr>
              <w:t>Finančná kontrola</w:t>
            </w:r>
          </w:p>
        </w:tc>
      </w:tr>
      <w:tr w:rsidR="00B47002" w:rsidRPr="0077477F" w14:paraId="2E1A546C" w14:textId="77777777" w:rsidTr="00FC7696">
        <w:trPr>
          <w:trHeight w:val="315"/>
        </w:trPr>
        <w:tc>
          <w:tcPr>
            <w:tcW w:w="1284" w:type="pct"/>
          </w:tcPr>
          <w:p w14:paraId="117E3ACF" w14:textId="77777777" w:rsidR="00B47002" w:rsidRPr="0007231A" w:rsidRDefault="00B47002" w:rsidP="00EB6E7C">
            <w:pPr>
              <w:pStyle w:val="Odsekzoznamu"/>
              <w:ind w:left="70"/>
              <w:rPr>
                <w:sz w:val="22"/>
                <w:szCs w:val="22"/>
              </w:rPr>
            </w:pPr>
            <w:proofErr w:type="spellStart"/>
            <w:r w:rsidRPr="0007231A">
              <w:rPr>
                <w:sz w:val="22"/>
                <w:szCs w:val="22"/>
              </w:rPr>
              <w:t>FKnM</w:t>
            </w:r>
            <w:proofErr w:type="spellEnd"/>
          </w:p>
        </w:tc>
        <w:tc>
          <w:tcPr>
            <w:tcW w:w="3716" w:type="pct"/>
          </w:tcPr>
          <w:p w14:paraId="32A2E43A" w14:textId="77777777" w:rsidR="00B47002" w:rsidRPr="0007231A" w:rsidRDefault="00B47002" w:rsidP="00EB6E7C">
            <w:pPr>
              <w:pStyle w:val="Odsekzoznamu"/>
              <w:ind w:left="70"/>
              <w:rPr>
                <w:sz w:val="22"/>
                <w:szCs w:val="22"/>
              </w:rPr>
            </w:pPr>
            <w:r w:rsidRPr="0007231A">
              <w:rPr>
                <w:sz w:val="22"/>
                <w:szCs w:val="22"/>
              </w:rPr>
              <w:t>Finančná kontrola na mieste</w:t>
            </w:r>
          </w:p>
        </w:tc>
      </w:tr>
      <w:tr w:rsidR="00744B1A" w:rsidRPr="0077477F" w14:paraId="2F2641C4" w14:textId="77777777" w:rsidTr="00FC7696">
        <w:trPr>
          <w:trHeight w:val="315"/>
        </w:trPr>
        <w:tc>
          <w:tcPr>
            <w:tcW w:w="1284" w:type="pct"/>
          </w:tcPr>
          <w:p w14:paraId="4325746C" w14:textId="77777777" w:rsidR="00744B1A" w:rsidRPr="0007231A" w:rsidRDefault="00744B1A" w:rsidP="00EB6E7C">
            <w:pPr>
              <w:pStyle w:val="Odsekzoznamu"/>
              <w:ind w:left="70"/>
              <w:rPr>
                <w:sz w:val="22"/>
                <w:szCs w:val="22"/>
              </w:rPr>
            </w:pPr>
            <w:r w:rsidRPr="0007231A">
              <w:rPr>
                <w:sz w:val="22"/>
                <w:szCs w:val="22"/>
              </w:rPr>
              <w:t>FNLC</w:t>
            </w:r>
          </w:p>
        </w:tc>
        <w:tc>
          <w:tcPr>
            <w:tcW w:w="3716" w:type="pct"/>
          </w:tcPr>
          <w:p w14:paraId="0EF02E20" w14:textId="77777777" w:rsidR="00744B1A" w:rsidRPr="0007231A" w:rsidRDefault="00744B1A" w:rsidP="00EB6E7C">
            <w:pPr>
              <w:pStyle w:val="Odsekzoznamu"/>
              <w:ind w:left="70"/>
              <w:rPr>
                <w:sz w:val="22"/>
                <w:szCs w:val="22"/>
              </w:rPr>
            </w:pPr>
            <w:r w:rsidRPr="0007231A">
              <w:rPr>
                <w:sz w:val="22"/>
                <w:szCs w:val="22"/>
              </w:rPr>
              <w:t>Financovanie, ktoré nie je spojené s nákladmi, ak sú takéto granty kryté úhradou príspevku Únie podľa článku 95</w:t>
            </w:r>
          </w:p>
        </w:tc>
      </w:tr>
      <w:tr w:rsidR="00B47002" w:rsidRPr="0077477F" w14:paraId="45378760" w14:textId="77777777" w:rsidTr="00FC7696">
        <w:trPr>
          <w:trHeight w:val="315"/>
        </w:trPr>
        <w:tc>
          <w:tcPr>
            <w:tcW w:w="1284" w:type="pct"/>
          </w:tcPr>
          <w:p w14:paraId="69B5C242" w14:textId="77777777" w:rsidR="00B47002" w:rsidRPr="0007231A" w:rsidRDefault="00B47002" w:rsidP="00EB6E7C">
            <w:pPr>
              <w:pStyle w:val="Odsekzoznamu"/>
              <w:ind w:left="70"/>
              <w:rPr>
                <w:sz w:val="22"/>
                <w:szCs w:val="22"/>
              </w:rPr>
            </w:pPr>
            <w:r w:rsidRPr="0007231A">
              <w:rPr>
                <w:sz w:val="22"/>
                <w:szCs w:val="22"/>
              </w:rPr>
              <w:t>Fondy EÚ</w:t>
            </w:r>
          </w:p>
        </w:tc>
        <w:tc>
          <w:tcPr>
            <w:tcW w:w="3716" w:type="pct"/>
          </w:tcPr>
          <w:p w14:paraId="7CEA57CE" w14:textId="77777777" w:rsidR="00B47002" w:rsidRPr="0007231A" w:rsidRDefault="00B47002" w:rsidP="00EB6E7C">
            <w:pPr>
              <w:pStyle w:val="Odsekzoznamu"/>
              <w:ind w:left="70"/>
              <w:rPr>
                <w:sz w:val="22"/>
                <w:szCs w:val="22"/>
              </w:rPr>
            </w:pPr>
            <w:r w:rsidRPr="0007231A">
              <w:rPr>
                <w:sz w:val="22"/>
                <w:szCs w:val="22"/>
              </w:rPr>
              <w:t xml:space="preserve">fondy EÚ, z ktorých je poskytovaný na území Slovenskej republiky príspevok, sú Európsky fond regionálneho rozvoja (EFRR), Európsky sociálny fond plus (ESF+), Kohézny fond (KF), Fond na spravodlivú transformáciu (FST), Európsky námorný, rybolovný a </w:t>
            </w:r>
            <w:proofErr w:type="spellStart"/>
            <w:r w:rsidRPr="0007231A">
              <w:rPr>
                <w:sz w:val="22"/>
                <w:szCs w:val="22"/>
              </w:rPr>
              <w:t>akvakultúrny</w:t>
            </w:r>
            <w:proofErr w:type="spellEnd"/>
            <w:r w:rsidRPr="0007231A">
              <w:rPr>
                <w:sz w:val="22"/>
                <w:szCs w:val="22"/>
              </w:rPr>
              <w:t xml:space="preserve"> fond (ENRAF), Fond pre azyl, migráciu a integráciu (AMIF), Fond pre vnútornú bezpečnosť (ISF) a Nástroj finančnej podpory na riadenie hraníc a vízovú politiku (BMVI).</w:t>
            </w:r>
          </w:p>
        </w:tc>
      </w:tr>
      <w:tr w:rsidR="00E4608E" w:rsidRPr="0077477F" w14:paraId="4F2E9BC7" w14:textId="77777777" w:rsidTr="00FC7696">
        <w:trPr>
          <w:trHeight w:val="315"/>
        </w:trPr>
        <w:tc>
          <w:tcPr>
            <w:tcW w:w="1284" w:type="pct"/>
          </w:tcPr>
          <w:p w14:paraId="7E514C5B" w14:textId="77777777" w:rsidR="00E4608E" w:rsidRPr="0007231A" w:rsidRDefault="00E4608E" w:rsidP="00EB6E7C">
            <w:pPr>
              <w:pStyle w:val="Odsekzoznamu"/>
              <w:ind w:left="70"/>
              <w:rPr>
                <w:sz w:val="22"/>
                <w:szCs w:val="22"/>
              </w:rPr>
            </w:pPr>
            <w:r w:rsidRPr="0007231A">
              <w:rPr>
                <w:sz w:val="22"/>
                <w:szCs w:val="22"/>
              </w:rPr>
              <w:t>HH</w:t>
            </w:r>
          </w:p>
        </w:tc>
        <w:tc>
          <w:tcPr>
            <w:tcW w:w="3716" w:type="pct"/>
          </w:tcPr>
          <w:p w14:paraId="0FEB4123" w14:textId="77777777" w:rsidR="00E4608E" w:rsidRPr="0007231A" w:rsidRDefault="00E4608E" w:rsidP="00EB6E7C">
            <w:pPr>
              <w:pStyle w:val="Odsekzoznamu"/>
              <w:ind w:left="70"/>
              <w:rPr>
                <w:sz w:val="22"/>
                <w:szCs w:val="22"/>
              </w:rPr>
            </w:pPr>
            <w:r w:rsidRPr="0007231A">
              <w:rPr>
                <w:sz w:val="22"/>
                <w:szCs w:val="22"/>
              </w:rPr>
              <w:t>Hraničná hodnota</w:t>
            </w:r>
          </w:p>
        </w:tc>
      </w:tr>
      <w:tr w:rsidR="00347D3A" w:rsidRPr="0077477F" w14:paraId="08149103" w14:textId="77777777" w:rsidTr="00FC7696">
        <w:trPr>
          <w:trHeight w:val="315"/>
        </w:trPr>
        <w:tc>
          <w:tcPr>
            <w:tcW w:w="1284" w:type="pct"/>
          </w:tcPr>
          <w:p w14:paraId="2B4BD071" w14:textId="2A6B8E08" w:rsidR="00347D3A" w:rsidRPr="0007231A" w:rsidRDefault="00347D3A" w:rsidP="00EB6E7C">
            <w:pPr>
              <w:pStyle w:val="Odsekzoznamu"/>
              <w:ind w:left="70"/>
              <w:rPr>
                <w:sz w:val="22"/>
                <w:szCs w:val="22"/>
              </w:rPr>
            </w:pPr>
            <w:r w:rsidRPr="0007231A">
              <w:rPr>
                <w:sz w:val="22"/>
                <w:szCs w:val="22"/>
              </w:rPr>
              <w:t>HP</w:t>
            </w:r>
          </w:p>
        </w:tc>
        <w:tc>
          <w:tcPr>
            <w:tcW w:w="3716" w:type="pct"/>
          </w:tcPr>
          <w:p w14:paraId="16885AEA" w14:textId="18F72539" w:rsidR="00347D3A" w:rsidRPr="0007231A" w:rsidRDefault="00347D3A" w:rsidP="00EB6E7C">
            <w:pPr>
              <w:pStyle w:val="Odsekzoznamu"/>
              <w:ind w:left="70"/>
              <w:rPr>
                <w:sz w:val="22"/>
                <w:szCs w:val="22"/>
              </w:rPr>
            </w:pPr>
            <w:r w:rsidRPr="0007231A">
              <w:rPr>
                <w:sz w:val="22"/>
                <w:szCs w:val="22"/>
              </w:rPr>
              <w:t>Horizontálne princípy</w:t>
            </w:r>
          </w:p>
        </w:tc>
      </w:tr>
      <w:tr w:rsidR="00E4608E" w:rsidRPr="0077477F" w14:paraId="3D6BF19F" w14:textId="77777777" w:rsidTr="00FC7696">
        <w:trPr>
          <w:trHeight w:val="315"/>
        </w:trPr>
        <w:tc>
          <w:tcPr>
            <w:tcW w:w="1284" w:type="pct"/>
          </w:tcPr>
          <w:p w14:paraId="4A1B06BF" w14:textId="77777777" w:rsidR="00E4608E" w:rsidRPr="0007231A" w:rsidRDefault="00E4608E" w:rsidP="00EB6E7C">
            <w:pPr>
              <w:pStyle w:val="Odsekzoznamu"/>
              <w:ind w:left="70"/>
              <w:rPr>
                <w:sz w:val="22"/>
                <w:szCs w:val="22"/>
              </w:rPr>
            </w:pPr>
            <w:r w:rsidRPr="0007231A">
              <w:rPr>
                <w:sz w:val="22"/>
                <w:szCs w:val="22"/>
              </w:rPr>
              <w:t>IČO</w:t>
            </w:r>
          </w:p>
        </w:tc>
        <w:tc>
          <w:tcPr>
            <w:tcW w:w="3716" w:type="pct"/>
          </w:tcPr>
          <w:p w14:paraId="09DEA4FB" w14:textId="77777777" w:rsidR="00E4608E" w:rsidRPr="0007231A" w:rsidRDefault="00E4608E" w:rsidP="00EB6E7C">
            <w:pPr>
              <w:pStyle w:val="Odsekzoznamu"/>
              <w:ind w:left="70"/>
              <w:rPr>
                <w:sz w:val="22"/>
                <w:szCs w:val="22"/>
              </w:rPr>
            </w:pPr>
            <w:r w:rsidRPr="0007231A">
              <w:rPr>
                <w:sz w:val="22"/>
                <w:szCs w:val="22"/>
              </w:rPr>
              <w:t>Identifikačné číslo odberateľa</w:t>
            </w:r>
          </w:p>
        </w:tc>
      </w:tr>
      <w:tr w:rsidR="00B47002" w:rsidRPr="0077477F" w14:paraId="71C9EE20" w14:textId="77777777" w:rsidTr="00FC7696">
        <w:trPr>
          <w:trHeight w:val="315"/>
        </w:trPr>
        <w:tc>
          <w:tcPr>
            <w:tcW w:w="1284" w:type="pct"/>
          </w:tcPr>
          <w:p w14:paraId="712142B1" w14:textId="77777777" w:rsidR="00B47002" w:rsidRPr="0007231A" w:rsidRDefault="00B47002" w:rsidP="00EB6E7C">
            <w:pPr>
              <w:pStyle w:val="Odsekzoznamu"/>
              <w:ind w:left="70"/>
              <w:rPr>
                <w:sz w:val="22"/>
                <w:szCs w:val="22"/>
              </w:rPr>
            </w:pPr>
            <w:r w:rsidRPr="0007231A">
              <w:rPr>
                <w:sz w:val="22"/>
                <w:szCs w:val="22"/>
              </w:rPr>
              <w:t>IMAR</w:t>
            </w:r>
          </w:p>
        </w:tc>
        <w:tc>
          <w:tcPr>
            <w:tcW w:w="3716" w:type="pct"/>
          </w:tcPr>
          <w:p w14:paraId="240869A7" w14:textId="77777777" w:rsidR="00B47002" w:rsidRPr="0007231A" w:rsidRDefault="00B47002" w:rsidP="00EB6E7C">
            <w:pPr>
              <w:pStyle w:val="Odsekzoznamu"/>
              <w:ind w:left="70"/>
              <w:rPr>
                <w:sz w:val="22"/>
                <w:szCs w:val="22"/>
              </w:rPr>
            </w:pPr>
            <w:r w:rsidRPr="0007231A">
              <w:rPr>
                <w:sz w:val="22"/>
                <w:szCs w:val="22"/>
              </w:rPr>
              <w:t>Individuálny model analýzy rizík</w:t>
            </w:r>
          </w:p>
        </w:tc>
      </w:tr>
      <w:tr w:rsidR="00B47002" w:rsidRPr="0077477F" w14:paraId="0096E79F" w14:textId="77777777" w:rsidTr="00FC7696">
        <w:trPr>
          <w:trHeight w:val="315"/>
        </w:trPr>
        <w:tc>
          <w:tcPr>
            <w:tcW w:w="1284" w:type="pct"/>
          </w:tcPr>
          <w:p w14:paraId="6AC1463F" w14:textId="77777777" w:rsidR="00B47002" w:rsidRPr="0007231A" w:rsidRDefault="00B47002" w:rsidP="00EB6E7C">
            <w:pPr>
              <w:pStyle w:val="Odsekzoznamu"/>
              <w:ind w:left="70"/>
              <w:rPr>
                <w:sz w:val="22"/>
                <w:szCs w:val="22"/>
              </w:rPr>
            </w:pPr>
            <w:r w:rsidRPr="0007231A">
              <w:rPr>
                <w:sz w:val="22"/>
                <w:szCs w:val="22"/>
              </w:rPr>
              <w:t>IMARVO</w:t>
            </w:r>
          </w:p>
        </w:tc>
        <w:tc>
          <w:tcPr>
            <w:tcW w:w="3716" w:type="pct"/>
          </w:tcPr>
          <w:p w14:paraId="13B0CC36" w14:textId="77777777" w:rsidR="00B47002" w:rsidRPr="0007231A" w:rsidRDefault="00B47002" w:rsidP="00EB6E7C">
            <w:pPr>
              <w:pStyle w:val="Odsekzoznamu"/>
              <w:ind w:left="70"/>
              <w:rPr>
                <w:sz w:val="22"/>
                <w:szCs w:val="22"/>
              </w:rPr>
            </w:pPr>
            <w:r w:rsidRPr="0007231A">
              <w:rPr>
                <w:sz w:val="22"/>
                <w:szCs w:val="22"/>
              </w:rPr>
              <w:t>Individuálny model analýzy rizík verejného obstarávania</w:t>
            </w:r>
          </w:p>
        </w:tc>
      </w:tr>
      <w:tr w:rsidR="00B47002" w:rsidRPr="0077477F" w14:paraId="6D88BBF3" w14:textId="77777777" w:rsidTr="00FC7696">
        <w:trPr>
          <w:trHeight w:val="315"/>
        </w:trPr>
        <w:tc>
          <w:tcPr>
            <w:tcW w:w="1284" w:type="pct"/>
          </w:tcPr>
          <w:p w14:paraId="3840747C" w14:textId="77777777" w:rsidR="00B47002" w:rsidRPr="0007231A" w:rsidRDefault="00B47002" w:rsidP="00EB6E7C">
            <w:pPr>
              <w:pStyle w:val="Odsekzoznamu"/>
              <w:ind w:left="70"/>
              <w:rPr>
                <w:sz w:val="22"/>
                <w:szCs w:val="22"/>
              </w:rPr>
            </w:pPr>
            <w:r w:rsidRPr="0007231A">
              <w:rPr>
                <w:sz w:val="22"/>
                <w:szCs w:val="22"/>
              </w:rPr>
              <w:lastRenderedPageBreak/>
              <w:t>IPA II</w:t>
            </w:r>
          </w:p>
        </w:tc>
        <w:tc>
          <w:tcPr>
            <w:tcW w:w="3716" w:type="pct"/>
          </w:tcPr>
          <w:p w14:paraId="1BC19BF5" w14:textId="77777777" w:rsidR="00B47002" w:rsidRPr="0007231A" w:rsidRDefault="00B47002" w:rsidP="00EB6E7C">
            <w:pPr>
              <w:pStyle w:val="Odsekzoznamu"/>
              <w:ind w:left="70"/>
              <w:rPr>
                <w:sz w:val="22"/>
                <w:szCs w:val="22"/>
              </w:rPr>
            </w:pPr>
            <w:proofErr w:type="spellStart"/>
            <w:r w:rsidRPr="000305A3">
              <w:rPr>
                <w:sz w:val="22"/>
                <w:szCs w:val="22"/>
              </w:rPr>
              <w:t>The</w:t>
            </w:r>
            <w:proofErr w:type="spellEnd"/>
            <w:r w:rsidRPr="000305A3">
              <w:rPr>
                <w:sz w:val="22"/>
                <w:szCs w:val="22"/>
              </w:rPr>
              <w:t xml:space="preserve"> </w:t>
            </w:r>
            <w:proofErr w:type="spellStart"/>
            <w:r w:rsidRPr="000305A3">
              <w:rPr>
                <w:sz w:val="22"/>
                <w:szCs w:val="22"/>
              </w:rPr>
              <w:t>Instrument</w:t>
            </w:r>
            <w:proofErr w:type="spellEnd"/>
            <w:r w:rsidRPr="000305A3">
              <w:rPr>
                <w:sz w:val="22"/>
                <w:szCs w:val="22"/>
              </w:rPr>
              <w:t xml:space="preserve"> </w:t>
            </w:r>
            <w:proofErr w:type="spellStart"/>
            <w:r w:rsidRPr="000305A3">
              <w:rPr>
                <w:sz w:val="22"/>
                <w:szCs w:val="22"/>
              </w:rPr>
              <w:t>for</w:t>
            </w:r>
            <w:proofErr w:type="spellEnd"/>
            <w:r w:rsidRPr="000305A3">
              <w:rPr>
                <w:sz w:val="22"/>
                <w:szCs w:val="22"/>
              </w:rPr>
              <w:t xml:space="preserve"> Pre-</w:t>
            </w:r>
            <w:proofErr w:type="spellStart"/>
            <w:r w:rsidRPr="000305A3">
              <w:rPr>
                <w:sz w:val="22"/>
                <w:szCs w:val="22"/>
              </w:rPr>
              <w:t>accession</w:t>
            </w:r>
            <w:proofErr w:type="spellEnd"/>
            <w:r w:rsidRPr="000305A3">
              <w:rPr>
                <w:sz w:val="22"/>
                <w:szCs w:val="22"/>
              </w:rPr>
              <w:t xml:space="preserve"> </w:t>
            </w:r>
            <w:proofErr w:type="spellStart"/>
            <w:r w:rsidRPr="000305A3">
              <w:rPr>
                <w:sz w:val="22"/>
                <w:szCs w:val="22"/>
              </w:rPr>
              <w:t>Assistance</w:t>
            </w:r>
            <w:proofErr w:type="spellEnd"/>
            <w:r w:rsidRPr="000305A3">
              <w:rPr>
                <w:sz w:val="22"/>
                <w:szCs w:val="22"/>
              </w:rPr>
              <w:t xml:space="preserve"> (IPA)</w:t>
            </w:r>
            <w:r w:rsidRPr="0007231A">
              <w:rPr>
                <w:sz w:val="22"/>
                <w:szCs w:val="22"/>
              </w:rPr>
              <w:t xml:space="preserve"> - nástroj predvstupovej pomoci v programovom období 2014-2020</w:t>
            </w:r>
          </w:p>
        </w:tc>
      </w:tr>
      <w:tr w:rsidR="00B47002" w:rsidRPr="0077477F" w14:paraId="5BFB2990" w14:textId="77777777" w:rsidTr="00FC7696">
        <w:trPr>
          <w:trHeight w:val="315"/>
        </w:trPr>
        <w:tc>
          <w:tcPr>
            <w:tcW w:w="1284" w:type="pct"/>
          </w:tcPr>
          <w:p w14:paraId="319F5117" w14:textId="77777777" w:rsidR="00B47002" w:rsidRPr="0007231A" w:rsidRDefault="00B47002" w:rsidP="00EB6E7C">
            <w:pPr>
              <w:pStyle w:val="Odsekzoznamu"/>
              <w:ind w:left="70"/>
              <w:rPr>
                <w:sz w:val="22"/>
                <w:szCs w:val="22"/>
              </w:rPr>
            </w:pPr>
            <w:r w:rsidRPr="0007231A">
              <w:rPr>
                <w:sz w:val="22"/>
                <w:szCs w:val="22"/>
              </w:rPr>
              <w:t>ITMS</w:t>
            </w:r>
          </w:p>
        </w:tc>
        <w:tc>
          <w:tcPr>
            <w:tcW w:w="3716" w:type="pct"/>
          </w:tcPr>
          <w:p w14:paraId="47F6A3EA" w14:textId="77777777" w:rsidR="00B47002" w:rsidRPr="0007231A" w:rsidRDefault="00B47002" w:rsidP="00EB6E7C">
            <w:pPr>
              <w:pStyle w:val="Odsekzoznamu"/>
              <w:ind w:left="70"/>
              <w:rPr>
                <w:sz w:val="22"/>
                <w:szCs w:val="22"/>
              </w:rPr>
            </w:pPr>
            <w:r w:rsidRPr="0007231A">
              <w:rPr>
                <w:sz w:val="22"/>
                <w:szCs w:val="22"/>
              </w:rPr>
              <w:t>IT monitorovací systém/Informačný monitorovací systém</w:t>
            </w:r>
          </w:p>
        </w:tc>
      </w:tr>
      <w:tr w:rsidR="00585C6A" w:rsidRPr="0077477F" w14:paraId="39F0E8FC" w14:textId="77777777" w:rsidTr="00FC7696">
        <w:trPr>
          <w:trHeight w:val="315"/>
        </w:trPr>
        <w:tc>
          <w:tcPr>
            <w:tcW w:w="1284" w:type="pct"/>
          </w:tcPr>
          <w:p w14:paraId="69F0AAE7" w14:textId="502FCD2E" w:rsidR="00585C6A" w:rsidRPr="0007231A" w:rsidRDefault="00585C6A" w:rsidP="00585C6A">
            <w:pPr>
              <w:pStyle w:val="Odsekzoznamu"/>
              <w:ind w:left="70"/>
              <w:rPr>
                <w:sz w:val="22"/>
                <w:szCs w:val="22"/>
              </w:rPr>
            </w:pPr>
            <w:r w:rsidRPr="0007231A">
              <w:rPr>
                <w:sz w:val="22"/>
                <w:szCs w:val="22"/>
              </w:rPr>
              <w:t>KZ</w:t>
            </w:r>
          </w:p>
        </w:tc>
        <w:tc>
          <w:tcPr>
            <w:tcW w:w="3716" w:type="pct"/>
          </w:tcPr>
          <w:p w14:paraId="50D9431F" w14:textId="54DF4782" w:rsidR="00585C6A" w:rsidRPr="0007231A" w:rsidRDefault="00585C6A" w:rsidP="00585C6A">
            <w:pPr>
              <w:pStyle w:val="Odsekzoznamu"/>
              <w:ind w:left="70"/>
              <w:rPr>
                <w:sz w:val="22"/>
                <w:szCs w:val="22"/>
              </w:rPr>
            </w:pPr>
            <w:r w:rsidRPr="0007231A">
              <w:rPr>
                <w:sz w:val="22"/>
                <w:szCs w:val="22"/>
              </w:rPr>
              <w:t>Kontrolný zoznam</w:t>
            </w:r>
          </w:p>
        </w:tc>
      </w:tr>
      <w:tr w:rsidR="00585C6A" w:rsidRPr="0077477F" w14:paraId="6D4FE6DD" w14:textId="77777777" w:rsidTr="00FC7696">
        <w:trPr>
          <w:trHeight w:val="315"/>
        </w:trPr>
        <w:tc>
          <w:tcPr>
            <w:tcW w:w="1284" w:type="pct"/>
          </w:tcPr>
          <w:p w14:paraId="4D76662F" w14:textId="77777777" w:rsidR="00585C6A" w:rsidRPr="0007231A" w:rsidRDefault="00585C6A" w:rsidP="00585C6A">
            <w:pPr>
              <w:pStyle w:val="Odsekzoznamu"/>
              <w:ind w:left="70"/>
              <w:rPr>
                <w:sz w:val="22"/>
                <w:szCs w:val="22"/>
              </w:rPr>
            </w:pPr>
            <w:r w:rsidRPr="0007231A">
              <w:rPr>
                <w:sz w:val="22"/>
                <w:szCs w:val="22"/>
              </w:rPr>
              <w:t>metodická príručka k VO / obstarávaniu</w:t>
            </w:r>
          </w:p>
        </w:tc>
        <w:tc>
          <w:tcPr>
            <w:tcW w:w="3716" w:type="pct"/>
          </w:tcPr>
          <w:p w14:paraId="523AEFFE" w14:textId="77777777" w:rsidR="00585C6A" w:rsidRPr="0007231A" w:rsidRDefault="00585C6A" w:rsidP="00585C6A">
            <w:pPr>
              <w:pStyle w:val="Odsekzoznamu"/>
              <w:ind w:left="70"/>
              <w:rPr>
                <w:sz w:val="22"/>
                <w:szCs w:val="22"/>
              </w:rPr>
            </w:pPr>
            <w:r w:rsidRPr="0007231A">
              <w:rPr>
                <w:sz w:val="22"/>
                <w:szCs w:val="22"/>
              </w:rPr>
              <w:t>Príručka pre žiadateľov/prijímateľov k procesu a kontrole verejného obstarávania/obstarávania</w:t>
            </w:r>
          </w:p>
          <w:p w14:paraId="3A15B1B9" w14:textId="77777777" w:rsidR="00585C6A" w:rsidRPr="0007231A" w:rsidRDefault="00585C6A" w:rsidP="00585C6A">
            <w:pPr>
              <w:pStyle w:val="Odsekzoznamu"/>
              <w:ind w:left="70"/>
              <w:rPr>
                <w:sz w:val="22"/>
                <w:szCs w:val="22"/>
              </w:rPr>
            </w:pPr>
          </w:p>
        </w:tc>
      </w:tr>
      <w:tr w:rsidR="00585C6A" w:rsidRPr="0077477F" w14:paraId="45CD5E28" w14:textId="77777777" w:rsidTr="00FC7696">
        <w:trPr>
          <w:trHeight w:val="315"/>
        </w:trPr>
        <w:tc>
          <w:tcPr>
            <w:tcW w:w="1284" w:type="pct"/>
          </w:tcPr>
          <w:p w14:paraId="2D589244" w14:textId="77777777" w:rsidR="00585C6A" w:rsidRPr="0007231A" w:rsidRDefault="00585C6A" w:rsidP="00585C6A">
            <w:pPr>
              <w:pStyle w:val="Odsekzoznamu"/>
              <w:ind w:left="70"/>
              <w:rPr>
                <w:sz w:val="22"/>
                <w:szCs w:val="22"/>
              </w:rPr>
            </w:pPr>
            <w:r w:rsidRPr="0007231A">
              <w:rPr>
                <w:sz w:val="22"/>
                <w:szCs w:val="22"/>
              </w:rPr>
              <w:t>MF SR</w:t>
            </w:r>
          </w:p>
        </w:tc>
        <w:tc>
          <w:tcPr>
            <w:tcW w:w="3716" w:type="pct"/>
          </w:tcPr>
          <w:p w14:paraId="39EFF66C" w14:textId="77777777" w:rsidR="00585C6A" w:rsidRPr="0007231A" w:rsidRDefault="00585C6A" w:rsidP="00585C6A">
            <w:pPr>
              <w:pStyle w:val="Odsekzoznamu"/>
              <w:ind w:left="70"/>
              <w:rPr>
                <w:sz w:val="22"/>
                <w:szCs w:val="22"/>
              </w:rPr>
            </w:pPr>
            <w:r w:rsidRPr="0007231A">
              <w:rPr>
                <w:sz w:val="22"/>
                <w:szCs w:val="22"/>
              </w:rPr>
              <w:t>Ministerstvo financií Slovenskej republiky</w:t>
            </w:r>
          </w:p>
        </w:tc>
      </w:tr>
      <w:tr w:rsidR="00585C6A" w:rsidRPr="0077477F" w14:paraId="145B8AB3" w14:textId="77777777" w:rsidTr="00FC7696">
        <w:trPr>
          <w:trHeight w:val="315"/>
        </w:trPr>
        <w:tc>
          <w:tcPr>
            <w:tcW w:w="1284" w:type="pct"/>
          </w:tcPr>
          <w:p w14:paraId="2510CAB4" w14:textId="6B7496BB" w:rsidR="00585C6A" w:rsidRPr="0007231A" w:rsidRDefault="00585C6A" w:rsidP="00585C6A">
            <w:pPr>
              <w:pStyle w:val="Odsekzoznamu"/>
              <w:ind w:left="70"/>
              <w:rPr>
                <w:sz w:val="22"/>
                <w:szCs w:val="22"/>
              </w:rPr>
            </w:pPr>
            <w:r w:rsidRPr="0007231A">
              <w:rPr>
                <w:sz w:val="22"/>
                <w:szCs w:val="22"/>
              </w:rPr>
              <w:t>nariadenie o rozpočtových pravidlách</w:t>
            </w:r>
          </w:p>
        </w:tc>
        <w:tc>
          <w:tcPr>
            <w:tcW w:w="3716" w:type="pct"/>
          </w:tcPr>
          <w:p w14:paraId="103D225A" w14:textId="72C77440" w:rsidR="00585C6A" w:rsidRPr="0007231A" w:rsidRDefault="00585C6A" w:rsidP="00585C6A">
            <w:pPr>
              <w:pStyle w:val="Odsekzoznamu"/>
              <w:ind w:left="70"/>
              <w:rPr>
                <w:sz w:val="22"/>
                <w:szCs w:val="22"/>
              </w:rPr>
            </w:pPr>
            <w:r w:rsidRPr="0007231A">
              <w:rPr>
                <w:sz w:val="22"/>
                <w:szCs w:val="22"/>
              </w:rPr>
              <w:t xml:space="preserve">Nariadenie Európskeho parlamentu a Rady (EÚ) 2018/1046 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07231A">
              <w:rPr>
                <w:sz w:val="22"/>
                <w:szCs w:val="22"/>
              </w:rPr>
              <w:t>Euratom</w:t>
            </w:r>
            <w:proofErr w:type="spellEnd"/>
            <w:r w:rsidRPr="0007231A">
              <w:rPr>
                <w:sz w:val="22"/>
                <w:szCs w:val="22"/>
              </w:rPr>
              <w:t>) č. 966/2012</w:t>
            </w:r>
          </w:p>
        </w:tc>
      </w:tr>
      <w:tr w:rsidR="00585C6A" w:rsidRPr="0077477F" w14:paraId="34A4F672" w14:textId="77777777" w:rsidTr="00FC7696">
        <w:trPr>
          <w:trHeight w:val="315"/>
        </w:trPr>
        <w:tc>
          <w:tcPr>
            <w:tcW w:w="1284" w:type="pct"/>
          </w:tcPr>
          <w:p w14:paraId="3AFDCEC7" w14:textId="68C39FE0" w:rsidR="00585C6A" w:rsidRPr="0007231A" w:rsidRDefault="00585C6A" w:rsidP="00585C6A">
            <w:pPr>
              <w:pStyle w:val="Odsekzoznamu"/>
              <w:ind w:left="70"/>
              <w:rPr>
                <w:sz w:val="22"/>
                <w:szCs w:val="22"/>
              </w:rPr>
            </w:pPr>
            <w:r w:rsidRPr="0007231A">
              <w:rPr>
                <w:sz w:val="22"/>
                <w:szCs w:val="22"/>
              </w:rPr>
              <w:t>nariadenie o spoločných ustanoveniach /NSU</w:t>
            </w:r>
          </w:p>
        </w:tc>
        <w:tc>
          <w:tcPr>
            <w:tcW w:w="3716" w:type="pct"/>
          </w:tcPr>
          <w:p w14:paraId="35F28A00" w14:textId="33D9527B" w:rsidR="00585C6A" w:rsidRPr="0007231A" w:rsidRDefault="00585C6A" w:rsidP="00585C6A">
            <w:pPr>
              <w:pStyle w:val="Odsekzoznamu"/>
              <w:ind w:left="70"/>
              <w:rPr>
                <w:sz w:val="22"/>
                <w:szCs w:val="22"/>
              </w:rPr>
            </w:pPr>
            <w:r w:rsidRPr="0007231A">
              <w:rPr>
                <w:sz w:val="22"/>
                <w:szCs w:val="22"/>
              </w:rPr>
              <w:t>Nariadenie Európskeho parlamentu a Rady (EÚ) 2021/1060 z 24. júna 2021, ktorým sa stanovujú spoločné ustanovenia o Európskom fonde regionálneho rozvoja, Európskom sociálnom fonde plus, Kohéznom fonde, Fonde na spravodlivú transformáciu a Európskom námornom, rybolovnom a  </w:t>
            </w:r>
            <w:proofErr w:type="spellStart"/>
            <w:r w:rsidRPr="0007231A">
              <w:rPr>
                <w:sz w:val="22"/>
                <w:szCs w:val="22"/>
              </w:rPr>
              <w:t>akvakultúrnom</w:t>
            </w:r>
            <w:proofErr w:type="spellEnd"/>
            <w:r w:rsidRPr="0007231A">
              <w:rPr>
                <w:sz w:val="22"/>
                <w:szCs w:val="22"/>
              </w:rPr>
              <w:t xml:space="preserve"> fonde a rozpočtové pravidlá pre uvedené fondy, ako aj pre Fond pre azyl, migráciu a integráciu, Fond pre vnútornú bezpečnosť a Nástroj finančnej podpory na riadenie hraníc a vízovú politiku</w:t>
            </w:r>
          </w:p>
        </w:tc>
      </w:tr>
      <w:tr w:rsidR="00585C6A" w:rsidRPr="0077477F" w14:paraId="04960827" w14:textId="77777777" w:rsidTr="00FC7696">
        <w:trPr>
          <w:trHeight w:val="315"/>
        </w:trPr>
        <w:tc>
          <w:tcPr>
            <w:tcW w:w="1284" w:type="pct"/>
          </w:tcPr>
          <w:p w14:paraId="22C22AFF" w14:textId="333E070F" w:rsidR="00585C6A" w:rsidRPr="0007231A" w:rsidRDefault="00585C6A" w:rsidP="00585C6A">
            <w:pPr>
              <w:pStyle w:val="Odsekzoznamu"/>
              <w:ind w:left="70"/>
              <w:rPr>
                <w:sz w:val="22"/>
                <w:szCs w:val="22"/>
              </w:rPr>
            </w:pPr>
            <w:r w:rsidRPr="0007231A">
              <w:rPr>
                <w:sz w:val="22"/>
                <w:szCs w:val="22"/>
              </w:rPr>
              <w:t>NUTS</w:t>
            </w:r>
          </w:p>
        </w:tc>
        <w:tc>
          <w:tcPr>
            <w:tcW w:w="3716" w:type="pct"/>
          </w:tcPr>
          <w:p w14:paraId="0DF82AFE" w14:textId="6DA1A423" w:rsidR="00585C6A" w:rsidRPr="0007231A" w:rsidRDefault="00585C6A" w:rsidP="00585C6A">
            <w:pPr>
              <w:pStyle w:val="Odsekzoznamu"/>
              <w:ind w:left="70"/>
              <w:rPr>
                <w:sz w:val="22"/>
                <w:szCs w:val="22"/>
              </w:rPr>
            </w:pPr>
            <w:r w:rsidRPr="000305A3">
              <w:rPr>
                <w:sz w:val="22"/>
                <w:szCs w:val="22"/>
              </w:rPr>
              <w:t>(</w:t>
            </w:r>
            <w:r w:rsidRPr="0007231A">
              <w:rPr>
                <w:sz w:val="22"/>
                <w:szCs w:val="22"/>
              </w:rPr>
              <w:t xml:space="preserve">La </w:t>
            </w:r>
            <w:proofErr w:type="spellStart"/>
            <w:r w:rsidRPr="0007231A">
              <w:rPr>
                <w:sz w:val="22"/>
                <w:szCs w:val="22"/>
              </w:rPr>
              <w:t>Nomenclature</w:t>
            </w:r>
            <w:proofErr w:type="spellEnd"/>
            <w:r w:rsidRPr="000305A3">
              <w:rPr>
                <w:sz w:val="22"/>
                <w:szCs w:val="22"/>
              </w:rPr>
              <w:t xml:space="preserve"> des </w:t>
            </w:r>
            <w:proofErr w:type="spellStart"/>
            <w:r w:rsidRPr="000305A3">
              <w:rPr>
                <w:sz w:val="22"/>
                <w:szCs w:val="22"/>
              </w:rPr>
              <w:t>Unités</w:t>
            </w:r>
            <w:proofErr w:type="spellEnd"/>
            <w:r w:rsidRPr="000305A3">
              <w:rPr>
                <w:sz w:val="22"/>
                <w:szCs w:val="22"/>
              </w:rPr>
              <w:t xml:space="preserve"> </w:t>
            </w:r>
            <w:proofErr w:type="spellStart"/>
            <w:r w:rsidRPr="000305A3">
              <w:rPr>
                <w:sz w:val="22"/>
                <w:szCs w:val="22"/>
              </w:rPr>
              <w:t>Territoriales</w:t>
            </w:r>
            <w:proofErr w:type="spellEnd"/>
            <w:r w:rsidRPr="000305A3">
              <w:rPr>
                <w:sz w:val="22"/>
                <w:szCs w:val="22"/>
              </w:rPr>
              <w:t xml:space="preserve"> </w:t>
            </w:r>
            <w:proofErr w:type="spellStart"/>
            <w:r w:rsidRPr="000305A3">
              <w:rPr>
                <w:sz w:val="22"/>
                <w:szCs w:val="22"/>
              </w:rPr>
              <w:t>Statistiques</w:t>
            </w:r>
            <w:proofErr w:type="spellEnd"/>
            <w:r w:rsidRPr="000305A3">
              <w:rPr>
                <w:sz w:val="22"/>
                <w:szCs w:val="22"/>
              </w:rPr>
              <w:t>) -Územná štatistická jednotka, vytvorená Štatistickým úradom Európskej únie</w:t>
            </w:r>
          </w:p>
        </w:tc>
      </w:tr>
      <w:tr w:rsidR="00585C6A" w:rsidRPr="0077477F" w14:paraId="7BE6CEFD" w14:textId="77777777" w:rsidTr="00FC7696">
        <w:trPr>
          <w:trHeight w:val="315"/>
        </w:trPr>
        <w:tc>
          <w:tcPr>
            <w:tcW w:w="1284" w:type="pct"/>
          </w:tcPr>
          <w:p w14:paraId="72A204F6" w14:textId="77777777" w:rsidR="00585C6A" w:rsidRPr="0007231A" w:rsidRDefault="00585C6A" w:rsidP="00585C6A">
            <w:pPr>
              <w:pStyle w:val="Odsekzoznamu"/>
              <w:ind w:left="70"/>
              <w:rPr>
                <w:sz w:val="22"/>
                <w:szCs w:val="22"/>
              </w:rPr>
            </w:pPr>
            <w:r w:rsidRPr="0007231A">
              <w:rPr>
                <w:sz w:val="22"/>
                <w:szCs w:val="22"/>
              </w:rPr>
              <w:t>NFP</w:t>
            </w:r>
          </w:p>
        </w:tc>
        <w:tc>
          <w:tcPr>
            <w:tcW w:w="3716" w:type="pct"/>
          </w:tcPr>
          <w:p w14:paraId="4CA548CD" w14:textId="77777777" w:rsidR="00585C6A" w:rsidRPr="0007231A" w:rsidRDefault="00585C6A" w:rsidP="00585C6A">
            <w:pPr>
              <w:pStyle w:val="Odsekzoznamu"/>
              <w:ind w:left="70"/>
              <w:rPr>
                <w:sz w:val="22"/>
                <w:szCs w:val="22"/>
              </w:rPr>
            </w:pPr>
            <w:r w:rsidRPr="0007231A">
              <w:rPr>
                <w:sz w:val="22"/>
                <w:szCs w:val="22"/>
              </w:rPr>
              <w:t>nenávratný finančný príspevok</w:t>
            </w:r>
          </w:p>
        </w:tc>
      </w:tr>
      <w:tr w:rsidR="00585C6A" w:rsidRPr="0077477F" w14:paraId="5F01672D" w14:textId="77777777" w:rsidTr="00FC7696">
        <w:trPr>
          <w:trHeight w:val="315"/>
        </w:trPr>
        <w:tc>
          <w:tcPr>
            <w:tcW w:w="1284" w:type="pct"/>
          </w:tcPr>
          <w:p w14:paraId="688AB59B" w14:textId="0D8A77F6" w:rsidR="00585C6A" w:rsidRPr="0007231A" w:rsidRDefault="00585C6A" w:rsidP="00585C6A">
            <w:pPr>
              <w:pStyle w:val="Odsekzoznamu"/>
              <w:ind w:left="70"/>
              <w:rPr>
                <w:sz w:val="22"/>
                <w:szCs w:val="22"/>
              </w:rPr>
            </w:pPr>
            <w:r w:rsidRPr="0007231A">
              <w:rPr>
                <w:sz w:val="22"/>
                <w:szCs w:val="22"/>
              </w:rPr>
              <w:t>NV</w:t>
            </w:r>
          </w:p>
        </w:tc>
        <w:tc>
          <w:tcPr>
            <w:tcW w:w="3716" w:type="pct"/>
          </w:tcPr>
          <w:p w14:paraId="2C65F8AA" w14:textId="3DF38C3C" w:rsidR="00585C6A" w:rsidRPr="0007231A" w:rsidRDefault="00585C6A" w:rsidP="00585C6A">
            <w:pPr>
              <w:pStyle w:val="Odsekzoznamu"/>
              <w:ind w:left="70"/>
              <w:rPr>
                <w:sz w:val="22"/>
                <w:szCs w:val="22"/>
              </w:rPr>
            </w:pPr>
            <w:r w:rsidRPr="0007231A">
              <w:rPr>
                <w:sz w:val="22"/>
                <w:szCs w:val="22"/>
              </w:rPr>
              <w:t>Neoprávnený výdavok</w:t>
            </w:r>
          </w:p>
        </w:tc>
      </w:tr>
      <w:tr w:rsidR="00585C6A" w:rsidRPr="0077477F" w14:paraId="1B430CCB" w14:textId="77777777" w:rsidTr="00FC7696">
        <w:trPr>
          <w:trHeight w:val="315"/>
        </w:trPr>
        <w:tc>
          <w:tcPr>
            <w:tcW w:w="1284" w:type="pct"/>
          </w:tcPr>
          <w:p w14:paraId="6A85C527" w14:textId="1BA6F071" w:rsidR="00585C6A" w:rsidRPr="0007231A" w:rsidRDefault="00585C6A" w:rsidP="00585C6A">
            <w:pPr>
              <w:pStyle w:val="Odsekzoznamu"/>
              <w:ind w:left="70"/>
              <w:rPr>
                <w:sz w:val="22"/>
                <w:szCs w:val="22"/>
              </w:rPr>
            </w:pPr>
            <w:r w:rsidRPr="0007231A">
              <w:rPr>
                <w:sz w:val="22"/>
                <w:szCs w:val="22"/>
              </w:rPr>
              <w:t>NZR</w:t>
            </w:r>
          </w:p>
        </w:tc>
        <w:tc>
          <w:tcPr>
            <w:tcW w:w="3716" w:type="pct"/>
          </w:tcPr>
          <w:p w14:paraId="28E95A89" w14:textId="579B38D9" w:rsidR="00585C6A" w:rsidRPr="0007231A" w:rsidRDefault="00585C6A" w:rsidP="00585C6A">
            <w:pPr>
              <w:pStyle w:val="Odsekzoznamu"/>
              <w:ind w:left="70"/>
              <w:rPr>
                <w:sz w:val="22"/>
                <w:szCs w:val="22"/>
              </w:rPr>
            </w:pPr>
            <w:r w:rsidRPr="0007231A">
              <w:rPr>
                <w:sz w:val="22"/>
                <w:szCs w:val="22"/>
              </w:rPr>
              <w:t>Nezrovnalosť</w:t>
            </w:r>
          </w:p>
        </w:tc>
      </w:tr>
      <w:tr w:rsidR="00585C6A" w:rsidRPr="0077477F" w14:paraId="617996DE" w14:textId="77777777" w:rsidTr="00FC7696">
        <w:trPr>
          <w:trHeight w:val="315"/>
        </w:trPr>
        <w:tc>
          <w:tcPr>
            <w:tcW w:w="1284" w:type="pct"/>
          </w:tcPr>
          <w:p w14:paraId="609FBD0A" w14:textId="77777777" w:rsidR="00585C6A" w:rsidRPr="0007231A" w:rsidRDefault="00585C6A" w:rsidP="00585C6A">
            <w:pPr>
              <w:pStyle w:val="Odsekzoznamu"/>
              <w:ind w:left="70"/>
              <w:rPr>
                <w:sz w:val="22"/>
                <w:szCs w:val="22"/>
              </w:rPr>
            </w:pPr>
            <w:r w:rsidRPr="0007231A">
              <w:rPr>
                <w:sz w:val="22"/>
                <w:szCs w:val="22"/>
              </w:rPr>
              <w:t>OA</w:t>
            </w:r>
          </w:p>
        </w:tc>
        <w:tc>
          <w:tcPr>
            <w:tcW w:w="3716" w:type="pct"/>
          </w:tcPr>
          <w:p w14:paraId="6B240FA8" w14:textId="77777777" w:rsidR="00585C6A" w:rsidRPr="0007231A" w:rsidRDefault="00585C6A" w:rsidP="00585C6A">
            <w:pPr>
              <w:pStyle w:val="Odsekzoznamu"/>
              <w:ind w:left="70"/>
              <w:rPr>
                <w:sz w:val="22"/>
                <w:szCs w:val="22"/>
              </w:rPr>
            </w:pPr>
            <w:r w:rsidRPr="0007231A">
              <w:rPr>
                <w:sz w:val="22"/>
                <w:szCs w:val="22"/>
              </w:rPr>
              <w:t>Orgán auditu</w:t>
            </w:r>
          </w:p>
        </w:tc>
      </w:tr>
      <w:tr w:rsidR="00585C6A" w:rsidRPr="0077477F" w14:paraId="5A3E2746" w14:textId="77777777" w:rsidTr="00FC7696">
        <w:trPr>
          <w:trHeight w:val="315"/>
        </w:trPr>
        <w:tc>
          <w:tcPr>
            <w:tcW w:w="1284" w:type="pct"/>
          </w:tcPr>
          <w:p w14:paraId="71294F62" w14:textId="5CB27183" w:rsidR="00585C6A" w:rsidRPr="0007231A" w:rsidRDefault="00585C6A" w:rsidP="00585C6A">
            <w:pPr>
              <w:pStyle w:val="Odsekzoznamu"/>
              <w:ind w:left="70"/>
              <w:rPr>
                <w:sz w:val="22"/>
                <w:szCs w:val="22"/>
              </w:rPr>
            </w:pPr>
            <w:r w:rsidRPr="0007231A">
              <w:rPr>
                <w:sz w:val="22"/>
                <w:szCs w:val="22"/>
              </w:rPr>
              <w:t>OČTK</w:t>
            </w:r>
          </w:p>
        </w:tc>
        <w:tc>
          <w:tcPr>
            <w:tcW w:w="3716" w:type="pct"/>
          </w:tcPr>
          <w:p w14:paraId="58D764AD" w14:textId="7C517086" w:rsidR="00585C6A" w:rsidRPr="0007231A" w:rsidRDefault="00585C6A" w:rsidP="00585C6A">
            <w:pPr>
              <w:pStyle w:val="Odsekzoznamu"/>
              <w:ind w:left="70"/>
              <w:rPr>
                <w:sz w:val="22"/>
                <w:szCs w:val="22"/>
              </w:rPr>
            </w:pPr>
            <w:r w:rsidRPr="0007231A">
              <w:rPr>
                <w:sz w:val="22"/>
                <w:szCs w:val="22"/>
              </w:rPr>
              <w:t>Orgány činné v trestnom konaní</w:t>
            </w:r>
          </w:p>
        </w:tc>
      </w:tr>
      <w:tr w:rsidR="00585C6A" w:rsidRPr="0077477F" w14:paraId="6479E735" w14:textId="77777777" w:rsidTr="00FC7696">
        <w:trPr>
          <w:trHeight w:val="315"/>
        </w:trPr>
        <w:tc>
          <w:tcPr>
            <w:tcW w:w="1284" w:type="pct"/>
          </w:tcPr>
          <w:p w14:paraId="109D9FCA" w14:textId="77777777" w:rsidR="00585C6A" w:rsidRPr="0007231A" w:rsidRDefault="00585C6A" w:rsidP="00585C6A">
            <w:pPr>
              <w:pStyle w:val="Odsekzoznamu"/>
              <w:ind w:left="70"/>
              <w:rPr>
                <w:sz w:val="22"/>
                <w:szCs w:val="22"/>
              </w:rPr>
            </w:pPr>
            <w:r w:rsidRPr="0007231A">
              <w:rPr>
                <w:sz w:val="22"/>
                <w:szCs w:val="22"/>
              </w:rPr>
              <w:t>ORFVO</w:t>
            </w:r>
          </w:p>
        </w:tc>
        <w:tc>
          <w:tcPr>
            <w:tcW w:w="3716" w:type="pct"/>
          </w:tcPr>
          <w:p w14:paraId="0A07B365" w14:textId="77777777" w:rsidR="00585C6A" w:rsidRPr="0007231A" w:rsidRDefault="00585C6A" w:rsidP="00585C6A">
            <w:pPr>
              <w:pStyle w:val="Odsekzoznamu"/>
              <w:ind w:left="70"/>
              <w:rPr>
                <w:sz w:val="22"/>
                <w:szCs w:val="22"/>
              </w:rPr>
            </w:pPr>
            <w:r w:rsidRPr="0007231A">
              <w:rPr>
                <w:sz w:val="22"/>
                <w:szCs w:val="22"/>
              </w:rPr>
              <w:t>Osobitné rizikové faktory verejného obstarávania</w:t>
            </w:r>
          </w:p>
        </w:tc>
      </w:tr>
      <w:tr w:rsidR="00585C6A" w:rsidRPr="0077477F" w14:paraId="16BB471F" w14:textId="77777777" w:rsidTr="00FC7696">
        <w:trPr>
          <w:trHeight w:val="315"/>
        </w:trPr>
        <w:tc>
          <w:tcPr>
            <w:tcW w:w="1284" w:type="pct"/>
          </w:tcPr>
          <w:p w14:paraId="23DFABF0" w14:textId="517CBE49" w:rsidR="00585C6A" w:rsidRPr="0007231A" w:rsidRDefault="00585C6A" w:rsidP="00585C6A">
            <w:pPr>
              <w:pStyle w:val="Odsekzoznamu"/>
              <w:ind w:left="70"/>
              <w:rPr>
                <w:sz w:val="22"/>
                <w:szCs w:val="22"/>
              </w:rPr>
            </w:pPr>
            <w:r w:rsidRPr="0007231A">
              <w:rPr>
                <w:sz w:val="22"/>
                <w:szCs w:val="22"/>
              </w:rPr>
              <w:t>OVZ</w:t>
            </w:r>
          </w:p>
        </w:tc>
        <w:tc>
          <w:tcPr>
            <w:tcW w:w="3716" w:type="pct"/>
          </w:tcPr>
          <w:p w14:paraId="56D3CF0F" w14:textId="6AC2E3E8" w:rsidR="00585C6A" w:rsidRPr="0007231A" w:rsidRDefault="00F96022" w:rsidP="00585C6A">
            <w:pPr>
              <w:pStyle w:val="Odsekzoznamu"/>
              <w:ind w:left="70"/>
              <w:rPr>
                <w:sz w:val="22"/>
                <w:szCs w:val="22"/>
              </w:rPr>
            </w:pPr>
            <w:r w:rsidRPr="000305A3">
              <w:rPr>
                <w:sz w:val="22"/>
                <w:szCs w:val="22"/>
              </w:rPr>
              <w:t>Okolnosť vylučujúca zodpovednosť</w:t>
            </w:r>
          </w:p>
        </w:tc>
      </w:tr>
      <w:tr w:rsidR="00585C6A" w:rsidRPr="0077477F" w14:paraId="09BB209D" w14:textId="77777777" w:rsidTr="00FC7696">
        <w:trPr>
          <w:trHeight w:val="315"/>
        </w:trPr>
        <w:tc>
          <w:tcPr>
            <w:tcW w:w="1284" w:type="pct"/>
          </w:tcPr>
          <w:p w14:paraId="33A7BAF7" w14:textId="77777777" w:rsidR="00585C6A" w:rsidRPr="0007231A" w:rsidRDefault="00585C6A" w:rsidP="00585C6A">
            <w:pPr>
              <w:pStyle w:val="Odsekzoznamu"/>
              <w:ind w:left="70"/>
              <w:rPr>
                <w:sz w:val="22"/>
                <w:szCs w:val="22"/>
              </w:rPr>
            </w:pPr>
            <w:r w:rsidRPr="0007231A">
              <w:rPr>
                <w:sz w:val="22"/>
                <w:szCs w:val="22"/>
              </w:rPr>
              <w:t>PM</w:t>
            </w:r>
          </w:p>
        </w:tc>
        <w:tc>
          <w:tcPr>
            <w:tcW w:w="3716" w:type="pct"/>
          </w:tcPr>
          <w:p w14:paraId="44BC5FFC" w14:textId="77777777" w:rsidR="00585C6A" w:rsidRPr="0007231A" w:rsidRDefault="00585C6A" w:rsidP="00585C6A">
            <w:pPr>
              <w:pStyle w:val="Odsekzoznamu"/>
              <w:ind w:left="70"/>
              <w:rPr>
                <w:sz w:val="22"/>
                <w:szCs w:val="22"/>
              </w:rPr>
            </w:pPr>
            <w:r w:rsidRPr="0007231A">
              <w:rPr>
                <w:sz w:val="22"/>
                <w:szCs w:val="22"/>
              </w:rPr>
              <w:t>Projektový manažér</w:t>
            </w:r>
          </w:p>
        </w:tc>
      </w:tr>
      <w:tr w:rsidR="00585C6A" w:rsidRPr="0077477F" w14:paraId="17A02625" w14:textId="77777777" w:rsidTr="00FC7696">
        <w:trPr>
          <w:trHeight w:val="945"/>
        </w:trPr>
        <w:tc>
          <w:tcPr>
            <w:tcW w:w="1284" w:type="pct"/>
          </w:tcPr>
          <w:p w14:paraId="6ADEE73F" w14:textId="77777777" w:rsidR="00585C6A" w:rsidRPr="0007231A" w:rsidRDefault="00585C6A" w:rsidP="00585C6A">
            <w:pPr>
              <w:pStyle w:val="Odsekzoznamu"/>
              <w:ind w:left="70"/>
              <w:rPr>
                <w:sz w:val="22"/>
                <w:szCs w:val="22"/>
              </w:rPr>
            </w:pPr>
            <w:r w:rsidRPr="0007231A">
              <w:rPr>
                <w:sz w:val="22"/>
                <w:szCs w:val="22"/>
              </w:rPr>
              <w:t>program</w:t>
            </w:r>
          </w:p>
        </w:tc>
        <w:tc>
          <w:tcPr>
            <w:tcW w:w="3716" w:type="pct"/>
          </w:tcPr>
          <w:p w14:paraId="045A4F48" w14:textId="77777777" w:rsidR="00585C6A" w:rsidRPr="0007231A" w:rsidRDefault="00585C6A" w:rsidP="00585C6A">
            <w:pPr>
              <w:pStyle w:val="Odsekzoznamu"/>
              <w:ind w:left="70"/>
              <w:rPr>
                <w:sz w:val="22"/>
                <w:szCs w:val="22"/>
              </w:rPr>
            </w:pPr>
            <w:r w:rsidRPr="0007231A">
              <w:rPr>
                <w:sz w:val="22"/>
                <w:szCs w:val="22"/>
              </w:rPr>
              <w:t xml:space="preserve">Program Slovensko 2021 - 2027, Program Rybné hospodárstvo Slovenskej republiky 2021 – 2027 </w:t>
            </w:r>
          </w:p>
        </w:tc>
      </w:tr>
      <w:tr w:rsidR="00585C6A" w:rsidRPr="0077477F" w14:paraId="5216E273" w14:textId="77777777" w:rsidTr="00EB6E7C">
        <w:trPr>
          <w:trHeight w:val="328"/>
        </w:trPr>
        <w:tc>
          <w:tcPr>
            <w:tcW w:w="1284" w:type="pct"/>
          </w:tcPr>
          <w:p w14:paraId="75E41AA0" w14:textId="77777777" w:rsidR="00585C6A" w:rsidRPr="0007231A" w:rsidRDefault="00585C6A" w:rsidP="00585C6A">
            <w:pPr>
              <w:pStyle w:val="Odsekzoznamu"/>
              <w:ind w:left="70"/>
              <w:rPr>
                <w:sz w:val="22"/>
                <w:szCs w:val="22"/>
              </w:rPr>
            </w:pPr>
            <w:r w:rsidRPr="0007231A">
              <w:rPr>
                <w:sz w:val="22"/>
                <w:szCs w:val="22"/>
              </w:rPr>
              <w:t>PRV</w:t>
            </w:r>
          </w:p>
        </w:tc>
        <w:tc>
          <w:tcPr>
            <w:tcW w:w="3716" w:type="pct"/>
          </w:tcPr>
          <w:p w14:paraId="4ADE6D60" w14:textId="77777777" w:rsidR="00585C6A" w:rsidRPr="0007231A" w:rsidRDefault="00585C6A" w:rsidP="00585C6A">
            <w:pPr>
              <w:pStyle w:val="Odsekzoznamu"/>
              <w:ind w:left="70"/>
              <w:rPr>
                <w:sz w:val="22"/>
                <w:szCs w:val="22"/>
              </w:rPr>
            </w:pPr>
            <w:r w:rsidRPr="0007231A">
              <w:rPr>
                <w:sz w:val="22"/>
                <w:szCs w:val="22"/>
              </w:rPr>
              <w:t>Program rozvoja vidieka</w:t>
            </w:r>
          </w:p>
        </w:tc>
      </w:tr>
      <w:tr w:rsidR="00585C6A" w:rsidRPr="0077477F" w14:paraId="7AFB8DEC" w14:textId="77777777" w:rsidTr="00EB6E7C">
        <w:trPr>
          <w:trHeight w:val="328"/>
        </w:trPr>
        <w:tc>
          <w:tcPr>
            <w:tcW w:w="1284" w:type="pct"/>
          </w:tcPr>
          <w:p w14:paraId="3F9D7CF1" w14:textId="6EF19321" w:rsidR="00585C6A" w:rsidRPr="0007231A" w:rsidRDefault="00585C6A" w:rsidP="00585C6A">
            <w:pPr>
              <w:pStyle w:val="Odsekzoznamu"/>
              <w:ind w:left="70"/>
              <w:rPr>
                <w:sz w:val="22"/>
                <w:szCs w:val="22"/>
              </w:rPr>
            </w:pPr>
            <w:r w:rsidRPr="0007231A">
              <w:rPr>
                <w:sz w:val="22"/>
                <w:szCs w:val="22"/>
              </w:rPr>
              <w:lastRenderedPageBreak/>
              <w:t>R0, R1 alebo R2</w:t>
            </w:r>
          </w:p>
        </w:tc>
        <w:tc>
          <w:tcPr>
            <w:tcW w:w="3716" w:type="pct"/>
          </w:tcPr>
          <w:p w14:paraId="17CEFE39" w14:textId="46DB547D" w:rsidR="00585C6A" w:rsidRPr="0007231A" w:rsidRDefault="00585C6A" w:rsidP="00585C6A">
            <w:pPr>
              <w:pStyle w:val="Odsekzoznamu"/>
              <w:ind w:left="70"/>
              <w:rPr>
                <w:sz w:val="22"/>
                <w:szCs w:val="22"/>
              </w:rPr>
            </w:pPr>
            <w:r w:rsidRPr="0007231A">
              <w:rPr>
                <w:sz w:val="22"/>
                <w:szCs w:val="22"/>
              </w:rPr>
              <w:t>Rizikovosť výzvy uvedená v stanovisku Sekretariátu RV na základe výsledkov posudzovania návrhu výzvy gestorom synergie</w:t>
            </w:r>
          </w:p>
        </w:tc>
      </w:tr>
      <w:tr w:rsidR="00585C6A" w:rsidRPr="0077477F" w14:paraId="3218A2A5" w14:textId="77777777" w:rsidTr="00FC7696">
        <w:trPr>
          <w:trHeight w:val="315"/>
        </w:trPr>
        <w:tc>
          <w:tcPr>
            <w:tcW w:w="1284" w:type="pct"/>
          </w:tcPr>
          <w:p w14:paraId="52FA492B" w14:textId="77777777" w:rsidR="00585C6A" w:rsidRPr="0007231A" w:rsidRDefault="00585C6A" w:rsidP="00585C6A">
            <w:pPr>
              <w:pStyle w:val="Odsekzoznamu"/>
              <w:ind w:left="70"/>
              <w:rPr>
                <w:sz w:val="22"/>
                <w:szCs w:val="22"/>
              </w:rPr>
            </w:pPr>
            <w:r w:rsidRPr="0007231A">
              <w:rPr>
                <w:sz w:val="22"/>
                <w:szCs w:val="22"/>
              </w:rPr>
              <w:t>RF</w:t>
            </w:r>
          </w:p>
        </w:tc>
        <w:tc>
          <w:tcPr>
            <w:tcW w:w="3716" w:type="pct"/>
          </w:tcPr>
          <w:p w14:paraId="66D5C5F8" w14:textId="77777777" w:rsidR="00585C6A" w:rsidRPr="0007231A" w:rsidRDefault="00585C6A" w:rsidP="00585C6A">
            <w:pPr>
              <w:pStyle w:val="Odsekzoznamu"/>
              <w:ind w:left="70"/>
              <w:rPr>
                <w:sz w:val="22"/>
                <w:szCs w:val="22"/>
              </w:rPr>
            </w:pPr>
            <w:r w:rsidRPr="0007231A">
              <w:rPr>
                <w:sz w:val="22"/>
                <w:szCs w:val="22"/>
              </w:rPr>
              <w:t>Rizikový faktor</w:t>
            </w:r>
          </w:p>
        </w:tc>
      </w:tr>
      <w:tr w:rsidR="00D32176" w:rsidRPr="0077477F" w14:paraId="4E8823C1" w14:textId="77777777" w:rsidTr="00FC7696">
        <w:trPr>
          <w:trHeight w:val="315"/>
        </w:trPr>
        <w:tc>
          <w:tcPr>
            <w:tcW w:w="1284" w:type="pct"/>
          </w:tcPr>
          <w:p w14:paraId="0F282473" w14:textId="07342EDC" w:rsidR="00D32176" w:rsidRPr="0007231A" w:rsidRDefault="00D32176" w:rsidP="00D32176">
            <w:pPr>
              <w:pStyle w:val="Odsekzoznamu"/>
              <w:ind w:left="70"/>
              <w:rPr>
                <w:sz w:val="22"/>
                <w:szCs w:val="22"/>
              </w:rPr>
            </w:pPr>
            <w:r w:rsidRPr="0007231A">
              <w:rPr>
                <w:sz w:val="22"/>
                <w:szCs w:val="22"/>
              </w:rPr>
              <w:t xml:space="preserve">RF [n] </w:t>
            </w:r>
          </w:p>
        </w:tc>
        <w:tc>
          <w:tcPr>
            <w:tcW w:w="3716" w:type="pct"/>
          </w:tcPr>
          <w:p w14:paraId="120B1743" w14:textId="1B0D4450" w:rsidR="00D32176" w:rsidRPr="0007231A" w:rsidRDefault="00D32176" w:rsidP="00D32176">
            <w:pPr>
              <w:pStyle w:val="Odsekzoznamu"/>
              <w:ind w:left="70"/>
              <w:rPr>
                <w:sz w:val="22"/>
                <w:szCs w:val="22"/>
              </w:rPr>
            </w:pPr>
            <w:r w:rsidRPr="0007231A">
              <w:rPr>
                <w:sz w:val="22"/>
                <w:szCs w:val="22"/>
              </w:rPr>
              <w:t xml:space="preserve">Základný rizikový faktor pre AFK </w:t>
            </w:r>
            <w:proofErr w:type="spellStart"/>
            <w:r w:rsidRPr="0007231A">
              <w:rPr>
                <w:sz w:val="22"/>
                <w:szCs w:val="22"/>
              </w:rPr>
              <w:t>ŽoP</w:t>
            </w:r>
            <w:proofErr w:type="spellEnd"/>
            <w:r w:rsidRPr="0007231A">
              <w:rPr>
                <w:sz w:val="22"/>
                <w:szCs w:val="22"/>
              </w:rPr>
              <w:t xml:space="preserve">, kde „n“ je poradové číslo konkrétneho </w:t>
            </w:r>
            <w:r w:rsidR="00F901C3" w:rsidRPr="0007231A">
              <w:rPr>
                <w:sz w:val="22"/>
                <w:szCs w:val="22"/>
              </w:rPr>
              <w:t xml:space="preserve">základného </w:t>
            </w:r>
            <w:r w:rsidRPr="0007231A">
              <w:rPr>
                <w:sz w:val="22"/>
                <w:szCs w:val="22"/>
              </w:rPr>
              <w:t xml:space="preserve">rizikového faktora </w:t>
            </w:r>
          </w:p>
        </w:tc>
      </w:tr>
      <w:tr w:rsidR="00585C6A" w:rsidRPr="0077477F" w14:paraId="558D3160" w14:textId="77777777" w:rsidTr="00FC7696">
        <w:trPr>
          <w:trHeight w:val="315"/>
        </w:trPr>
        <w:tc>
          <w:tcPr>
            <w:tcW w:w="1284" w:type="pct"/>
          </w:tcPr>
          <w:p w14:paraId="76246ED4" w14:textId="77777777" w:rsidR="00585C6A" w:rsidRPr="0007231A" w:rsidRDefault="00585C6A" w:rsidP="00585C6A">
            <w:pPr>
              <w:pStyle w:val="Odsekzoznamu"/>
              <w:ind w:left="70"/>
              <w:rPr>
                <w:sz w:val="22"/>
                <w:szCs w:val="22"/>
              </w:rPr>
            </w:pPr>
            <w:r w:rsidRPr="0007231A">
              <w:rPr>
                <w:sz w:val="22"/>
                <w:szCs w:val="22"/>
              </w:rPr>
              <w:t>RI</w:t>
            </w:r>
          </w:p>
        </w:tc>
        <w:tc>
          <w:tcPr>
            <w:tcW w:w="3716" w:type="pct"/>
          </w:tcPr>
          <w:p w14:paraId="6EBCA184" w14:textId="77777777" w:rsidR="00585C6A" w:rsidRPr="0007231A" w:rsidRDefault="00585C6A" w:rsidP="00585C6A">
            <w:pPr>
              <w:pStyle w:val="Odsekzoznamu"/>
              <w:ind w:left="70"/>
              <w:rPr>
                <w:sz w:val="22"/>
                <w:szCs w:val="22"/>
              </w:rPr>
            </w:pPr>
            <w:r w:rsidRPr="0007231A">
              <w:rPr>
                <w:sz w:val="22"/>
                <w:szCs w:val="22"/>
              </w:rPr>
              <w:t>Rizikový index</w:t>
            </w:r>
          </w:p>
        </w:tc>
      </w:tr>
      <w:tr w:rsidR="00585C6A" w:rsidRPr="0077477F" w14:paraId="478289BE" w14:textId="77777777" w:rsidTr="00FC7696">
        <w:trPr>
          <w:trHeight w:val="315"/>
        </w:trPr>
        <w:tc>
          <w:tcPr>
            <w:tcW w:w="1284" w:type="pct"/>
          </w:tcPr>
          <w:p w14:paraId="24AC036C" w14:textId="77777777" w:rsidR="00585C6A" w:rsidRPr="0007231A" w:rsidRDefault="00585C6A" w:rsidP="00585C6A">
            <w:pPr>
              <w:pStyle w:val="Odsekzoznamu"/>
              <w:ind w:left="70"/>
              <w:rPr>
                <w:sz w:val="22"/>
                <w:szCs w:val="22"/>
              </w:rPr>
            </w:pPr>
            <w:r w:rsidRPr="0007231A">
              <w:rPr>
                <w:sz w:val="22"/>
                <w:szCs w:val="22"/>
              </w:rPr>
              <w:t>RIF</w:t>
            </w:r>
          </w:p>
        </w:tc>
        <w:tc>
          <w:tcPr>
            <w:tcW w:w="3716" w:type="pct"/>
          </w:tcPr>
          <w:p w14:paraId="760C0E03" w14:textId="77777777" w:rsidR="00585C6A" w:rsidRPr="0007231A" w:rsidRDefault="00585C6A" w:rsidP="00585C6A">
            <w:pPr>
              <w:pStyle w:val="Odsekzoznamu"/>
              <w:ind w:left="70"/>
              <w:rPr>
                <w:sz w:val="22"/>
                <w:szCs w:val="22"/>
              </w:rPr>
            </w:pPr>
            <w:r w:rsidRPr="0007231A">
              <w:rPr>
                <w:sz w:val="22"/>
                <w:szCs w:val="22"/>
              </w:rPr>
              <w:t>Rámec implementácie fondov</w:t>
            </w:r>
          </w:p>
        </w:tc>
      </w:tr>
      <w:tr w:rsidR="00585C6A" w:rsidRPr="0077477F" w14:paraId="6A3241A3" w14:textId="77777777" w:rsidTr="00FC7696">
        <w:trPr>
          <w:trHeight w:val="315"/>
        </w:trPr>
        <w:tc>
          <w:tcPr>
            <w:tcW w:w="1284" w:type="pct"/>
          </w:tcPr>
          <w:p w14:paraId="1DBA2C15" w14:textId="0CE59208" w:rsidR="00585C6A" w:rsidRPr="0007231A" w:rsidRDefault="00585C6A" w:rsidP="00585C6A">
            <w:pPr>
              <w:pStyle w:val="Odsekzoznamu"/>
              <w:ind w:left="70"/>
              <w:rPr>
                <w:sz w:val="22"/>
                <w:szCs w:val="22"/>
              </w:rPr>
            </w:pPr>
            <w:r w:rsidRPr="0007231A">
              <w:rPr>
                <w:sz w:val="22"/>
                <w:szCs w:val="22"/>
              </w:rPr>
              <w:t>RIUS</w:t>
            </w:r>
          </w:p>
        </w:tc>
        <w:tc>
          <w:tcPr>
            <w:tcW w:w="3716" w:type="pct"/>
          </w:tcPr>
          <w:p w14:paraId="0A39E5D1" w14:textId="5E1FEE6F" w:rsidR="00585C6A" w:rsidRPr="0007231A" w:rsidRDefault="00585C6A" w:rsidP="00585C6A">
            <w:pPr>
              <w:pStyle w:val="Odsekzoznamu"/>
              <w:ind w:left="70"/>
              <w:rPr>
                <w:sz w:val="22"/>
                <w:szCs w:val="22"/>
              </w:rPr>
            </w:pPr>
            <w:r w:rsidRPr="0007231A">
              <w:rPr>
                <w:sz w:val="22"/>
                <w:szCs w:val="22"/>
              </w:rPr>
              <w:t>Regionálna integrovaná územná stratégia</w:t>
            </w:r>
          </w:p>
        </w:tc>
      </w:tr>
      <w:tr w:rsidR="00585C6A" w:rsidRPr="0077477F" w14:paraId="65DDCD2C" w14:textId="77777777" w:rsidTr="00FC7696">
        <w:trPr>
          <w:trHeight w:val="315"/>
        </w:trPr>
        <w:tc>
          <w:tcPr>
            <w:tcW w:w="1284" w:type="pct"/>
          </w:tcPr>
          <w:p w14:paraId="75EB1337" w14:textId="77777777" w:rsidR="00585C6A" w:rsidRPr="0007231A" w:rsidRDefault="00585C6A" w:rsidP="00585C6A">
            <w:pPr>
              <w:pStyle w:val="Odsekzoznamu"/>
              <w:ind w:left="70"/>
              <w:rPr>
                <w:sz w:val="22"/>
                <w:szCs w:val="22"/>
              </w:rPr>
            </w:pPr>
            <w:r w:rsidRPr="0007231A">
              <w:rPr>
                <w:sz w:val="22"/>
                <w:szCs w:val="22"/>
              </w:rPr>
              <w:t>RO</w:t>
            </w:r>
          </w:p>
        </w:tc>
        <w:tc>
          <w:tcPr>
            <w:tcW w:w="3716" w:type="pct"/>
          </w:tcPr>
          <w:p w14:paraId="564D12F9" w14:textId="77777777" w:rsidR="00585C6A" w:rsidRPr="0007231A" w:rsidRDefault="00585C6A" w:rsidP="00585C6A">
            <w:pPr>
              <w:pStyle w:val="Odsekzoznamu"/>
              <w:ind w:left="70"/>
              <w:rPr>
                <w:sz w:val="22"/>
                <w:szCs w:val="22"/>
              </w:rPr>
            </w:pPr>
            <w:r w:rsidRPr="0007231A">
              <w:rPr>
                <w:sz w:val="22"/>
                <w:szCs w:val="22"/>
              </w:rPr>
              <w:t>Riadiaci orgán</w:t>
            </w:r>
          </w:p>
        </w:tc>
      </w:tr>
      <w:tr w:rsidR="00585C6A" w:rsidRPr="0077477F" w14:paraId="65F66340" w14:textId="77777777" w:rsidTr="0007231A">
        <w:trPr>
          <w:trHeight w:val="409"/>
        </w:trPr>
        <w:tc>
          <w:tcPr>
            <w:tcW w:w="1284" w:type="pct"/>
          </w:tcPr>
          <w:p w14:paraId="0914EE59" w14:textId="77777777" w:rsidR="00585C6A" w:rsidRPr="0007231A" w:rsidRDefault="00585C6A" w:rsidP="00585C6A">
            <w:pPr>
              <w:pStyle w:val="Odsekzoznamu"/>
              <w:ind w:left="70"/>
              <w:rPr>
                <w:sz w:val="22"/>
                <w:szCs w:val="22"/>
              </w:rPr>
            </w:pPr>
            <w:r w:rsidRPr="0007231A">
              <w:rPr>
                <w:sz w:val="22"/>
                <w:szCs w:val="22"/>
              </w:rPr>
              <w:t>SO</w:t>
            </w:r>
          </w:p>
        </w:tc>
        <w:tc>
          <w:tcPr>
            <w:tcW w:w="3716" w:type="pct"/>
          </w:tcPr>
          <w:p w14:paraId="79F92466" w14:textId="2BFDDE6F" w:rsidR="00585C6A" w:rsidRPr="0007231A" w:rsidRDefault="00585C6A">
            <w:pPr>
              <w:pStyle w:val="Odsekzoznamu"/>
              <w:ind w:left="70"/>
              <w:rPr>
                <w:sz w:val="22"/>
                <w:szCs w:val="22"/>
              </w:rPr>
            </w:pPr>
            <w:r w:rsidRPr="0007231A">
              <w:rPr>
                <w:sz w:val="22"/>
                <w:szCs w:val="22"/>
              </w:rPr>
              <w:t>Sprostredkovateľský orgán</w:t>
            </w:r>
          </w:p>
        </w:tc>
      </w:tr>
      <w:tr w:rsidR="00585C6A" w:rsidRPr="0077477F" w14:paraId="0888AA8C" w14:textId="77777777" w:rsidTr="00FC7696">
        <w:trPr>
          <w:trHeight w:val="315"/>
        </w:trPr>
        <w:tc>
          <w:tcPr>
            <w:tcW w:w="1284" w:type="pct"/>
          </w:tcPr>
          <w:p w14:paraId="384A8B4E" w14:textId="77777777" w:rsidR="00585C6A" w:rsidRPr="0007231A" w:rsidRDefault="00585C6A" w:rsidP="00585C6A">
            <w:pPr>
              <w:pStyle w:val="Odsekzoznamu"/>
              <w:ind w:left="70"/>
              <w:rPr>
                <w:sz w:val="22"/>
                <w:szCs w:val="22"/>
              </w:rPr>
            </w:pPr>
            <w:r w:rsidRPr="0007231A">
              <w:rPr>
                <w:sz w:val="22"/>
                <w:szCs w:val="22"/>
              </w:rPr>
              <w:t>SR</w:t>
            </w:r>
          </w:p>
        </w:tc>
        <w:tc>
          <w:tcPr>
            <w:tcW w:w="3716" w:type="pct"/>
          </w:tcPr>
          <w:p w14:paraId="1ECF0F3F" w14:textId="77777777" w:rsidR="00585C6A" w:rsidRPr="0007231A" w:rsidRDefault="00585C6A" w:rsidP="00585C6A">
            <w:pPr>
              <w:pStyle w:val="Odsekzoznamu"/>
              <w:ind w:left="70"/>
              <w:rPr>
                <w:sz w:val="22"/>
                <w:szCs w:val="22"/>
              </w:rPr>
            </w:pPr>
            <w:r w:rsidRPr="0007231A">
              <w:rPr>
                <w:sz w:val="22"/>
                <w:szCs w:val="22"/>
              </w:rPr>
              <w:t>Slovenská republika</w:t>
            </w:r>
          </w:p>
        </w:tc>
      </w:tr>
      <w:tr w:rsidR="00585C6A" w:rsidRPr="0077477F" w14:paraId="566E8625" w14:textId="77777777" w:rsidTr="00FC7696">
        <w:trPr>
          <w:trHeight w:val="315"/>
        </w:trPr>
        <w:tc>
          <w:tcPr>
            <w:tcW w:w="1284" w:type="pct"/>
          </w:tcPr>
          <w:p w14:paraId="54BE7F72" w14:textId="35410713" w:rsidR="00585C6A" w:rsidRPr="0007231A" w:rsidRDefault="00585C6A" w:rsidP="00585C6A">
            <w:pPr>
              <w:pStyle w:val="Odsekzoznamu"/>
              <w:ind w:left="70"/>
              <w:rPr>
                <w:sz w:val="22"/>
                <w:szCs w:val="22"/>
              </w:rPr>
            </w:pPr>
            <w:proofErr w:type="spellStart"/>
            <w:r w:rsidRPr="0007231A">
              <w:rPr>
                <w:sz w:val="22"/>
                <w:szCs w:val="22"/>
              </w:rPr>
              <w:t>SŽoP</w:t>
            </w:r>
            <w:proofErr w:type="spellEnd"/>
          </w:p>
        </w:tc>
        <w:tc>
          <w:tcPr>
            <w:tcW w:w="3716" w:type="pct"/>
          </w:tcPr>
          <w:p w14:paraId="2B2C1D58" w14:textId="423866E4" w:rsidR="00585C6A" w:rsidRPr="0007231A" w:rsidRDefault="00585C6A" w:rsidP="00585C6A">
            <w:pPr>
              <w:pStyle w:val="Odsekzoznamu"/>
              <w:ind w:left="70"/>
              <w:rPr>
                <w:sz w:val="22"/>
                <w:szCs w:val="22"/>
              </w:rPr>
            </w:pPr>
            <w:r w:rsidRPr="0007231A">
              <w:rPr>
                <w:sz w:val="22"/>
                <w:szCs w:val="22"/>
              </w:rPr>
              <w:t>Súhrnná žiadosť o platbu</w:t>
            </w:r>
          </w:p>
        </w:tc>
      </w:tr>
      <w:tr w:rsidR="00585C6A" w:rsidRPr="0077477F" w14:paraId="21100C67" w14:textId="77777777" w:rsidTr="00FC7696">
        <w:trPr>
          <w:trHeight w:val="315"/>
        </w:trPr>
        <w:tc>
          <w:tcPr>
            <w:tcW w:w="1284" w:type="pct"/>
          </w:tcPr>
          <w:p w14:paraId="7E037B59" w14:textId="77777777" w:rsidR="00585C6A" w:rsidRPr="0007231A" w:rsidRDefault="00585C6A" w:rsidP="00585C6A">
            <w:pPr>
              <w:pStyle w:val="Odsekzoznamu"/>
              <w:ind w:left="70"/>
              <w:rPr>
                <w:sz w:val="22"/>
                <w:szCs w:val="22"/>
              </w:rPr>
            </w:pPr>
            <w:r w:rsidRPr="0007231A">
              <w:rPr>
                <w:sz w:val="22"/>
                <w:szCs w:val="22"/>
              </w:rPr>
              <w:t>ŠR</w:t>
            </w:r>
          </w:p>
        </w:tc>
        <w:tc>
          <w:tcPr>
            <w:tcW w:w="3716" w:type="pct"/>
          </w:tcPr>
          <w:p w14:paraId="669FF1E7" w14:textId="77777777" w:rsidR="00585C6A" w:rsidRPr="0007231A" w:rsidRDefault="00585C6A" w:rsidP="00585C6A">
            <w:pPr>
              <w:pStyle w:val="Odsekzoznamu"/>
              <w:ind w:left="70"/>
              <w:rPr>
                <w:sz w:val="22"/>
                <w:szCs w:val="22"/>
              </w:rPr>
            </w:pPr>
            <w:r w:rsidRPr="0007231A">
              <w:rPr>
                <w:sz w:val="22"/>
                <w:szCs w:val="22"/>
              </w:rPr>
              <w:t>Štátny rozpočet</w:t>
            </w:r>
          </w:p>
        </w:tc>
      </w:tr>
      <w:tr w:rsidR="00585C6A" w:rsidRPr="0077477F" w14:paraId="6C2D581E" w14:textId="77777777" w:rsidTr="00FC7696">
        <w:trPr>
          <w:trHeight w:val="315"/>
        </w:trPr>
        <w:tc>
          <w:tcPr>
            <w:tcW w:w="1284" w:type="pct"/>
          </w:tcPr>
          <w:p w14:paraId="442048CA" w14:textId="03FFCE2A" w:rsidR="00585C6A" w:rsidRPr="0007231A" w:rsidRDefault="00585C6A" w:rsidP="00585C6A">
            <w:pPr>
              <w:pStyle w:val="Odsekzoznamu"/>
              <w:ind w:left="70"/>
              <w:rPr>
                <w:sz w:val="22"/>
                <w:szCs w:val="22"/>
              </w:rPr>
            </w:pPr>
            <w:r w:rsidRPr="0007231A">
              <w:rPr>
                <w:sz w:val="22"/>
                <w:szCs w:val="22"/>
              </w:rPr>
              <w:t>ÚVO</w:t>
            </w:r>
          </w:p>
        </w:tc>
        <w:tc>
          <w:tcPr>
            <w:tcW w:w="3716" w:type="pct"/>
          </w:tcPr>
          <w:p w14:paraId="25955011" w14:textId="0794DAA8" w:rsidR="00585C6A" w:rsidRPr="0007231A" w:rsidRDefault="00585C6A" w:rsidP="00585C6A">
            <w:pPr>
              <w:pStyle w:val="Odsekzoznamu"/>
              <w:ind w:left="70"/>
              <w:rPr>
                <w:sz w:val="22"/>
                <w:szCs w:val="22"/>
              </w:rPr>
            </w:pPr>
            <w:r w:rsidRPr="0007231A">
              <w:rPr>
                <w:sz w:val="22"/>
                <w:szCs w:val="22"/>
              </w:rPr>
              <w:t>Úrad pre verejné obstarávanie</w:t>
            </w:r>
          </w:p>
        </w:tc>
      </w:tr>
      <w:tr w:rsidR="00585C6A" w:rsidRPr="0077477F" w14:paraId="5FFD5038" w14:textId="77777777" w:rsidTr="00FC7696">
        <w:trPr>
          <w:trHeight w:val="315"/>
        </w:trPr>
        <w:tc>
          <w:tcPr>
            <w:tcW w:w="1284" w:type="pct"/>
          </w:tcPr>
          <w:p w14:paraId="5DAAEE96" w14:textId="77777777" w:rsidR="00585C6A" w:rsidRPr="0007231A" w:rsidRDefault="00585C6A" w:rsidP="00585C6A">
            <w:pPr>
              <w:pStyle w:val="Odsekzoznamu"/>
              <w:ind w:left="70"/>
              <w:rPr>
                <w:sz w:val="22"/>
                <w:szCs w:val="22"/>
              </w:rPr>
            </w:pPr>
            <w:r w:rsidRPr="0007231A">
              <w:rPr>
                <w:sz w:val="22"/>
                <w:szCs w:val="22"/>
              </w:rPr>
              <w:t>VO /</w:t>
            </w:r>
          </w:p>
          <w:p w14:paraId="018FE6F5" w14:textId="77777777" w:rsidR="00585C6A" w:rsidRPr="0007231A" w:rsidRDefault="00585C6A" w:rsidP="00585C6A">
            <w:pPr>
              <w:pStyle w:val="Odsekzoznamu"/>
              <w:ind w:left="70"/>
              <w:rPr>
                <w:sz w:val="22"/>
                <w:szCs w:val="22"/>
              </w:rPr>
            </w:pPr>
            <w:r w:rsidRPr="0007231A">
              <w:rPr>
                <w:sz w:val="22"/>
                <w:szCs w:val="22"/>
              </w:rPr>
              <w:t>Verejné obstarávanie</w:t>
            </w:r>
          </w:p>
        </w:tc>
        <w:tc>
          <w:tcPr>
            <w:tcW w:w="3716" w:type="pct"/>
          </w:tcPr>
          <w:p w14:paraId="089BFF27" w14:textId="7BF7C350" w:rsidR="00585C6A" w:rsidRPr="0007231A" w:rsidRDefault="00585C6A" w:rsidP="00585C6A">
            <w:pPr>
              <w:pStyle w:val="Odsekzoznamu"/>
              <w:ind w:left="70"/>
              <w:rPr>
                <w:sz w:val="22"/>
                <w:szCs w:val="22"/>
              </w:rPr>
            </w:pPr>
            <w:r w:rsidRPr="0007231A">
              <w:rPr>
                <w:sz w:val="22"/>
                <w:szCs w:val="22"/>
              </w:rPr>
              <w:t>verejné obstarávanie v zmysle zákona 343/2015 Z. z. o verejnom obstarávaní a o zmene a doplnení niektorých zákonov v znení neskorších predpisov</w:t>
            </w:r>
          </w:p>
          <w:p w14:paraId="63982CD8" w14:textId="77777777" w:rsidR="00585C6A" w:rsidRPr="0007231A" w:rsidRDefault="00585C6A" w:rsidP="00585C6A">
            <w:pPr>
              <w:pStyle w:val="Odsekzoznamu"/>
              <w:ind w:left="70"/>
              <w:rPr>
                <w:sz w:val="22"/>
                <w:szCs w:val="22"/>
              </w:rPr>
            </w:pPr>
            <w:r w:rsidRPr="0007231A">
              <w:rPr>
                <w:sz w:val="22"/>
                <w:szCs w:val="22"/>
              </w:rPr>
              <w:t>V súvislosti s vykonávaním analýzy rizík verejného obstarávania pojem subsumuje verejné obstarávanie, obstarávanie a postupy, na ktoré sa nevzťahuje pôsobnosť zákona č. 343/2015 Z. z. o verejnom obstarávaní a o zmene a doplnení niektorých zákonov v znení neskorších predpisov</w:t>
            </w:r>
          </w:p>
        </w:tc>
      </w:tr>
      <w:tr w:rsidR="00585C6A" w:rsidRPr="0077477F" w14:paraId="20075994" w14:textId="77777777" w:rsidTr="00FC7696">
        <w:trPr>
          <w:trHeight w:val="315"/>
        </w:trPr>
        <w:tc>
          <w:tcPr>
            <w:tcW w:w="1284" w:type="pct"/>
          </w:tcPr>
          <w:p w14:paraId="5455D8CA" w14:textId="77777777" w:rsidR="00585C6A" w:rsidRPr="0007231A" w:rsidRDefault="00585C6A" w:rsidP="00585C6A">
            <w:pPr>
              <w:pStyle w:val="Odsekzoznamu"/>
              <w:ind w:left="70"/>
              <w:rPr>
                <w:sz w:val="22"/>
                <w:szCs w:val="22"/>
              </w:rPr>
            </w:pPr>
            <w:r w:rsidRPr="0007231A">
              <w:rPr>
                <w:sz w:val="22"/>
                <w:szCs w:val="22"/>
              </w:rPr>
              <w:t>VRF</w:t>
            </w:r>
          </w:p>
        </w:tc>
        <w:tc>
          <w:tcPr>
            <w:tcW w:w="3716" w:type="pct"/>
          </w:tcPr>
          <w:p w14:paraId="7C6A95F2" w14:textId="77777777" w:rsidR="00585C6A" w:rsidRPr="0007231A" w:rsidRDefault="00585C6A" w:rsidP="00585C6A">
            <w:pPr>
              <w:pStyle w:val="Odsekzoznamu"/>
              <w:ind w:left="70"/>
              <w:rPr>
                <w:sz w:val="22"/>
                <w:szCs w:val="22"/>
              </w:rPr>
            </w:pPr>
            <w:r w:rsidRPr="0007231A">
              <w:rPr>
                <w:sz w:val="22"/>
                <w:szCs w:val="22"/>
              </w:rPr>
              <w:t>Vylučujúci rizikový faktor</w:t>
            </w:r>
          </w:p>
        </w:tc>
      </w:tr>
      <w:tr w:rsidR="00585C6A" w:rsidRPr="0077477F" w14:paraId="6F69CFD9" w14:textId="77777777" w:rsidTr="00FC7696">
        <w:trPr>
          <w:trHeight w:val="315"/>
        </w:trPr>
        <w:tc>
          <w:tcPr>
            <w:tcW w:w="1284" w:type="pct"/>
          </w:tcPr>
          <w:p w14:paraId="5504558F" w14:textId="77777777" w:rsidR="00585C6A" w:rsidRPr="0007231A" w:rsidRDefault="00585C6A" w:rsidP="00585C6A">
            <w:pPr>
              <w:pStyle w:val="Odsekzoznamu"/>
              <w:ind w:left="70"/>
              <w:rPr>
                <w:sz w:val="22"/>
                <w:szCs w:val="22"/>
              </w:rPr>
            </w:pPr>
            <w:r w:rsidRPr="0007231A">
              <w:rPr>
                <w:sz w:val="22"/>
                <w:szCs w:val="22"/>
              </w:rPr>
              <w:t>výzva</w:t>
            </w:r>
          </w:p>
        </w:tc>
        <w:tc>
          <w:tcPr>
            <w:tcW w:w="3716" w:type="pct"/>
          </w:tcPr>
          <w:p w14:paraId="22534424" w14:textId="77777777" w:rsidR="00585C6A" w:rsidRPr="0007231A" w:rsidRDefault="00585C6A" w:rsidP="00585C6A">
            <w:pPr>
              <w:pStyle w:val="Odsekzoznamu"/>
              <w:ind w:left="70"/>
              <w:rPr>
                <w:sz w:val="22"/>
                <w:szCs w:val="22"/>
              </w:rPr>
            </w:pPr>
            <w:r w:rsidRPr="0007231A">
              <w:rPr>
                <w:sz w:val="22"/>
                <w:szCs w:val="22"/>
              </w:rPr>
              <w:t xml:space="preserve">Výzva na predkladanie projektových zámerov a výzva na predkladanie </w:t>
            </w:r>
            <w:proofErr w:type="spellStart"/>
            <w:r w:rsidRPr="0007231A">
              <w:rPr>
                <w:sz w:val="22"/>
                <w:szCs w:val="22"/>
              </w:rPr>
              <w:t>ŽoNFP</w:t>
            </w:r>
            <w:proofErr w:type="spellEnd"/>
          </w:p>
        </w:tc>
      </w:tr>
      <w:tr w:rsidR="00585C6A" w:rsidRPr="0077477F" w14:paraId="7D3AB309" w14:textId="77777777" w:rsidTr="00FC7696">
        <w:trPr>
          <w:trHeight w:val="315"/>
        </w:trPr>
        <w:tc>
          <w:tcPr>
            <w:tcW w:w="1284" w:type="pct"/>
          </w:tcPr>
          <w:p w14:paraId="4957AF91" w14:textId="77777777" w:rsidR="00585C6A" w:rsidRPr="0007231A" w:rsidRDefault="00585C6A" w:rsidP="00585C6A">
            <w:pPr>
              <w:pStyle w:val="Odsekzoznamu"/>
              <w:ind w:left="70"/>
              <w:rPr>
                <w:sz w:val="22"/>
                <w:szCs w:val="22"/>
              </w:rPr>
            </w:pPr>
            <w:r w:rsidRPr="0007231A">
              <w:rPr>
                <w:sz w:val="22"/>
                <w:szCs w:val="22"/>
              </w:rPr>
              <w:t>VZP</w:t>
            </w:r>
          </w:p>
        </w:tc>
        <w:tc>
          <w:tcPr>
            <w:tcW w:w="3716" w:type="pct"/>
          </w:tcPr>
          <w:p w14:paraId="43F731B5" w14:textId="77777777" w:rsidR="00585C6A" w:rsidRPr="0007231A" w:rsidRDefault="00585C6A" w:rsidP="00585C6A">
            <w:pPr>
              <w:pStyle w:val="Odsekzoznamu"/>
              <w:ind w:left="70"/>
              <w:rPr>
                <w:sz w:val="22"/>
                <w:szCs w:val="22"/>
              </w:rPr>
            </w:pPr>
            <w:r w:rsidRPr="0007231A">
              <w:rPr>
                <w:sz w:val="22"/>
                <w:szCs w:val="22"/>
              </w:rPr>
              <w:t>Všeobecné zmluvné podmienky</w:t>
            </w:r>
          </w:p>
        </w:tc>
      </w:tr>
      <w:tr w:rsidR="00585C6A" w:rsidRPr="0077477F" w14:paraId="25F6F785" w14:textId="77777777" w:rsidTr="00EB6E7C">
        <w:trPr>
          <w:trHeight w:val="554"/>
        </w:trPr>
        <w:tc>
          <w:tcPr>
            <w:tcW w:w="1284" w:type="pct"/>
          </w:tcPr>
          <w:p w14:paraId="4FF348A5" w14:textId="77777777" w:rsidR="00585C6A" w:rsidRPr="0007231A" w:rsidRDefault="00585C6A" w:rsidP="00585C6A">
            <w:pPr>
              <w:pStyle w:val="Odsekzoznamu"/>
              <w:ind w:left="70"/>
              <w:rPr>
                <w:sz w:val="22"/>
                <w:szCs w:val="22"/>
              </w:rPr>
            </w:pPr>
            <w:r w:rsidRPr="0007231A">
              <w:rPr>
                <w:sz w:val="22"/>
                <w:szCs w:val="22"/>
              </w:rPr>
              <w:t>zmluva o poskytnutí NFP</w:t>
            </w:r>
          </w:p>
        </w:tc>
        <w:tc>
          <w:tcPr>
            <w:tcW w:w="3716" w:type="pct"/>
          </w:tcPr>
          <w:p w14:paraId="4336BCD4" w14:textId="77777777" w:rsidR="00585C6A" w:rsidRPr="0007231A" w:rsidRDefault="00585C6A" w:rsidP="00585C6A">
            <w:pPr>
              <w:pStyle w:val="Odsekzoznamu"/>
              <w:ind w:left="70"/>
              <w:rPr>
                <w:sz w:val="22"/>
                <w:szCs w:val="22"/>
              </w:rPr>
            </w:pPr>
            <w:r w:rsidRPr="0007231A">
              <w:rPr>
                <w:sz w:val="22"/>
                <w:szCs w:val="22"/>
              </w:rPr>
              <w:t xml:space="preserve">Zmluva o poskytnutí nenávratného finančného príspevku (v prípade, ak pri schválenom projekte je osoba poskytovateľa a prijímateľa totožná, práva a povinnosti sú upravené v rozhodnutí o schválení </w:t>
            </w:r>
            <w:proofErr w:type="spellStart"/>
            <w:r w:rsidRPr="0007231A">
              <w:rPr>
                <w:sz w:val="22"/>
                <w:szCs w:val="22"/>
              </w:rPr>
              <w:t>ŽoNFP</w:t>
            </w:r>
            <w:proofErr w:type="spellEnd"/>
            <w:r w:rsidRPr="0007231A">
              <w:rPr>
                <w:sz w:val="22"/>
                <w:szCs w:val="22"/>
              </w:rPr>
              <w:t xml:space="preserve"> a zmluva o poskytnutí NFP sa neuzatvára. Ustanovenia tejto príručky týkajúce sa zmluvy o poskytnutí NFP sa rovnako vzťahujú aj na rozhodnutie o schválení </w:t>
            </w:r>
            <w:proofErr w:type="spellStart"/>
            <w:r w:rsidRPr="0007231A">
              <w:rPr>
                <w:sz w:val="22"/>
                <w:szCs w:val="22"/>
              </w:rPr>
              <w:t>ŽoNFP</w:t>
            </w:r>
            <w:proofErr w:type="spellEnd"/>
            <w:r w:rsidRPr="0007231A">
              <w:rPr>
                <w:sz w:val="22"/>
                <w:szCs w:val="22"/>
              </w:rPr>
              <w:t xml:space="preserve"> v prípade totožnosti poskytovateľa a prijímateľa, ak v konkrétnom ustanovení nie je uvedené inak)</w:t>
            </w:r>
          </w:p>
        </w:tc>
      </w:tr>
      <w:tr w:rsidR="00585C6A" w:rsidRPr="0077477F" w14:paraId="7F5CDC24" w14:textId="77777777" w:rsidTr="006B36D3">
        <w:trPr>
          <w:trHeight w:val="554"/>
        </w:trPr>
        <w:tc>
          <w:tcPr>
            <w:tcW w:w="1284" w:type="pct"/>
          </w:tcPr>
          <w:p w14:paraId="0E826F61" w14:textId="77777777" w:rsidR="00585C6A" w:rsidRPr="0007231A" w:rsidRDefault="00585C6A" w:rsidP="00585C6A">
            <w:pPr>
              <w:pStyle w:val="Odsekzoznamu"/>
              <w:ind w:left="70"/>
              <w:rPr>
                <w:sz w:val="22"/>
                <w:szCs w:val="22"/>
              </w:rPr>
            </w:pPr>
            <w:r w:rsidRPr="0007231A">
              <w:rPr>
                <w:sz w:val="22"/>
                <w:szCs w:val="22"/>
              </w:rPr>
              <w:t xml:space="preserve">Zákon </w:t>
            </w:r>
            <w:bookmarkStart w:id="28" w:name="_Hlk168032999"/>
            <w:r w:rsidRPr="0007231A">
              <w:rPr>
                <w:sz w:val="22"/>
                <w:szCs w:val="22"/>
              </w:rPr>
              <w:t>o finančnej kontrole a audite</w:t>
            </w:r>
            <w:bookmarkEnd w:id="28"/>
          </w:p>
        </w:tc>
        <w:tc>
          <w:tcPr>
            <w:tcW w:w="3716" w:type="pct"/>
          </w:tcPr>
          <w:p w14:paraId="3CF78958" w14:textId="77777777" w:rsidR="00585C6A" w:rsidRPr="0007231A" w:rsidRDefault="00585C6A" w:rsidP="00585C6A">
            <w:pPr>
              <w:pStyle w:val="Odsekzoznamu"/>
              <w:ind w:left="70"/>
              <w:rPr>
                <w:sz w:val="22"/>
                <w:szCs w:val="22"/>
              </w:rPr>
            </w:pPr>
            <w:r w:rsidRPr="0007231A">
              <w:rPr>
                <w:sz w:val="22"/>
                <w:szCs w:val="22"/>
              </w:rPr>
              <w:t>Zákon č. 357/2015 Z. z. o finančnej kontrole a audite a o zmene a doplnení niektorých zákonov v znení neskorších predpisov</w:t>
            </w:r>
          </w:p>
        </w:tc>
      </w:tr>
      <w:tr w:rsidR="00585C6A" w:rsidRPr="0077477F" w14:paraId="03808500" w14:textId="77777777" w:rsidTr="006B36D3">
        <w:trPr>
          <w:trHeight w:val="554"/>
        </w:trPr>
        <w:tc>
          <w:tcPr>
            <w:tcW w:w="1284" w:type="pct"/>
          </w:tcPr>
          <w:p w14:paraId="7B71AFD3" w14:textId="61E9EE11" w:rsidR="00585C6A" w:rsidRPr="0007231A" w:rsidRDefault="00585C6A" w:rsidP="00585C6A">
            <w:pPr>
              <w:pStyle w:val="Odsekzoznamu"/>
              <w:ind w:left="70"/>
              <w:rPr>
                <w:sz w:val="22"/>
                <w:szCs w:val="22"/>
              </w:rPr>
            </w:pPr>
            <w:r w:rsidRPr="0007231A">
              <w:rPr>
                <w:sz w:val="22"/>
                <w:szCs w:val="22"/>
              </w:rPr>
              <w:t>Zákonník práce</w:t>
            </w:r>
          </w:p>
        </w:tc>
        <w:tc>
          <w:tcPr>
            <w:tcW w:w="3716" w:type="pct"/>
          </w:tcPr>
          <w:p w14:paraId="537325DE" w14:textId="665EE887" w:rsidR="00585C6A" w:rsidRPr="0007231A" w:rsidRDefault="00585C6A" w:rsidP="00585C6A">
            <w:pPr>
              <w:pStyle w:val="Odsekzoznamu"/>
              <w:ind w:left="70"/>
              <w:rPr>
                <w:sz w:val="22"/>
                <w:szCs w:val="22"/>
              </w:rPr>
            </w:pPr>
            <w:r w:rsidRPr="0007231A">
              <w:rPr>
                <w:sz w:val="22"/>
                <w:szCs w:val="22"/>
              </w:rPr>
              <w:t>Zákon č. 311/2001 Z. z. Zákonník práce v znení neskorších predpisov</w:t>
            </w:r>
          </w:p>
        </w:tc>
      </w:tr>
      <w:tr w:rsidR="00585C6A" w:rsidRPr="0077477F" w14:paraId="483BC1BC" w14:textId="77777777" w:rsidTr="00EB6E7C">
        <w:trPr>
          <w:trHeight w:val="354"/>
        </w:trPr>
        <w:tc>
          <w:tcPr>
            <w:tcW w:w="1284" w:type="pct"/>
          </w:tcPr>
          <w:p w14:paraId="287655DA" w14:textId="77777777" w:rsidR="00585C6A" w:rsidRPr="0007231A" w:rsidRDefault="00585C6A" w:rsidP="00585C6A">
            <w:pPr>
              <w:pStyle w:val="Odsekzoznamu"/>
              <w:ind w:left="70"/>
              <w:rPr>
                <w:sz w:val="22"/>
                <w:szCs w:val="22"/>
              </w:rPr>
            </w:pPr>
            <w:r w:rsidRPr="0007231A">
              <w:rPr>
                <w:sz w:val="22"/>
                <w:szCs w:val="22"/>
              </w:rPr>
              <w:t>ZRFVO</w:t>
            </w:r>
          </w:p>
        </w:tc>
        <w:tc>
          <w:tcPr>
            <w:tcW w:w="3716" w:type="pct"/>
          </w:tcPr>
          <w:p w14:paraId="5EC860F0" w14:textId="77777777" w:rsidR="00585C6A" w:rsidRPr="0007231A" w:rsidRDefault="00585C6A" w:rsidP="00585C6A">
            <w:pPr>
              <w:pStyle w:val="Odsekzoznamu"/>
              <w:ind w:left="70"/>
              <w:rPr>
                <w:sz w:val="22"/>
                <w:szCs w:val="22"/>
              </w:rPr>
            </w:pPr>
            <w:r w:rsidRPr="0007231A">
              <w:rPr>
                <w:sz w:val="22"/>
                <w:szCs w:val="22"/>
              </w:rPr>
              <w:t>Základné rizikové faktory verejného obstarávania</w:t>
            </w:r>
          </w:p>
        </w:tc>
      </w:tr>
      <w:tr w:rsidR="00585C6A" w:rsidRPr="0077477F" w14:paraId="2FC541B3" w14:textId="77777777" w:rsidTr="00FC7696">
        <w:trPr>
          <w:trHeight w:val="630"/>
        </w:trPr>
        <w:tc>
          <w:tcPr>
            <w:tcW w:w="1284" w:type="pct"/>
          </w:tcPr>
          <w:p w14:paraId="37842E60" w14:textId="77777777" w:rsidR="00585C6A" w:rsidRPr="0007231A" w:rsidRDefault="00585C6A" w:rsidP="00585C6A">
            <w:pPr>
              <w:pStyle w:val="Odsekzoznamu"/>
              <w:ind w:left="70"/>
              <w:rPr>
                <w:sz w:val="22"/>
                <w:szCs w:val="22"/>
              </w:rPr>
            </w:pPr>
            <w:r w:rsidRPr="0007231A">
              <w:rPr>
                <w:sz w:val="22"/>
                <w:szCs w:val="22"/>
              </w:rPr>
              <w:lastRenderedPageBreak/>
              <w:t>ZVO/</w:t>
            </w:r>
          </w:p>
          <w:p w14:paraId="64F3F3FC" w14:textId="3E29DB35" w:rsidR="00585C6A" w:rsidRPr="0007231A" w:rsidRDefault="00585C6A" w:rsidP="00585C6A">
            <w:pPr>
              <w:pStyle w:val="Odsekzoznamu"/>
              <w:ind w:left="70"/>
              <w:rPr>
                <w:sz w:val="22"/>
                <w:szCs w:val="22"/>
              </w:rPr>
            </w:pPr>
            <w:r w:rsidRPr="0007231A">
              <w:rPr>
                <w:sz w:val="22"/>
                <w:szCs w:val="22"/>
              </w:rPr>
              <w:t xml:space="preserve">zákon </w:t>
            </w:r>
            <w:r w:rsidR="008D07F4" w:rsidRPr="003A210E">
              <w:rPr>
                <w:sz w:val="22"/>
                <w:szCs w:val="22"/>
              </w:rPr>
              <w:t>o</w:t>
            </w:r>
            <w:r w:rsidR="008D07F4" w:rsidRPr="0007231A">
              <w:rPr>
                <w:sz w:val="22"/>
                <w:szCs w:val="22"/>
              </w:rPr>
              <w:t xml:space="preserve"> verejnom obstarávaní</w:t>
            </w:r>
            <w:r w:rsidRPr="0007231A">
              <w:rPr>
                <w:sz w:val="22"/>
                <w:szCs w:val="22"/>
              </w:rPr>
              <w:t xml:space="preserve"> </w:t>
            </w:r>
          </w:p>
        </w:tc>
        <w:tc>
          <w:tcPr>
            <w:tcW w:w="3716" w:type="pct"/>
          </w:tcPr>
          <w:p w14:paraId="7DE405F3" w14:textId="77777777" w:rsidR="00585C6A" w:rsidRPr="0007231A" w:rsidRDefault="00585C6A" w:rsidP="00585C6A">
            <w:pPr>
              <w:pStyle w:val="Odsekzoznamu"/>
              <w:ind w:left="70"/>
              <w:rPr>
                <w:sz w:val="22"/>
                <w:szCs w:val="22"/>
              </w:rPr>
            </w:pPr>
            <w:r w:rsidRPr="0007231A">
              <w:rPr>
                <w:sz w:val="22"/>
                <w:szCs w:val="22"/>
              </w:rPr>
              <w:t>Zákon č. 343/2015 Z. z. o verejnom obstarávaní a o zmene a doplnení niektorých zákonov v znení neskorších predpisov</w:t>
            </w:r>
          </w:p>
        </w:tc>
      </w:tr>
      <w:tr w:rsidR="00585C6A" w:rsidRPr="0077477F" w14:paraId="36F4D65E" w14:textId="77777777" w:rsidTr="00FC7696">
        <w:trPr>
          <w:trHeight w:val="630"/>
        </w:trPr>
        <w:tc>
          <w:tcPr>
            <w:tcW w:w="1284" w:type="pct"/>
          </w:tcPr>
          <w:p w14:paraId="7DC16D00" w14:textId="39473F43" w:rsidR="00585C6A" w:rsidRPr="0007231A" w:rsidRDefault="00585C6A" w:rsidP="00585C6A">
            <w:pPr>
              <w:pStyle w:val="Odsekzoznamu"/>
              <w:ind w:left="70"/>
              <w:rPr>
                <w:sz w:val="22"/>
                <w:szCs w:val="22"/>
              </w:rPr>
            </w:pPr>
            <w:r w:rsidRPr="0007231A">
              <w:rPr>
                <w:sz w:val="22"/>
                <w:szCs w:val="22"/>
              </w:rPr>
              <w:t>ZVV</w:t>
            </w:r>
          </w:p>
        </w:tc>
        <w:tc>
          <w:tcPr>
            <w:tcW w:w="3716" w:type="pct"/>
          </w:tcPr>
          <w:p w14:paraId="007F83ED" w14:textId="7D52CE98" w:rsidR="00585C6A" w:rsidRPr="0007231A" w:rsidRDefault="00585C6A" w:rsidP="00585C6A">
            <w:pPr>
              <w:pStyle w:val="Odsekzoznamu"/>
              <w:ind w:left="70"/>
              <w:rPr>
                <w:sz w:val="22"/>
                <w:szCs w:val="22"/>
              </w:rPr>
            </w:pPr>
            <w:r w:rsidRPr="0007231A">
              <w:rPr>
                <w:sz w:val="22"/>
                <w:szCs w:val="22"/>
              </w:rPr>
              <w:t>Zjednodušené vykazovanie výdavkov</w:t>
            </w:r>
          </w:p>
        </w:tc>
      </w:tr>
      <w:tr w:rsidR="00585C6A" w:rsidRPr="0077477F" w14:paraId="43A9C1B2" w14:textId="77777777" w:rsidTr="00FC7696">
        <w:trPr>
          <w:trHeight w:val="315"/>
        </w:trPr>
        <w:tc>
          <w:tcPr>
            <w:tcW w:w="1284" w:type="pct"/>
          </w:tcPr>
          <w:p w14:paraId="6283E4A0" w14:textId="77777777" w:rsidR="00585C6A" w:rsidRPr="0007231A" w:rsidRDefault="00585C6A" w:rsidP="00585C6A">
            <w:pPr>
              <w:pStyle w:val="Odsekzoznamu"/>
              <w:ind w:left="70"/>
              <w:rPr>
                <w:sz w:val="22"/>
                <w:szCs w:val="22"/>
              </w:rPr>
            </w:pPr>
            <w:proofErr w:type="spellStart"/>
            <w:r w:rsidRPr="0007231A">
              <w:rPr>
                <w:sz w:val="22"/>
                <w:szCs w:val="22"/>
              </w:rPr>
              <w:t>ŽoNFP</w:t>
            </w:r>
            <w:proofErr w:type="spellEnd"/>
          </w:p>
        </w:tc>
        <w:tc>
          <w:tcPr>
            <w:tcW w:w="3716" w:type="pct"/>
          </w:tcPr>
          <w:p w14:paraId="78E6A736" w14:textId="77777777" w:rsidR="00585C6A" w:rsidRPr="0007231A" w:rsidRDefault="00585C6A" w:rsidP="00585C6A">
            <w:pPr>
              <w:pStyle w:val="Odsekzoznamu"/>
              <w:ind w:left="70"/>
              <w:rPr>
                <w:sz w:val="22"/>
                <w:szCs w:val="22"/>
              </w:rPr>
            </w:pPr>
            <w:r w:rsidRPr="0007231A">
              <w:rPr>
                <w:sz w:val="22"/>
                <w:szCs w:val="22"/>
              </w:rPr>
              <w:t>Žiadosť o poskytnutie nenávratného finančného príspevku</w:t>
            </w:r>
          </w:p>
        </w:tc>
      </w:tr>
      <w:tr w:rsidR="00585C6A" w:rsidRPr="0077477F" w14:paraId="024F66AA" w14:textId="77777777" w:rsidTr="00FC7696">
        <w:trPr>
          <w:trHeight w:val="315"/>
        </w:trPr>
        <w:tc>
          <w:tcPr>
            <w:tcW w:w="1284" w:type="pct"/>
          </w:tcPr>
          <w:p w14:paraId="6278A5E6" w14:textId="77777777" w:rsidR="00585C6A" w:rsidRPr="0007231A" w:rsidRDefault="00585C6A" w:rsidP="00585C6A">
            <w:pPr>
              <w:pStyle w:val="Odsekzoznamu"/>
              <w:ind w:left="70"/>
              <w:rPr>
                <w:sz w:val="22"/>
                <w:szCs w:val="22"/>
              </w:rPr>
            </w:pPr>
            <w:proofErr w:type="spellStart"/>
            <w:r w:rsidRPr="0007231A">
              <w:rPr>
                <w:sz w:val="22"/>
                <w:szCs w:val="22"/>
              </w:rPr>
              <w:t>ŽoP</w:t>
            </w:r>
            <w:proofErr w:type="spellEnd"/>
          </w:p>
        </w:tc>
        <w:tc>
          <w:tcPr>
            <w:tcW w:w="3716" w:type="pct"/>
          </w:tcPr>
          <w:p w14:paraId="49815965" w14:textId="77777777" w:rsidR="00585C6A" w:rsidRPr="0007231A" w:rsidRDefault="00585C6A" w:rsidP="00585C6A">
            <w:pPr>
              <w:pStyle w:val="Odsekzoznamu"/>
              <w:ind w:left="70"/>
              <w:rPr>
                <w:sz w:val="22"/>
                <w:szCs w:val="22"/>
              </w:rPr>
            </w:pPr>
            <w:r w:rsidRPr="0007231A">
              <w:rPr>
                <w:sz w:val="22"/>
                <w:szCs w:val="22"/>
              </w:rPr>
              <w:t>Žiadosť o platbu</w:t>
            </w:r>
          </w:p>
        </w:tc>
      </w:tr>
    </w:tbl>
    <w:p w14:paraId="32C47808" w14:textId="77777777" w:rsidR="00B47002" w:rsidRPr="0077477F" w:rsidRDefault="00B47002" w:rsidP="00EB6E7C"/>
    <w:p w14:paraId="47559B71" w14:textId="77777777" w:rsidR="008D07F4" w:rsidRPr="0077477F" w:rsidRDefault="008D07F4">
      <w:pPr>
        <w:suppressAutoHyphens w:val="0"/>
        <w:spacing w:after="160" w:line="259" w:lineRule="auto"/>
        <w:jc w:val="left"/>
        <w:rPr>
          <w:rFonts w:eastAsiaTheme="majorEastAsia"/>
          <w:b/>
          <w:color w:val="2E74B5" w:themeColor="accent1" w:themeShade="BF"/>
          <w:sz w:val="32"/>
          <w:szCs w:val="32"/>
        </w:rPr>
      </w:pPr>
      <w:bookmarkStart w:id="29" w:name="_Toc128729148"/>
      <w:bookmarkStart w:id="30" w:name="_Toc161991444"/>
      <w:r w:rsidRPr="0077477F">
        <w:br w:type="page"/>
      </w:r>
    </w:p>
    <w:p w14:paraId="363D941D" w14:textId="77777777" w:rsidR="008E7FAC" w:rsidRPr="0077477F" w:rsidRDefault="00704AD8" w:rsidP="00C45320">
      <w:pPr>
        <w:pStyle w:val="Nadpis1"/>
        <w:spacing w:line="240" w:lineRule="auto"/>
        <w:rPr>
          <w:rFonts w:cstheme="minorHAnsi"/>
        </w:rPr>
      </w:pPr>
      <w:r w:rsidRPr="0077477F">
        <w:rPr>
          <w:rFonts w:cstheme="minorHAnsi"/>
        </w:rPr>
        <w:lastRenderedPageBreak/>
        <w:t xml:space="preserve">1 </w:t>
      </w:r>
      <w:r w:rsidR="00E751A7" w:rsidRPr="0077477F">
        <w:rPr>
          <w:rFonts w:cstheme="minorHAnsi"/>
        </w:rPr>
        <w:t>Úvod a všeobecné ustanovenia</w:t>
      </w:r>
      <w:bookmarkEnd w:id="29"/>
      <w:bookmarkEnd w:id="30"/>
    </w:p>
    <w:p w14:paraId="7367E1C4" w14:textId="77777777" w:rsidR="00F25624" w:rsidRPr="003A210E" w:rsidRDefault="00824592" w:rsidP="00824592">
      <w:pPr>
        <w:pStyle w:val="Odsekzoznamu"/>
        <w:numPr>
          <w:ilvl w:val="0"/>
          <w:numId w:val="2"/>
        </w:numPr>
        <w:ind w:left="426" w:hanging="426"/>
        <w:rPr>
          <w:sz w:val="22"/>
          <w:szCs w:val="22"/>
        </w:rPr>
      </w:pPr>
      <w:r w:rsidRPr="003A210E">
        <w:rPr>
          <w:sz w:val="22"/>
          <w:szCs w:val="22"/>
        </w:rPr>
        <w:t xml:space="preserve">Príručka ku kontrole projektu </w:t>
      </w:r>
      <w:r w:rsidR="00534A63" w:rsidRPr="003A210E">
        <w:rPr>
          <w:sz w:val="22"/>
          <w:szCs w:val="22"/>
        </w:rPr>
        <w:t xml:space="preserve">je vypracovaná v </w:t>
      </w:r>
      <w:r w:rsidR="00F25624" w:rsidRPr="003A210E">
        <w:rPr>
          <w:sz w:val="22"/>
          <w:szCs w:val="22"/>
        </w:rPr>
        <w:t xml:space="preserve">súlade s článkom </w:t>
      </w:r>
      <w:r w:rsidR="00691147" w:rsidRPr="003A210E">
        <w:rPr>
          <w:sz w:val="22"/>
          <w:szCs w:val="22"/>
        </w:rPr>
        <w:t>74</w:t>
      </w:r>
      <w:r w:rsidR="00F25624" w:rsidRPr="003A210E">
        <w:rPr>
          <w:sz w:val="22"/>
          <w:szCs w:val="22"/>
        </w:rPr>
        <w:t xml:space="preserve"> ods. 1 </w:t>
      </w:r>
      <w:r w:rsidR="0041485F" w:rsidRPr="003A210E">
        <w:rPr>
          <w:sz w:val="22"/>
          <w:szCs w:val="22"/>
        </w:rPr>
        <w:t>NSU</w:t>
      </w:r>
      <w:r w:rsidR="00F25624" w:rsidRPr="003A210E">
        <w:rPr>
          <w:sz w:val="22"/>
          <w:szCs w:val="22"/>
        </w:rPr>
        <w:t xml:space="preserve"> </w:t>
      </w:r>
      <w:r w:rsidR="00534A63" w:rsidRPr="003A210E">
        <w:rPr>
          <w:sz w:val="22"/>
          <w:szCs w:val="22"/>
        </w:rPr>
        <w:t xml:space="preserve">a predstavuje </w:t>
      </w:r>
      <w:r w:rsidR="00F25624" w:rsidRPr="003A210E">
        <w:rPr>
          <w:sz w:val="22"/>
          <w:szCs w:val="22"/>
        </w:rPr>
        <w:t xml:space="preserve">záväzný metodický rámec pre </w:t>
      </w:r>
      <w:r w:rsidR="00930941" w:rsidRPr="003A210E">
        <w:rPr>
          <w:sz w:val="22"/>
          <w:szCs w:val="22"/>
        </w:rPr>
        <w:t>výkon kontroly projektov</w:t>
      </w:r>
      <w:r w:rsidR="00F25624" w:rsidRPr="003A210E">
        <w:rPr>
          <w:sz w:val="22"/>
          <w:szCs w:val="22"/>
        </w:rPr>
        <w:t xml:space="preserve"> v</w:t>
      </w:r>
      <w:r w:rsidR="00A537A3" w:rsidRPr="003A210E">
        <w:rPr>
          <w:sz w:val="22"/>
          <w:szCs w:val="22"/>
        </w:rPr>
        <w:t> </w:t>
      </w:r>
      <w:r w:rsidR="002509D0" w:rsidRPr="003A210E">
        <w:rPr>
          <w:sz w:val="22"/>
          <w:szCs w:val="22"/>
        </w:rPr>
        <w:t>programovom</w:t>
      </w:r>
      <w:r w:rsidR="00F25624" w:rsidRPr="003A210E">
        <w:rPr>
          <w:sz w:val="22"/>
          <w:szCs w:val="22"/>
        </w:rPr>
        <w:t> období 2021</w:t>
      </w:r>
      <w:r w:rsidR="00930941" w:rsidRPr="003A210E">
        <w:rPr>
          <w:sz w:val="22"/>
          <w:szCs w:val="22"/>
        </w:rPr>
        <w:t xml:space="preserve"> </w:t>
      </w:r>
      <w:r w:rsidR="00F25624" w:rsidRPr="003A210E">
        <w:rPr>
          <w:sz w:val="22"/>
          <w:szCs w:val="22"/>
        </w:rPr>
        <w:t>-</w:t>
      </w:r>
      <w:r w:rsidR="00930941" w:rsidRPr="003A210E">
        <w:rPr>
          <w:sz w:val="22"/>
          <w:szCs w:val="22"/>
        </w:rPr>
        <w:t xml:space="preserve"> </w:t>
      </w:r>
      <w:r w:rsidR="00F25624" w:rsidRPr="003A210E">
        <w:rPr>
          <w:sz w:val="22"/>
          <w:szCs w:val="22"/>
        </w:rPr>
        <w:t>2027 pri</w:t>
      </w:r>
      <w:r w:rsidR="00A545A7" w:rsidRPr="003A210E">
        <w:rPr>
          <w:sz w:val="22"/>
          <w:szCs w:val="22"/>
        </w:rPr>
        <w:t> </w:t>
      </w:r>
      <w:r w:rsidR="00F25624" w:rsidRPr="003A210E">
        <w:rPr>
          <w:sz w:val="22"/>
          <w:szCs w:val="22"/>
        </w:rPr>
        <w:t>poskytovaní príspevku z fondov EÚ</w:t>
      </w:r>
      <w:r w:rsidRPr="003A210E">
        <w:rPr>
          <w:sz w:val="22"/>
          <w:szCs w:val="22"/>
        </w:rPr>
        <w:t xml:space="preserve"> podľa zákona č. 121/2022 Z. z. o príspevkoch z fondov Európskej únie a o zmene a doplnení niektorých zákonov </w:t>
      </w:r>
      <w:r w:rsidR="00D459A6" w:rsidRPr="003A210E">
        <w:rPr>
          <w:sz w:val="22"/>
          <w:szCs w:val="22"/>
        </w:rPr>
        <w:t xml:space="preserve">v znení neskorších predpisov </w:t>
      </w:r>
      <w:r w:rsidRPr="003A210E">
        <w:rPr>
          <w:sz w:val="22"/>
          <w:szCs w:val="22"/>
        </w:rPr>
        <w:t>(ďalej len „zákon o príspevkoch z fondov EÚ“)</w:t>
      </w:r>
      <w:r w:rsidR="00F25624" w:rsidRPr="003A210E">
        <w:rPr>
          <w:sz w:val="22"/>
          <w:szCs w:val="22"/>
        </w:rPr>
        <w:t xml:space="preserve">. </w:t>
      </w:r>
    </w:p>
    <w:p w14:paraId="734D161C" w14:textId="6807B0E9" w:rsidR="002F71E5" w:rsidRPr="003A210E" w:rsidRDefault="009A6403" w:rsidP="000C0C90">
      <w:pPr>
        <w:pStyle w:val="Odsekzoznamu"/>
        <w:numPr>
          <w:ilvl w:val="0"/>
          <w:numId w:val="2"/>
        </w:numPr>
        <w:ind w:left="426" w:hanging="426"/>
        <w:rPr>
          <w:sz w:val="22"/>
          <w:szCs w:val="22"/>
        </w:rPr>
      </w:pPr>
      <w:r w:rsidRPr="003A210E">
        <w:rPr>
          <w:sz w:val="22"/>
          <w:szCs w:val="22"/>
        </w:rPr>
        <w:t>T</w:t>
      </w:r>
      <w:r w:rsidR="00824592" w:rsidRPr="003A210E">
        <w:rPr>
          <w:sz w:val="22"/>
          <w:szCs w:val="22"/>
        </w:rPr>
        <w:t xml:space="preserve">áto príručka </w:t>
      </w:r>
      <w:r w:rsidR="004261B9" w:rsidRPr="003A210E">
        <w:rPr>
          <w:sz w:val="22"/>
          <w:szCs w:val="22"/>
        </w:rPr>
        <w:t xml:space="preserve">bližšie </w:t>
      </w:r>
      <w:r w:rsidR="002F71E5" w:rsidRPr="003A210E">
        <w:rPr>
          <w:sz w:val="22"/>
          <w:szCs w:val="22"/>
        </w:rPr>
        <w:t>formul</w:t>
      </w:r>
      <w:r w:rsidR="002B517C" w:rsidRPr="003A210E">
        <w:rPr>
          <w:sz w:val="22"/>
          <w:szCs w:val="22"/>
        </w:rPr>
        <w:t>uje</w:t>
      </w:r>
      <w:r w:rsidR="002F71E5" w:rsidRPr="003A210E">
        <w:rPr>
          <w:sz w:val="22"/>
          <w:szCs w:val="22"/>
        </w:rPr>
        <w:t xml:space="preserve"> </w:t>
      </w:r>
      <w:r w:rsidR="003E65F0" w:rsidRPr="003A210E">
        <w:rPr>
          <w:sz w:val="22"/>
          <w:szCs w:val="22"/>
        </w:rPr>
        <w:t xml:space="preserve"> </w:t>
      </w:r>
      <w:r w:rsidR="004261B9" w:rsidRPr="003A210E">
        <w:rPr>
          <w:sz w:val="22"/>
          <w:szCs w:val="22"/>
        </w:rPr>
        <w:t>výkon kontroly projektov so</w:t>
      </w:r>
      <w:r w:rsidR="00A643DB" w:rsidRPr="003A210E">
        <w:rPr>
          <w:sz w:val="22"/>
          <w:szCs w:val="22"/>
        </w:rPr>
        <w:t> </w:t>
      </w:r>
      <w:r w:rsidR="004261B9" w:rsidRPr="003A210E">
        <w:rPr>
          <w:sz w:val="22"/>
          <w:szCs w:val="22"/>
        </w:rPr>
        <w:t>zameraním na rizikovo orientovaný prístup k</w:t>
      </w:r>
      <w:r w:rsidR="00824592" w:rsidRPr="003A210E">
        <w:rPr>
          <w:sz w:val="22"/>
          <w:szCs w:val="22"/>
        </w:rPr>
        <w:t> </w:t>
      </w:r>
      <w:r w:rsidR="004261B9" w:rsidRPr="003A210E">
        <w:rPr>
          <w:sz w:val="22"/>
          <w:szCs w:val="22"/>
        </w:rPr>
        <w:t>výkonu</w:t>
      </w:r>
      <w:r w:rsidR="00824592" w:rsidRPr="003A210E">
        <w:rPr>
          <w:sz w:val="22"/>
          <w:szCs w:val="22"/>
        </w:rPr>
        <w:t xml:space="preserve"> finančnej</w:t>
      </w:r>
      <w:r w:rsidR="004261B9" w:rsidRPr="003A210E">
        <w:rPr>
          <w:sz w:val="22"/>
          <w:szCs w:val="22"/>
        </w:rPr>
        <w:t xml:space="preserve"> kontroly</w:t>
      </w:r>
      <w:r w:rsidR="00824592" w:rsidRPr="003A210E">
        <w:rPr>
          <w:sz w:val="22"/>
          <w:szCs w:val="22"/>
        </w:rPr>
        <w:t xml:space="preserve"> projektu</w:t>
      </w:r>
      <w:r w:rsidRPr="003A210E">
        <w:rPr>
          <w:sz w:val="22"/>
          <w:szCs w:val="22"/>
        </w:rPr>
        <w:t xml:space="preserve"> v súlade s kapitolou 7 Rámca implementácie fondov</w:t>
      </w:r>
      <w:r w:rsidR="002F71E5" w:rsidRPr="003A210E">
        <w:rPr>
          <w:sz w:val="22"/>
          <w:szCs w:val="22"/>
        </w:rPr>
        <w:t xml:space="preserve">. </w:t>
      </w:r>
      <w:r w:rsidR="00824592" w:rsidRPr="003A210E">
        <w:rPr>
          <w:sz w:val="22"/>
          <w:szCs w:val="22"/>
        </w:rPr>
        <w:t>Kontrolu verejného obstarávania</w:t>
      </w:r>
      <w:r w:rsidR="00DF0192" w:rsidRPr="003A210E">
        <w:rPr>
          <w:sz w:val="22"/>
          <w:szCs w:val="22"/>
        </w:rPr>
        <w:t xml:space="preserve"> upravuje osobitná metodická príručka</w:t>
      </w:r>
      <w:r w:rsidR="00635BCF" w:rsidRPr="003A210E">
        <w:rPr>
          <w:sz w:val="22"/>
          <w:szCs w:val="22"/>
        </w:rPr>
        <w:t xml:space="preserve"> zverejnená na webovom sídle </w:t>
      </w:r>
      <w:hyperlink r:id="rId8" w:history="1">
        <w:r w:rsidR="000C0C90" w:rsidRPr="003A210E">
          <w:rPr>
            <w:rStyle w:val="Hypertextovprepojenie"/>
            <w:sz w:val="22"/>
            <w:szCs w:val="22"/>
          </w:rPr>
          <w:t>https://eurofondy.gov.sk/dokumenty-a-publikacie/metodicke-dokumenty/metodicke-dokumenty-cko/</w:t>
        </w:r>
      </w:hyperlink>
      <w:r w:rsidR="000C0C90" w:rsidRPr="003A210E">
        <w:rPr>
          <w:sz w:val="22"/>
          <w:szCs w:val="22"/>
        </w:rPr>
        <w:t xml:space="preserve"> </w:t>
      </w:r>
      <w:r w:rsidR="008705E0" w:rsidRPr="003A210E">
        <w:rPr>
          <w:rStyle w:val="Hypertextovprepojenie"/>
          <w:sz w:val="22"/>
          <w:szCs w:val="22"/>
        </w:rPr>
        <w:t>.</w:t>
      </w:r>
    </w:p>
    <w:p w14:paraId="6F561E64" w14:textId="103276EA" w:rsidR="00315F0E" w:rsidRPr="003A210E" w:rsidRDefault="00F25624" w:rsidP="001F1C32">
      <w:pPr>
        <w:pStyle w:val="Odsekzoznamu"/>
        <w:numPr>
          <w:ilvl w:val="0"/>
          <w:numId w:val="2"/>
        </w:numPr>
        <w:ind w:left="426" w:hanging="426"/>
        <w:rPr>
          <w:sz w:val="22"/>
          <w:szCs w:val="22"/>
        </w:rPr>
      </w:pPr>
      <w:r w:rsidRPr="003A210E">
        <w:rPr>
          <w:sz w:val="22"/>
          <w:szCs w:val="22"/>
        </w:rPr>
        <w:t xml:space="preserve">Príručka je určená </w:t>
      </w:r>
      <w:r w:rsidR="00E11D9F" w:rsidRPr="003A210E">
        <w:rPr>
          <w:sz w:val="22"/>
          <w:szCs w:val="22"/>
        </w:rPr>
        <w:t xml:space="preserve">a záväzná </w:t>
      </w:r>
      <w:r w:rsidRPr="003A210E">
        <w:rPr>
          <w:sz w:val="22"/>
          <w:szCs w:val="22"/>
        </w:rPr>
        <w:t xml:space="preserve">pre </w:t>
      </w:r>
      <w:r w:rsidR="004261B9" w:rsidRPr="003A210E">
        <w:rPr>
          <w:sz w:val="22"/>
          <w:szCs w:val="22"/>
        </w:rPr>
        <w:t>riadiac</w:t>
      </w:r>
      <w:r w:rsidR="00C56983">
        <w:rPr>
          <w:sz w:val="22"/>
          <w:szCs w:val="22"/>
        </w:rPr>
        <w:t>i</w:t>
      </w:r>
      <w:r w:rsidR="004261B9" w:rsidRPr="003A210E">
        <w:rPr>
          <w:sz w:val="22"/>
          <w:szCs w:val="22"/>
        </w:rPr>
        <w:t xml:space="preserve"> orgán </w:t>
      </w:r>
      <w:r w:rsidR="00DC2202" w:rsidRPr="003A210E">
        <w:rPr>
          <w:sz w:val="22"/>
          <w:szCs w:val="22"/>
        </w:rPr>
        <w:t xml:space="preserve"> </w:t>
      </w:r>
      <w:r w:rsidR="00534A63" w:rsidRPr="003A210E">
        <w:rPr>
          <w:sz w:val="22"/>
          <w:szCs w:val="22"/>
        </w:rPr>
        <w:t xml:space="preserve">Programu Slovensko 2021 – 2027, Programu Rybné hospodárstvo Slovenskej republiky 2021 – 2027, Programu </w:t>
      </w:r>
      <w:proofErr w:type="spellStart"/>
      <w:r w:rsidR="00534A63" w:rsidRPr="003A210E">
        <w:rPr>
          <w:sz w:val="22"/>
          <w:szCs w:val="22"/>
        </w:rPr>
        <w:t>Interreg</w:t>
      </w:r>
      <w:proofErr w:type="spellEnd"/>
      <w:r w:rsidR="00534A63" w:rsidRPr="003A210E">
        <w:rPr>
          <w:sz w:val="22"/>
          <w:szCs w:val="22"/>
        </w:rPr>
        <w:t xml:space="preserve"> Slovensko - Česko 2021-2027 a Programu </w:t>
      </w:r>
      <w:proofErr w:type="spellStart"/>
      <w:r w:rsidR="00534A63" w:rsidRPr="003A210E">
        <w:rPr>
          <w:sz w:val="22"/>
          <w:szCs w:val="22"/>
        </w:rPr>
        <w:t>Interreg</w:t>
      </w:r>
      <w:proofErr w:type="spellEnd"/>
      <w:r w:rsidR="00534A63" w:rsidRPr="003A210E">
        <w:rPr>
          <w:sz w:val="22"/>
          <w:szCs w:val="22"/>
        </w:rPr>
        <w:t xml:space="preserve"> Slovensko - Rakúsko 2021</w:t>
      </w:r>
      <w:r w:rsidR="00A545A7" w:rsidRPr="003A210E">
        <w:rPr>
          <w:sz w:val="22"/>
          <w:szCs w:val="22"/>
        </w:rPr>
        <w:t xml:space="preserve"> </w:t>
      </w:r>
      <w:r w:rsidR="00534A63" w:rsidRPr="003A210E">
        <w:rPr>
          <w:sz w:val="22"/>
          <w:szCs w:val="22"/>
        </w:rPr>
        <w:t>-2027.</w:t>
      </w:r>
      <w:r w:rsidR="00065BBB" w:rsidRPr="003A210E">
        <w:rPr>
          <w:sz w:val="22"/>
          <w:szCs w:val="22"/>
        </w:rPr>
        <w:t xml:space="preserve"> </w:t>
      </w:r>
      <w:r w:rsidR="008537AE" w:rsidRPr="003A210E">
        <w:rPr>
          <w:sz w:val="22"/>
          <w:szCs w:val="22"/>
        </w:rPr>
        <w:t xml:space="preserve">V </w:t>
      </w:r>
      <w:r w:rsidR="00065BBB" w:rsidRPr="003A210E">
        <w:rPr>
          <w:sz w:val="22"/>
          <w:szCs w:val="22"/>
        </w:rPr>
        <w:t>Program</w:t>
      </w:r>
      <w:r w:rsidR="008537AE" w:rsidRPr="003A210E">
        <w:rPr>
          <w:sz w:val="22"/>
          <w:szCs w:val="22"/>
        </w:rPr>
        <w:t>och</w:t>
      </w:r>
      <w:r w:rsidR="00065BBB" w:rsidRPr="003A210E">
        <w:rPr>
          <w:sz w:val="22"/>
          <w:szCs w:val="22"/>
        </w:rPr>
        <w:t xml:space="preserve"> </w:t>
      </w:r>
      <w:proofErr w:type="spellStart"/>
      <w:r w:rsidR="00065BBB" w:rsidRPr="003A210E">
        <w:rPr>
          <w:sz w:val="22"/>
          <w:szCs w:val="22"/>
        </w:rPr>
        <w:t>Interreg</w:t>
      </w:r>
      <w:proofErr w:type="spellEnd"/>
      <w:r w:rsidR="00065BBB" w:rsidRPr="003A210E">
        <w:rPr>
          <w:sz w:val="22"/>
          <w:szCs w:val="22"/>
        </w:rPr>
        <w:t xml:space="preserve"> Slovensko - Česko 2021-2027 a Programu </w:t>
      </w:r>
      <w:proofErr w:type="spellStart"/>
      <w:r w:rsidR="00065BBB" w:rsidRPr="003A210E">
        <w:rPr>
          <w:sz w:val="22"/>
          <w:szCs w:val="22"/>
        </w:rPr>
        <w:t>Interreg</w:t>
      </w:r>
      <w:proofErr w:type="spellEnd"/>
      <w:r w:rsidR="00065BBB" w:rsidRPr="003A210E">
        <w:rPr>
          <w:sz w:val="22"/>
          <w:szCs w:val="22"/>
        </w:rPr>
        <w:t xml:space="preserve"> Slovensko - Rakúsko 2021 -2027 sa</w:t>
      </w:r>
      <w:r w:rsidR="008537AE" w:rsidRPr="003A210E">
        <w:rPr>
          <w:sz w:val="22"/>
          <w:szCs w:val="22"/>
        </w:rPr>
        <w:t xml:space="preserve"> táto príručka aplikuje primerane s ohľadom na špecifiká uvedených programov. </w:t>
      </w:r>
      <w:r w:rsidR="00065BBB" w:rsidRPr="003A210E">
        <w:rPr>
          <w:sz w:val="22"/>
          <w:szCs w:val="22"/>
        </w:rPr>
        <w:t xml:space="preserve"> </w:t>
      </w:r>
    </w:p>
    <w:p w14:paraId="55D8C3A9" w14:textId="22CD12B6" w:rsidR="00315F0E" w:rsidRPr="003A210E" w:rsidRDefault="00A9051F" w:rsidP="001F1C32">
      <w:pPr>
        <w:pStyle w:val="Odsekzoznamu"/>
        <w:numPr>
          <w:ilvl w:val="0"/>
          <w:numId w:val="2"/>
        </w:numPr>
        <w:ind w:left="426" w:hanging="426"/>
        <w:rPr>
          <w:sz w:val="22"/>
          <w:szCs w:val="22"/>
        </w:rPr>
      </w:pPr>
      <w:r w:rsidRPr="003A210E">
        <w:rPr>
          <w:sz w:val="22"/>
          <w:szCs w:val="22"/>
        </w:rPr>
        <w:t>Všetky ustanovenia, ktoré sa v tejto príručke vzťahujú na riadiaci orgán, sa rovnako aplikujú aj na</w:t>
      </w:r>
      <w:r w:rsidR="00A545A7" w:rsidRPr="003A210E">
        <w:rPr>
          <w:sz w:val="22"/>
          <w:szCs w:val="22"/>
        </w:rPr>
        <w:t> </w:t>
      </w:r>
      <w:r w:rsidRPr="003A210E">
        <w:rPr>
          <w:sz w:val="22"/>
          <w:szCs w:val="22"/>
        </w:rPr>
        <w:t>sprostredkovateľský orgán v rozsahu, v akom naň bol delegovaný výkon činností riadiaceho orgánu prostredníctvom „Zmluvy o poverení na vykonávanie časti úloh riadiaceho orgánu sprostredkovateľským orgánom a o zodpovednostiach súvisiacich s týmto poverením</w:t>
      </w:r>
      <w:r w:rsidR="002624A8" w:rsidRPr="003A210E">
        <w:rPr>
          <w:sz w:val="22"/>
          <w:szCs w:val="22"/>
        </w:rPr>
        <w:t>.</w:t>
      </w:r>
      <w:r w:rsidRPr="003A210E">
        <w:rPr>
          <w:sz w:val="22"/>
          <w:szCs w:val="22"/>
        </w:rPr>
        <w:t>“</w:t>
      </w:r>
      <w:r w:rsidR="00742C6F" w:rsidRPr="003A210E">
        <w:rPr>
          <w:sz w:val="22"/>
          <w:szCs w:val="22"/>
        </w:rPr>
        <w:t xml:space="preserve"> Pre oba orgány sa</w:t>
      </w:r>
      <w:r w:rsidR="00847BA2" w:rsidRPr="003A210E">
        <w:rPr>
          <w:sz w:val="22"/>
          <w:szCs w:val="22"/>
        </w:rPr>
        <w:t xml:space="preserve"> ďalej</w:t>
      </w:r>
      <w:r w:rsidR="00742C6F" w:rsidRPr="003A210E">
        <w:rPr>
          <w:sz w:val="22"/>
          <w:szCs w:val="22"/>
        </w:rPr>
        <w:t xml:space="preserve"> </w:t>
      </w:r>
      <w:r w:rsidR="00725A52" w:rsidRPr="0007231A">
        <w:rPr>
          <w:sz w:val="22"/>
          <w:szCs w:val="22"/>
        </w:rPr>
        <w:t>v takom prípade</w:t>
      </w:r>
      <w:r w:rsidR="00725A52" w:rsidRPr="003A210E">
        <w:rPr>
          <w:sz w:val="22"/>
          <w:szCs w:val="22"/>
        </w:rPr>
        <w:t xml:space="preserve"> </w:t>
      </w:r>
      <w:r w:rsidR="00847BA2" w:rsidRPr="003A210E">
        <w:rPr>
          <w:sz w:val="22"/>
          <w:szCs w:val="22"/>
        </w:rPr>
        <w:t>používa spoločné označenie „</w:t>
      </w:r>
      <w:r w:rsidR="00742C6F" w:rsidRPr="003A210E">
        <w:rPr>
          <w:sz w:val="22"/>
          <w:szCs w:val="22"/>
        </w:rPr>
        <w:t>poskytovateľ</w:t>
      </w:r>
      <w:r w:rsidR="00847BA2" w:rsidRPr="003A210E">
        <w:rPr>
          <w:sz w:val="22"/>
          <w:szCs w:val="22"/>
        </w:rPr>
        <w:t>.</w:t>
      </w:r>
      <w:r w:rsidR="00742C6F" w:rsidRPr="003A210E">
        <w:rPr>
          <w:sz w:val="22"/>
          <w:szCs w:val="22"/>
        </w:rPr>
        <w:t>“</w:t>
      </w:r>
      <w:r w:rsidR="00847BA2" w:rsidRPr="003A210E">
        <w:rPr>
          <w:rStyle w:val="Odkaznapoznmkupodiarou"/>
          <w:sz w:val="22"/>
          <w:szCs w:val="22"/>
        </w:rPr>
        <w:footnoteReference w:id="2"/>
      </w:r>
      <w:r w:rsidR="00847BA2" w:rsidRPr="003A210E">
        <w:rPr>
          <w:sz w:val="22"/>
          <w:szCs w:val="22"/>
        </w:rPr>
        <w:t xml:space="preserve"> </w:t>
      </w:r>
    </w:p>
    <w:p w14:paraId="29F13EC2" w14:textId="77777777" w:rsidR="00A96E08" w:rsidRPr="003A210E" w:rsidRDefault="00A96E08" w:rsidP="001F1C32">
      <w:pPr>
        <w:pStyle w:val="Odsekzoznamu"/>
        <w:numPr>
          <w:ilvl w:val="0"/>
          <w:numId w:val="2"/>
        </w:numPr>
        <w:ind w:left="426" w:hanging="426"/>
        <w:rPr>
          <w:sz w:val="22"/>
          <w:szCs w:val="22"/>
        </w:rPr>
      </w:pPr>
      <w:r w:rsidRPr="003A210E">
        <w:rPr>
          <w:sz w:val="22"/>
          <w:szCs w:val="22"/>
        </w:rPr>
        <w:t xml:space="preserve">Táto príručka sa nevzťahuje na poskytovanie príspevku </w:t>
      </w:r>
      <w:r w:rsidR="00477558" w:rsidRPr="003A210E">
        <w:rPr>
          <w:sz w:val="22"/>
          <w:szCs w:val="22"/>
        </w:rPr>
        <w:t xml:space="preserve">na podporu </w:t>
      </w:r>
      <w:r w:rsidRPr="003A210E">
        <w:rPr>
          <w:sz w:val="22"/>
          <w:szCs w:val="22"/>
        </w:rPr>
        <w:t>finančný</w:t>
      </w:r>
      <w:r w:rsidR="00477558" w:rsidRPr="003A210E">
        <w:rPr>
          <w:sz w:val="22"/>
          <w:szCs w:val="22"/>
        </w:rPr>
        <w:t>ch</w:t>
      </w:r>
      <w:r w:rsidRPr="003A210E">
        <w:rPr>
          <w:sz w:val="22"/>
          <w:szCs w:val="22"/>
        </w:rPr>
        <w:t xml:space="preserve"> nástroj</w:t>
      </w:r>
      <w:r w:rsidR="00477558" w:rsidRPr="003A210E">
        <w:rPr>
          <w:sz w:val="22"/>
          <w:szCs w:val="22"/>
        </w:rPr>
        <w:t>ov</w:t>
      </w:r>
      <w:r w:rsidR="00EF1234" w:rsidRPr="003A210E">
        <w:rPr>
          <w:sz w:val="22"/>
          <w:szCs w:val="22"/>
        </w:rPr>
        <w:t xml:space="preserve"> a na výkon kontroly činností </w:t>
      </w:r>
      <w:r w:rsidR="00073AAF" w:rsidRPr="003A210E">
        <w:rPr>
          <w:sz w:val="22"/>
          <w:szCs w:val="22"/>
        </w:rPr>
        <w:t xml:space="preserve">delegovaných </w:t>
      </w:r>
      <w:r w:rsidR="00EF1234" w:rsidRPr="003A210E">
        <w:rPr>
          <w:sz w:val="22"/>
          <w:szCs w:val="22"/>
        </w:rPr>
        <w:t>riadiac</w:t>
      </w:r>
      <w:r w:rsidR="00073AAF" w:rsidRPr="003A210E">
        <w:rPr>
          <w:sz w:val="22"/>
          <w:szCs w:val="22"/>
        </w:rPr>
        <w:t>im</w:t>
      </w:r>
      <w:r w:rsidR="00EF1234" w:rsidRPr="003A210E">
        <w:rPr>
          <w:sz w:val="22"/>
          <w:szCs w:val="22"/>
        </w:rPr>
        <w:t xml:space="preserve"> orgán</w:t>
      </w:r>
      <w:r w:rsidR="00073AAF" w:rsidRPr="003A210E">
        <w:rPr>
          <w:sz w:val="22"/>
          <w:szCs w:val="22"/>
        </w:rPr>
        <w:t>om</w:t>
      </w:r>
      <w:r w:rsidR="00EF1234" w:rsidRPr="003A210E">
        <w:rPr>
          <w:sz w:val="22"/>
          <w:szCs w:val="22"/>
        </w:rPr>
        <w:t xml:space="preserve"> na sprostredkovateľské orgány</w:t>
      </w:r>
      <w:r w:rsidRPr="003A210E">
        <w:rPr>
          <w:sz w:val="22"/>
          <w:szCs w:val="22"/>
        </w:rPr>
        <w:t>.</w:t>
      </w:r>
    </w:p>
    <w:p w14:paraId="16EDB10D" w14:textId="7FDFB8E7" w:rsidR="00085B3F" w:rsidRPr="003A210E" w:rsidRDefault="00117088" w:rsidP="001F1C32">
      <w:pPr>
        <w:pStyle w:val="Odsekzoznamu"/>
        <w:numPr>
          <w:ilvl w:val="0"/>
          <w:numId w:val="2"/>
        </w:numPr>
        <w:ind w:left="426" w:hanging="426"/>
        <w:rPr>
          <w:sz w:val="22"/>
          <w:szCs w:val="22"/>
        </w:rPr>
      </w:pPr>
      <w:r w:rsidRPr="003A210E">
        <w:rPr>
          <w:sz w:val="22"/>
          <w:szCs w:val="22"/>
        </w:rPr>
        <w:t>Zmeny v prílohách č. 3</w:t>
      </w:r>
      <w:del w:id="31" w:author="Gombosová, Erika" w:date="2024-08-09T09:47:00Z">
        <w:r w:rsidRPr="003A210E" w:rsidDel="00E80AA3">
          <w:rPr>
            <w:sz w:val="22"/>
            <w:szCs w:val="22"/>
          </w:rPr>
          <w:delText>a</w:delText>
        </w:r>
      </w:del>
      <w:ins w:id="32" w:author="Gombosová, Erika" w:date="2024-08-09T09:47:00Z">
        <w:r w:rsidR="00E80AA3">
          <w:rPr>
            <w:sz w:val="22"/>
            <w:szCs w:val="22"/>
          </w:rPr>
          <w:t>A,</w:t>
        </w:r>
      </w:ins>
      <w:del w:id="33" w:author="Gombosová, Erika" w:date="2024-08-09T09:47:00Z">
        <w:r w:rsidRPr="003A210E" w:rsidDel="00E80AA3">
          <w:rPr>
            <w:sz w:val="22"/>
            <w:szCs w:val="22"/>
          </w:rPr>
          <w:delText xml:space="preserve"> a </w:delText>
        </w:r>
      </w:del>
      <w:ins w:id="34" w:author="Gombosová, Erika" w:date="2024-08-09T09:47:00Z">
        <w:r w:rsidR="00E80AA3">
          <w:rPr>
            <w:sz w:val="22"/>
            <w:szCs w:val="22"/>
          </w:rPr>
          <w:t> </w:t>
        </w:r>
      </w:ins>
      <w:r w:rsidRPr="003A210E">
        <w:rPr>
          <w:sz w:val="22"/>
          <w:szCs w:val="22"/>
        </w:rPr>
        <w:t>7</w:t>
      </w:r>
      <w:ins w:id="35" w:author="Gombosová, Erika" w:date="2024-08-09T09:47:00Z">
        <w:r w:rsidR="00E80AA3">
          <w:rPr>
            <w:sz w:val="22"/>
            <w:szCs w:val="22"/>
          </w:rPr>
          <w:t>A a 7B</w:t>
        </w:r>
      </w:ins>
      <w:r w:rsidRPr="003A210E">
        <w:rPr>
          <w:sz w:val="22"/>
          <w:szCs w:val="22"/>
        </w:rPr>
        <w:t xml:space="preserve">, ktoré podliehajú zmenám po </w:t>
      </w:r>
      <w:r w:rsidR="00884F13" w:rsidRPr="0007231A">
        <w:rPr>
          <w:sz w:val="22"/>
          <w:szCs w:val="22"/>
        </w:rPr>
        <w:t>vykonanej</w:t>
      </w:r>
      <w:r w:rsidRPr="003A210E">
        <w:rPr>
          <w:sz w:val="22"/>
          <w:szCs w:val="22"/>
        </w:rPr>
        <w:t xml:space="preserve"> validácií sa číslujú poradovým číslom oddeleným bodkou za číslom poslednej verzie tejto </w:t>
      </w:r>
      <w:r w:rsidR="00910182">
        <w:rPr>
          <w:sz w:val="22"/>
          <w:szCs w:val="22"/>
        </w:rPr>
        <w:t>p</w:t>
      </w:r>
      <w:r w:rsidRPr="003A210E">
        <w:rPr>
          <w:sz w:val="22"/>
          <w:szCs w:val="22"/>
        </w:rPr>
        <w:t xml:space="preserve">ríručky.  </w:t>
      </w:r>
    </w:p>
    <w:p w14:paraId="27016BA6" w14:textId="77777777" w:rsidR="000A06C0" w:rsidRPr="0077477F" w:rsidRDefault="007F4900" w:rsidP="00C45320">
      <w:pPr>
        <w:pStyle w:val="Nadpis1"/>
        <w:spacing w:line="240" w:lineRule="auto"/>
        <w:rPr>
          <w:rFonts w:cstheme="minorHAnsi"/>
        </w:rPr>
      </w:pPr>
      <w:bookmarkStart w:id="36" w:name="_Toc128729149"/>
      <w:bookmarkStart w:id="37" w:name="_Toc161991445"/>
      <w:r w:rsidRPr="0077477F">
        <w:rPr>
          <w:rFonts w:cstheme="minorHAnsi"/>
        </w:rPr>
        <w:t>2 Finančná k</w:t>
      </w:r>
      <w:r w:rsidR="000A06C0" w:rsidRPr="0077477F">
        <w:rPr>
          <w:rFonts w:cstheme="minorHAnsi"/>
        </w:rPr>
        <w:t>ontrola projektu</w:t>
      </w:r>
      <w:bookmarkEnd w:id="36"/>
      <w:bookmarkEnd w:id="37"/>
    </w:p>
    <w:p w14:paraId="7C8B8A9B" w14:textId="77777777" w:rsidR="007F7DF9" w:rsidRPr="003A210E" w:rsidRDefault="007F4900" w:rsidP="00C422FF">
      <w:pPr>
        <w:pStyle w:val="Odsekzoznamu"/>
        <w:numPr>
          <w:ilvl w:val="0"/>
          <w:numId w:val="17"/>
        </w:numPr>
        <w:ind w:left="426" w:hanging="426"/>
        <w:rPr>
          <w:sz w:val="22"/>
          <w:szCs w:val="22"/>
        </w:rPr>
      </w:pPr>
      <w:r w:rsidRPr="003A210E">
        <w:rPr>
          <w:sz w:val="22"/>
          <w:szCs w:val="22"/>
        </w:rPr>
        <w:t>Finančnou k</w:t>
      </w:r>
      <w:r w:rsidR="00315F0E" w:rsidRPr="003A210E">
        <w:rPr>
          <w:sz w:val="22"/>
          <w:szCs w:val="22"/>
        </w:rPr>
        <w:t>ontrolou projektu sa rozumie</w:t>
      </w:r>
      <w:r w:rsidR="00E243F7" w:rsidRPr="003A210E">
        <w:rPr>
          <w:sz w:val="22"/>
          <w:szCs w:val="22"/>
        </w:rPr>
        <w:t xml:space="preserve"> overovanie vykonávané </w:t>
      </w:r>
      <w:r w:rsidR="004073A8" w:rsidRPr="003A210E">
        <w:rPr>
          <w:sz w:val="22"/>
          <w:szCs w:val="22"/>
        </w:rPr>
        <w:t>poskytovateľom</w:t>
      </w:r>
      <w:r w:rsidR="00E243F7" w:rsidRPr="003A210E">
        <w:rPr>
          <w:rStyle w:val="Odkaznapoznmkupodiarou"/>
          <w:rFonts w:cstheme="minorHAnsi"/>
          <w:sz w:val="22"/>
          <w:szCs w:val="22"/>
        </w:rPr>
        <w:footnoteReference w:id="3"/>
      </w:r>
      <w:r w:rsidR="00E243F7" w:rsidRPr="003A210E">
        <w:rPr>
          <w:sz w:val="22"/>
          <w:szCs w:val="22"/>
        </w:rPr>
        <w:t xml:space="preserve"> a ním prizvaných osôb</w:t>
      </w:r>
      <w:r w:rsidR="00315F0E" w:rsidRPr="003A210E">
        <w:rPr>
          <w:rStyle w:val="Odkaznapoznmkupodiarou"/>
          <w:rFonts w:cstheme="minorHAnsi"/>
          <w:sz w:val="22"/>
          <w:szCs w:val="22"/>
        </w:rPr>
        <w:footnoteReference w:id="4"/>
      </w:r>
      <w:r w:rsidR="00E243F7" w:rsidRPr="003A210E">
        <w:rPr>
          <w:sz w:val="22"/>
          <w:szCs w:val="22"/>
        </w:rPr>
        <w:t xml:space="preserve"> pri poskytovaní nenávratného finančného príspevku</w:t>
      </w:r>
      <w:r w:rsidR="007F7DF9" w:rsidRPr="003A210E">
        <w:rPr>
          <w:sz w:val="22"/>
          <w:szCs w:val="22"/>
        </w:rPr>
        <w:t xml:space="preserve"> zo zdrojov EÚ a ŠR SR.</w:t>
      </w:r>
    </w:p>
    <w:p w14:paraId="4A3659FC" w14:textId="03839CC6" w:rsidR="00635BCF" w:rsidRPr="0007231A" w:rsidRDefault="007F7DF9" w:rsidP="00C422FF">
      <w:pPr>
        <w:pStyle w:val="Odsekzoznamu"/>
        <w:numPr>
          <w:ilvl w:val="0"/>
          <w:numId w:val="17"/>
        </w:numPr>
        <w:ind w:left="426" w:hanging="426"/>
        <w:rPr>
          <w:sz w:val="22"/>
          <w:szCs w:val="22"/>
        </w:rPr>
      </w:pPr>
      <w:r w:rsidRPr="003A210E">
        <w:rPr>
          <w:sz w:val="22"/>
          <w:szCs w:val="22"/>
        </w:rPr>
        <w:t>Prijímatelia</w:t>
      </w:r>
      <w:r w:rsidRPr="003A210E">
        <w:rPr>
          <w:rStyle w:val="normaltextrun"/>
          <w:sz w:val="22"/>
          <w:szCs w:val="22"/>
        </w:rPr>
        <w:t xml:space="preserve">, ktorým je poskytovaný nenávratný finančný príspevok alebo jeho časť, sú v zmysle ustanovenia § 2 písm. h) zákona. o finančnej kontrole a audite povinnými osobami, u ktorých sa </w:t>
      </w:r>
      <w:r w:rsidRPr="003A210E">
        <w:rPr>
          <w:sz w:val="22"/>
          <w:szCs w:val="22"/>
        </w:rPr>
        <w:t>z úrovne  poskytovateľa  vykonáva finančná kontrola</w:t>
      </w:r>
      <w:r w:rsidRPr="0007231A">
        <w:rPr>
          <w:sz w:val="22"/>
          <w:szCs w:val="22"/>
        </w:rPr>
        <w:t>.</w:t>
      </w:r>
    </w:p>
    <w:p w14:paraId="22270352" w14:textId="77777777" w:rsidR="009703CB" w:rsidRPr="003A210E" w:rsidRDefault="00DE56AC" w:rsidP="00C422FF">
      <w:pPr>
        <w:pStyle w:val="Odsekzoznamu"/>
        <w:numPr>
          <w:ilvl w:val="0"/>
          <w:numId w:val="17"/>
        </w:numPr>
        <w:spacing w:after="0"/>
        <w:ind w:left="426" w:hanging="426"/>
        <w:textAlignment w:val="baseline"/>
        <w:rPr>
          <w:rStyle w:val="normaltextrun"/>
          <w:sz w:val="22"/>
          <w:szCs w:val="22"/>
        </w:rPr>
      </w:pPr>
      <w:r w:rsidRPr="0007231A">
        <w:rPr>
          <w:sz w:val="22"/>
          <w:szCs w:val="22"/>
        </w:rPr>
        <w:t>P</w:t>
      </w:r>
      <w:r w:rsidR="007F7DF9" w:rsidRPr="0007231A">
        <w:rPr>
          <w:sz w:val="22"/>
          <w:szCs w:val="22"/>
        </w:rPr>
        <w:t>ri</w:t>
      </w:r>
      <w:r w:rsidR="007F7DF9" w:rsidRPr="003A210E">
        <w:rPr>
          <w:rStyle w:val="normaltextrun"/>
          <w:sz w:val="22"/>
          <w:szCs w:val="22"/>
        </w:rPr>
        <w:t xml:space="preserve"> finančnej kontrole </w:t>
      </w:r>
      <w:r w:rsidR="003C5EF2" w:rsidRPr="003A210E">
        <w:rPr>
          <w:rStyle w:val="normaltextrun"/>
          <w:sz w:val="22"/>
          <w:szCs w:val="22"/>
        </w:rPr>
        <w:t xml:space="preserve">projektu </w:t>
      </w:r>
      <w:r w:rsidR="007F7DF9" w:rsidRPr="003A210E">
        <w:rPr>
          <w:rStyle w:val="normaltextrun"/>
          <w:sz w:val="22"/>
          <w:szCs w:val="22"/>
        </w:rPr>
        <w:t>sa overuje najmä</w:t>
      </w:r>
      <w:r w:rsidR="001837DD" w:rsidRPr="003A210E">
        <w:rPr>
          <w:rStyle w:val="normaltextrun"/>
          <w:sz w:val="22"/>
          <w:szCs w:val="22"/>
        </w:rPr>
        <w:t xml:space="preserve"> súlad s</w:t>
      </w:r>
      <w:r w:rsidR="003C5EF2" w:rsidRPr="003A210E">
        <w:rPr>
          <w:rStyle w:val="normaltextrun"/>
          <w:sz w:val="22"/>
          <w:szCs w:val="22"/>
        </w:rPr>
        <w:t xml:space="preserve"> </w:t>
      </w:r>
      <w:r w:rsidR="009703CB" w:rsidRPr="003A210E">
        <w:rPr>
          <w:rStyle w:val="normaltextrun"/>
          <w:sz w:val="22"/>
          <w:szCs w:val="22"/>
        </w:rPr>
        <w:t>uzatvorenou zmluvou o poskytnutí nenávratného finančného príspevku alebo vydaným rozhodnutím o schválení žiadosti</w:t>
      </w:r>
      <w:r w:rsidR="001837DD" w:rsidRPr="003A210E">
        <w:rPr>
          <w:rStyle w:val="normaltextrun"/>
          <w:sz w:val="22"/>
          <w:szCs w:val="22"/>
        </w:rPr>
        <w:t>,</w:t>
      </w:r>
      <w:r w:rsidR="009703CB" w:rsidRPr="003A210E">
        <w:rPr>
          <w:rStyle w:val="Odkaznapoznmkupodiarou"/>
          <w:sz w:val="22"/>
          <w:szCs w:val="22"/>
        </w:rPr>
        <w:footnoteReference w:id="5"/>
      </w:r>
      <w:r w:rsidR="003C5EF2" w:rsidRPr="003A210E">
        <w:rPr>
          <w:rStyle w:val="normaltextrun"/>
          <w:sz w:val="22"/>
          <w:szCs w:val="22"/>
        </w:rPr>
        <w:t xml:space="preserve"> </w:t>
      </w:r>
      <w:r w:rsidR="007F4900" w:rsidRPr="003A210E">
        <w:rPr>
          <w:rStyle w:val="normaltextrun"/>
          <w:sz w:val="22"/>
          <w:szCs w:val="22"/>
        </w:rPr>
        <w:t>(ďalej len „</w:t>
      </w:r>
      <w:r w:rsidR="00925EBB" w:rsidRPr="003A210E">
        <w:rPr>
          <w:rStyle w:val="normaltextrun"/>
          <w:sz w:val="22"/>
          <w:szCs w:val="22"/>
        </w:rPr>
        <w:t xml:space="preserve">zmluvy o poskytnutí NFP“) </w:t>
      </w:r>
      <w:r w:rsidR="003C5EF2" w:rsidRPr="003A210E">
        <w:rPr>
          <w:rStyle w:val="normaltextrun"/>
          <w:sz w:val="22"/>
          <w:szCs w:val="22"/>
        </w:rPr>
        <w:t xml:space="preserve">ktorá bola uzatvorená v súlade s medzinárodnými zmluvami, ktorými je Slovenská republika viazaná a na základe ktorých sa Slovenskej republike poskytujú finančné prostriedky zo zahraničia, </w:t>
      </w:r>
      <w:r w:rsidR="00D56824" w:rsidRPr="003A210E">
        <w:rPr>
          <w:rStyle w:val="normaltextrun"/>
          <w:sz w:val="22"/>
          <w:szCs w:val="22"/>
        </w:rPr>
        <w:t xml:space="preserve">zákonmi, </w:t>
      </w:r>
      <w:r w:rsidR="003C5EF2" w:rsidRPr="003A210E">
        <w:rPr>
          <w:rStyle w:val="normaltextrun"/>
          <w:sz w:val="22"/>
          <w:szCs w:val="22"/>
        </w:rPr>
        <w:t>vnútornými predpismi poskytovateľa a i</w:t>
      </w:r>
      <w:r w:rsidR="001837DD" w:rsidRPr="003A210E">
        <w:rPr>
          <w:rStyle w:val="normaltextrun"/>
          <w:sz w:val="22"/>
          <w:szCs w:val="22"/>
        </w:rPr>
        <w:t>nými podmienkami poskytnutia a použitia nenávratného finančného príspevku alebo jeho časti.</w:t>
      </w:r>
    </w:p>
    <w:p w14:paraId="08626EE6" w14:textId="77777777" w:rsidR="009703CB" w:rsidRPr="0007231A" w:rsidRDefault="001837DD" w:rsidP="006E0D78">
      <w:pPr>
        <w:pStyle w:val="paragraph"/>
        <w:tabs>
          <w:tab w:val="num" w:pos="0"/>
        </w:tabs>
        <w:spacing w:before="0" w:beforeAutospacing="0" w:after="0" w:afterAutospacing="0"/>
        <w:ind w:left="425" w:hanging="425"/>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4.</w:t>
      </w:r>
      <w:r w:rsidRPr="003A210E">
        <w:rPr>
          <w:rStyle w:val="normaltextrun"/>
          <w:rFonts w:asciiTheme="minorHAnsi" w:hAnsiTheme="minorHAnsi" w:cstheme="minorHAnsi"/>
          <w:sz w:val="22"/>
          <w:szCs w:val="22"/>
        </w:rPr>
        <w:tab/>
        <w:t xml:space="preserve">V rámci súladu </w:t>
      </w:r>
      <w:r w:rsidR="00E66FB7" w:rsidRPr="003A210E">
        <w:rPr>
          <w:rStyle w:val="normaltextrun"/>
          <w:rFonts w:asciiTheme="minorHAnsi" w:hAnsiTheme="minorHAnsi" w:cstheme="minorHAnsi"/>
          <w:sz w:val="22"/>
          <w:szCs w:val="22"/>
        </w:rPr>
        <w:t>uvedeného v</w:t>
      </w:r>
      <w:r w:rsidR="00FE3B84" w:rsidRPr="003A210E">
        <w:rPr>
          <w:rStyle w:val="normaltextrun"/>
          <w:rFonts w:asciiTheme="minorHAnsi" w:hAnsiTheme="minorHAnsi" w:cstheme="minorHAnsi"/>
          <w:sz w:val="22"/>
          <w:szCs w:val="22"/>
        </w:rPr>
        <w:t> </w:t>
      </w:r>
      <w:r w:rsidR="00FE3B84" w:rsidRPr="003A210E">
        <w:rPr>
          <w:rFonts w:asciiTheme="minorHAnsi" w:hAnsiTheme="minorHAnsi" w:cstheme="minorHAnsi"/>
          <w:sz w:val="22"/>
          <w:szCs w:val="22"/>
        </w:rPr>
        <w:t>ods. 3</w:t>
      </w:r>
      <w:r w:rsidR="00A643DB" w:rsidRPr="003A210E">
        <w:rPr>
          <w:rFonts w:asciiTheme="minorHAnsi" w:hAnsiTheme="minorHAnsi" w:cstheme="minorHAnsi"/>
          <w:sz w:val="22"/>
          <w:szCs w:val="22"/>
        </w:rPr>
        <w:t xml:space="preserve"> </w:t>
      </w:r>
      <w:r w:rsidRPr="003A210E">
        <w:rPr>
          <w:rStyle w:val="normaltextrun"/>
          <w:rFonts w:asciiTheme="minorHAnsi" w:hAnsiTheme="minorHAnsi" w:cstheme="minorHAnsi"/>
          <w:sz w:val="22"/>
          <w:szCs w:val="22"/>
        </w:rPr>
        <w:t>s</w:t>
      </w:r>
      <w:r w:rsidR="00FE3B84" w:rsidRPr="003A210E">
        <w:rPr>
          <w:rStyle w:val="normaltextrun"/>
          <w:rFonts w:asciiTheme="minorHAnsi" w:hAnsiTheme="minorHAnsi" w:cstheme="minorHAnsi"/>
          <w:sz w:val="22"/>
          <w:szCs w:val="22"/>
        </w:rPr>
        <w:t>a</w:t>
      </w:r>
      <w:r w:rsidRPr="003A210E">
        <w:rPr>
          <w:rStyle w:val="normaltextrun"/>
          <w:rFonts w:asciiTheme="minorHAnsi" w:hAnsiTheme="minorHAnsi" w:cstheme="minorHAnsi"/>
          <w:sz w:val="22"/>
          <w:szCs w:val="22"/>
        </w:rPr>
        <w:t xml:space="preserve">  </w:t>
      </w:r>
      <w:r w:rsidR="00B22DF5" w:rsidRPr="003A210E">
        <w:rPr>
          <w:rStyle w:val="normaltextrun"/>
          <w:rFonts w:asciiTheme="minorHAnsi" w:hAnsiTheme="minorHAnsi" w:cstheme="minorHAnsi"/>
          <w:sz w:val="22"/>
          <w:szCs w:val="22"/>
        </w:rPr>
        <w:t xml:space="preserve">na úrovni projektu </w:t>
      </w:r>
      <w:r w:rsidRPr="003A210E">
        <w:rPr>
          <w:rStyle w:val="normaltextrun"/>
          <w:rFonts w:asciiTheme="minorHAnsi" w:hAnsiTheme="minorHAnsi" w:cstheme="minorHAnsi"/>
          <w:sz w:val="22"/>
          <w:szCs w:val="22"/>
        </w:rPr>
        <w:t>overuje</w:t>
      </w:r>
      <w:r w:rsidR="005A731E" w:rsidRPr="003A210E">
        <w:rPr>
          <w:rStyle w:val="normaltextrun"/>
          <w:rFonts w:asciiTheme="minorHAnsi" w:hAnsiTheme="minorHAnsi" w:cstheme="minorHAnsi"/>
          <w:sz w:val="22"/>
          <w:szCs w:val="22"/>
        </w:rPr>
        <w:t xml:space="preserve"> najmä</w:t>
      </w:r>
      <w:r w:rsidR="00F74A24" w:rsidRPr="003A210E">
        <w:rPr>
          <w:rStyle w:val="normaltextrun"/>
          <w:rFonts w:asciiTheme="minorHAnsi" w:hAnsiTheme="minorHAnsi" w:cstheme="minorHAnsi"/>
          <w:sz w:val="22"/>
          <w:szCs w:val="22"/>
        </w:rPr>
        <w:t xml:space="preserve"> či</w:t>
      </w:r>
      <w:r w:rsidR="00FE3B84" w:rsidRPr="003A210E">
        <w:rPr>
          <w:rStyle w:val="normaltextrun"/>
          <w:rFonts w:asciiTheme="minorHAnsi" w:hAnsiTheme="minorHAnsi" w:cstheme="minorHAnsi"/>
          <w:sz w:val="22"/>
          <w:szCs w:val="22"/>
        </w:rPr>
        <w:t>:</w:t>
      </w:r>
    </w:p>
    <w:p w14:paraId="43451D5C" w14:textId="77777777" w:rsidR="00EB6C0E" w:rsidRPr="0007231A" w:rsidRDefault="008D7EB7" w:rsidP="00EB6E7C">
      <w:pPr>
        <w:pStyle w:val="Odsekzoznamu"/>
        <w:numPr>
          <w:ilvl w:val="0"/>
          <w:numId w:val="26"/>
        </w:numPr>
        <w:ind w:left="851" w:hanging="425"/>
        <w:rPr>
          <w:rStyle w:val="normaltextrun"/>
          <w:sz w:val="22"/>
          <w:szCs w:val="22"/>
        </w:rPr>
      </w:pPr>
      <w:r w:rsidRPr="0007231A">
        <w:rPr>
          <w:rStyle w:val="normaltextrun"/>
          <w:sz w:val="22"/>
          <w:szCs w:val="22"/>
        </w:rPr>
        <w:lastRenderedPageBreak/>
        <w:t xml:space="preserve">podmienky poskytnutia príspevku sú naplnené v súlade s uzatvorenou zmluvou o poskytnutí </w:t>
      </w:r>
      <w:r w:rsidR="00DD355A" w:rsidRPr="0007231A">
        <w:rPr>
          <w:rStyle w:val="normaltextrun"/>
          <w:sz w:val="22"/>
          <w:szCs w:val="22"/>
        </w:rPr>
        <w:t>NFP</w:t>
      </w:r>
      <w:r w:rsidRPr="0007231A">
        <w:rPr>
          <w:rStyle w:val="normaltextrun"/>
          <w:sz w:val="22"/>
          <w:szCs w:val="22"/>
        </w:rPr>
        <w:t>,</w:t>
      </w:r>
      <w:r w:rsidRPr="000305A3">
        <w:rPr>
          <w:rStyle w:val="normaltextrun"/>
          <w:sz w:val="22"/>
          <w:szCs w:val="22"/>
          <w:vertAlign w:val="superscript"/>
        </w:rPr>
        <w:footnoteReference w:id="6"/>
      </w:r>
    </w:p>
    <w:p w14:paraId="61FC1F83" w14:textId="77777777" w:rsidR="00EB6C0E" w:rsidRPr="000305A3" w:rsidRDefault="00EB6C0E" w:rsidP="00EB6E7C">
      <w:pPr>
        <w:pStyle w:val="Odsekzoznamu"/>
        <w:numPr>
          <w:ilvl w:val="0"/>
          <w:numId w:val="26"/>
        </w:numPr>
        <w:ind w:left="851" w:hanging="425"/>
        <w:rPr>
          <w:rStyle w:val="normaltextrun"/>
          <w:sz w:val="22"/>
          <w:szCs w:val="22"/>
        </w:rPr>
      </w:pPr>
      <w:r w:rsidRPr="000305A3">
        <w:rPr>
          <w:rStyle w:val="normaltextrun"/>
          <w:sz w:val="22"/>
          <w:szCs w:val="22"/>
        </w:rPr>
        <w:t>boli spolufinancované práce a výrobky dodané resp. služby poskytnuté,</w:t>
      </w:r>
    </w:p>
    <w:p w14:paraId="2051C6D3" w14:textId="77777777" w:rsidR="00DA397B" w:rsidRPr="000305A3" w:rsidRDefault="008D7EB7" w:rsidP="007F4900">
      <w:pPr>
        <w:pStyle w:val="Odsekzoznamu"/>
        <w:numPr>
          <w:ilvl w:val="0"/>
          <w:numId w:val="26"/>
        </w:numPr>
        <w:ind w:left="851" w:hanging="425"/>
        <w:rPr>
          <w:rStyle w:val="normaltextrun"/>
          <w:sz w:val="22"/>
          <w:szCs w:val="22"/>
        </w:rPr>
      </w:pPr>
      <w:r w:rsidRPr="00F205F0">
        <w:rPr>
          <w:rStyle w:val="normaltextrun"/>
          <w:sz w:val="22"/>
          <w:szCs w:val="22"/>
        </w:rPr>
        <w:t>vzniknuté výdavky</w:t>
      </w:r>
      <w:bookmarkStart w:id="38" w:name="_Ref141281183"/>
      <w:r w:rsidR="005A731E" w:rsidRPr="000305A3">
        <w:rPr>
          <w:rStyle w:val="normaltextrun"/>
          <w:sz w:val="22"/>
          <w:szCs w:val="22"/>
          <w:vertAlign w:val="superscript"/>
        </w:rPr>
        <w:footnoteReference w:id="7"/>
      </w:r>
      <w:bookmarkEnd w:id="38"/>
      <w:r w:rsidRPr="000305A3">
        <w:rPr>
          <w:rStyle w:val="normaltextrun"/>
          <w:sz w:val="22"/>
          <w:szCs w:val="22"/>
        </w:rPr>
        <w:t>/náklady</w:t>
      </w:r>
      <w:bookmarkStart w:id="39" w:name="_Ref141281196"/>
      <w:r w:rsidR="005A731E" w:rsidRPr="000305A3">
        <w:rPr>
          <w:rStyle w:val="normaltextrun"/>
          <w:sz w:val="22"/>
          <w:szCs w:val="22"/>
          <w:vertAlign w:val="superscript"/>
        </w:rPr>
        <w:footnoteReference w:id="8"/>
      </w:r>
      <w:bookmarkEnd w:id="39"/>
      <w:r w:rsidRPr="000305A3">
        <w:rPr>
          <w:rStyle w:val="normaltextrun"/>
          <w:sz w:val="22"/>
          <w:szCs w:val="22"/>
        </w:rPr>
        <w:t xml:space="preserve"> pri alebo v súvislosti s realizáciou projektu boli uhradené, zaevidované alebo zaúčtované</w:t>
      </w:r>
      <w:r w:rsidR="005A731E" w:rsidRPr="000305A3">
        <w:rPr>
          <w:rStyle w:val="normaltextrun"/>
          <w:sz w:val="22"/>
          <w:szCs w:val="22"/>
        </w:rPr>
        <w:t xml:space="preserve"> v účtovníctve prijímateľa alebo jeho partnera</w:t>
      </w:r>
      <w:r w:rsidRPr="000305A3">
        <w:rPr>
          <w:rStyle w:val="normaltextrun"/>
          <w:sz w:val="22"/>
          <w:szCs w:val="22"/>
        </w:rPr>
        <w:t>,</w:t>
      </w:r>
      <w:r w:rsidRPr="000305A3">
        <w:rPr>
          <w:rStyle w:val="normaltextrun"/>
          <w:sz w:val="22"/>
          <w:szCs w:val="22"/>
          <w:vertAlign w:val="superscript"/>
        </w:rPr>
        <w:footnoteReference w:id="9"/>
      </w:r>
      <w:r w:rsidRPr="000305A3">
        <w:rPr>
          <w:rStyle w:val="normaltextrun"/>
          <w:sz w:val="22"/>
          <w:szCs w:val="22"/>
          <w:vertAlign w:val="superscript"/>
        </w:rPr>
        <w:t xml:space="preserve"> </w:t>
      </w:r>
    </w:p>
    <w:p w14:paraId="21D021B4" w14:textId="519DD482" w:rsidR="00000939" w:rsidRPr="00F205F0" w:rsidRDefault="00E015C0" w:rsidP="00EB6E7C">
      <w:pPr>
        <w:pStyle w:val="Odsekzoznamu"/>
        <w:numPr>
          <w:ilvl w:val="0"/>
          <w:numId w:val="26"/>
        </w:numPr>
        <w:ind w:left="851" w:hanging="425"/>
        <w:rPr>
          <w:rStyle w:val="normaltextrun"/>
          <w:sz w:val="22"/>
          <w:szCs w:val="22"/>
        </w:rPr>
      </w:pPr>
      <w:r w:rsidRPr="000305A3">
        <w:rPr>
          <w:rStyle w:val="normaltextrun"/>
          <w:sz w:val="22"/>
          <w:szCs w:val="22"/>
        </w:rPr>
        <w:t>vzniknuté výdavky</w:t>
      </w:r>
      <w:r w:rsidRPr="000305A3">
        <w:rPr>
          <w:rStyle w:val="normaltextrun"/>
          <w:sz w:val="22"/>
          <w:szCs w:val="22"/>
          <w:vertAlign w:val="superscript"/>
        </w:rPr>
        <w:fldChar w:fldCharType="begin"/>
      </w:r>
      <w:r w:rsidRPr="0007231A">
        <w:rPr>
          <w:rStyle w:val="normaltextrun"/>
          <w:sz w:val="22"/>
          <w:szCs w:val="22"/>
          <w:vertAlign w:val="superscript"/>
        </w:rPr>
        <w:instrText xml:space="preserve"> NOTEREF _Ref141281183 \h  \* MERGEFORMAT </w:instrText>
      </w:r>
      <w:r w:rsidRPr="000305A3">
        <w:rPr>
          <w:rStyle w:val="normaltextrun"/>
          <w:sz w:val="22"/>
          <w:szCs w:val="22"/>
          <w:vertAlign w:val="superscript"/>
        </w:rPr>
      </w:r>
      <w:r w:rsidRPr="000305A3">
        <w:rPr>
          <w:rStyle w:val="normaltextrun"/>
          <w:sz w:val="22"/>
          <w:szCs w:val="22"/>
          <w:vertAlign w:val="superscript"/>
        </w:rPr>
        <w:fldChar w:fldCharType="separate"/>
      </w:r>
      <w:r w:rsidR="00E80AA3">
        <w:rPr>
          <w:rStyle w:val="normaltextrun"/>
          <w:sz w:val="22"/>
          <w:szCs w:val="22"/>
          <w:vertAlign w:val="superscript"/>
        </w:rPr>
        <w:t>6</w:t>
      </w:r>
      <w:r w:rsidRPr="000305A3">
        <w:rPr>
          <w:rStyle w:val="normaltextrun"/>
          <w:sz w:val="22"/>
          <w:szCs w:val="22"/>
          <w:vertAlign w:val="superscript"/>
        </w:rPr>
        <w:fldChar w:fldCharType="end"/>
      </w:r>
      <w:r w:rsidRPr="000305A3">
        <w:rPr>
          <w:rStyle w:val="normaltextrun"/>
          <w:sz w:val="22"/>
          <w:szCs w:val="22"/>
        </w:rPr>
        <w:t>/náklady</w:t>
      </w:r>
      <w:r w:rsidRPr="000305A3">
        <w:rPr>
          <w:rStyle w:val="normaltextrun"/>
          <w:sz w:val="22"/>
          <w:szCs w:val="22"/>
          <w:vertAlign w:val="superscript"/>
        </w:rPr>
        <w:fldChar w:fldCharType="begin"/>
      </w:r>
      <w:r w:rsidRPr="0007231A">
        <w:rPr>
          <w:rStyle w:val="normaltextrun"/>
          <w:sz w:val="22"/>
          <w:szCs w:val="22"/>
          <w:vertAlign w:val="superscript"/>
        </w:rPr>
        <w:instrText xml:space="preserve"> NOTEREF _Ref141281196 \h  \* MERGEFORMAT </w:instrText>
      </w:r>
      <w:r w:rsidRPr="000305A3">
        <w:rPr>
          <w:rStyle w:val="normaltextrun"/>
          <w:sz w:val="22"/>
          <w:szCs w:val="22"/>
          <w:vertAlign w:val="superscript"/>
        </w:rPr>
      </w:r>
      <w:r w:rsidRPr="000305A3">
        <w:rPr>
          <w:rStyle w:val="normaltextrun"/>
          <w:sz w:val="22"/>
          <w:szCs w:val="22"/>
          <w:vertAlign w:val="superscript"/>
        </w:rPr>
        <w:fldChar w:fldCharType="separate"/>
      </w:r>
      <w:r w:rsidR="008D0EE7" w:rsidRPr="000305A3">
        <w:rPr>
          <w:rStyle w:val="normaltextrun"/>
          <w:sz w:val="22"/>
          <w:szCs w:val="22"/>
          <w:vertAlign w:val="superscript"/>
        </w:rPr>
        <w:t>7</w:t>
      </w:r>
      <w:r w:rsidRPr="000305A3">
        <w:rPr>
          <w:rStyle w:val="normaltextrun"/>
          <w:sz w:val="22"/>
          <w:szCs w:val="22"/>
          <w:vertAlign w:val="superscript"/>
        </w:rPr>
        <w:fldChar w:fldCharType="end"/>
      </w:r>
      <w:r w:rsidRPr="000305A3">
        <w:rPr>
          <w:rStyle w:val="normaltextrun"/>
          <w:sz w:val="22"/>
          <w:szCs w:val="22"/>
        </w:rPr>
        <w:t xml:space="preserve"> </w:t>
      </w:r>
      <w:r w:rsidR="00DA397B" w:rsidRPr="000305A3">
        <w:rPr>
          <w:rStyle w:val="normaltextrun"/>
          <w:sz w:val="22"/>
          <w:szCs w:val="22"/>
        </w:rPr>
        <w:t xml:space="preserve">pri alebo v súvislosti s realizáciou projektu </w:t>
      </w:r>
      <w:r w:rsidR="008D7EB7" w:rsidRPr="000305A3">
        <w:rPr>
          <w:rStyle w:val="normaltextrun"/>
          <w:sz w:val="22"/>
          <w:szCs w:val="22"/>
        </w:rPr>
        <w:t xml:space="preserve">sú v súlade s legislatívou EÚ a SR, </w:t>
      </w:r>
    </w:p>
    <w:p w14:paraId="48A9B841" w14:textId="77777777" w:rsidR="008D7EB7" w:rsidRPr="00C56983" w:rsidRDefault="008D7EB7" w:rsidP="007F4900">
      <w:pPr>
        <w:pStyle w:val="Odsekzoznamu"/>
        <w:numPr>
          <w:ilvl w:val="0"/>
          <w:numId w:val="26"/>
        </w:numPr>
        <w:ind w:left="851" w:hanging="425"/>
        <w:rPr>
          <w:rStyle w:val="normaltextrun"/>
          <w:sz w:val="22"/>
          <w:szCs w:val="22"/>
        </w:rPr>
      </w:pPr>
      <w:r w:rsidRPr="00C56983">
        <w:rPr>
          <w:rStyle w:val="normaltextrun"/>
          <w:sz w:val="22"/>
          <w:szCs w:val="22"/>
        </w:rPr>
        <w:t>v prípade zjednodušeného vykazovania výdavkov</w:t>
      </w:r>
      <w:r w:rsidR="00000939" w:rsidRPr="00C56983">
        <w:rPr>
          <w:rStyle w:val="normaltextrun"/>
          <w:sz w:val="22"/>
          <w:szCs w:val="22"/>
        </w:rPr>
        <w:t xml:space="preserve">, či </w:t>
      </w:r>
      <w:r w:rsidRPr="00C56983">
        <w:rPr>
          <w:rStyle w:val="normaltextrun"/>
          <w:sz w:val="22"/>
          <w:szCs w:val="22"/>
        </w:rPr>
        <w:t xml:space="preserve">boli naplnené vopred stanovené podmienky, </w:t>
      </w:r>
    </w:p>
    <w:p w14:paraId="320E627E" w14:textId="77777777" w:rsidR="00807059" w:rsidRPr="00295C60" w:rsidRDefault="00807059" w:rsidP="007F4900">
      <w:pPr>
        <w:pStyle w:val="Odsekzoznamu"/>
        <w:numPr>
          <w:ilvl w:val="0"/>
          <w:numId w:val="26"/>
        </w:numPr>
        <w:ind w:left="851" w:hanging="425"/>
        <w:rPr>
          <w:rStyle w:val="normaltextrun"/>
          <w:sz w:val="22"/>
          <w:szCs w:val="22"/>
        </w:rPr>
      </w:pPr>
      <w:r w:rsidRPr="007660AD">
        <w:rPr>
          <w:rStyle w:val="normaltextrun"/>
          <w:sz w:val="22"/>
          <w:szCs w:val="22"/>
        </w:rPr>
        <w:t>v prípade financovania, ktoré nie je spojené s nákladmi, či boli splnené podmienky alebo či boli dosiahnuté výstupy/výsledky,</w:t>
      </w:r>
    </w:p>
    <w:p w14:paraId="6CE53D2F" w14:textId="77777777" w:rsidR="00000939" w:rsidRPr="007C41C7" w:rsidRDefault="008D7EB7" w:rsidP="007F4900">
      <w:pPr>
        <w:pStyle w:val="Odsekzoznamu"/>
        <w:numPr>
          <w:ilvl w:val="0"/>
          <w:numId w:val="26"/>
        </w:numPr>
        <w:ind w:left="851" w:hanging="425"/>
        <w:rPr>
          <w:rStyle w:val="normaltextrun"/>
          <w:sz w:val="22"/>
          <w:szCs w:val="22"/>
        </w:rPr>
      </w:pPr>
      <w:r w:rsidRPr="007C41C7">
        <w:rPr>
          <w:rStyle w:val="normaltextrun"/>
          <w:sz w:val="22"/>
          <w:szCs w:val="22"/>
        </w:rPr>
        <w:t>je dosahovaný pokrok v </w:t>
      </w:r>
      <w:r w:rsidR="00345B74" w:rsidRPr="007C41C7">
        <w:rPr>
          <w:rStyle w:val="normaltextrun"/>
          <w:sz w:val="22"/>
          <w:szCs w:val="22"/>
        </w:rPr>
        <w:t>realizácii</w:t>
      </w:r>
      <w:r w:rsidRPr="007C41C7">
        <w:rPr>
          <w:rStyle w:val="normaltextrun"/>
          <w:sz w:val="22"/>
          <w:szCs w:val="22"/>
        </w:rPr>
        <w:t xml:space="preserve"> aktivít a výstupov projektu a</w:t>
      </w:r>
      <w:r w:rsidR="00B45E31" w:rsidRPr="007C41C7">
        <w:rPr>
          <w:rStyle w:val="normaltextrun"/>
          <w:sz w:val="22"/>
          <w:szCs w:val="22"/>
        </w:rPr>
        <w:t> </w:t>
      </w:r>
      <w:r w:rsidRPr="007C41C7">
        <w:rPr>
          <w:rStyle w:val="normaltextrun"/>
          <w:sz w:val="22"/>
          <w:szCs w:val="22"/>
        </w:rPr>
        <w:t>či</w:t>
      </w:r>
    </w:p>
    <w:p w14:paraId="316923DE" w14:textId="77777777" w:rsidR="000570A1" w:rsidRPr="0007231A" w:rsidRDefault="008D7EB7" w:rsidP="000570A1">
      <w:pPr>
        <w:pStyle w:val="Odsekzoznamu"/>
        <w:numPr>
          <w:ilvl w:val="0"/>
          <w:numId w:val="26"/>
        </w:numPr>
        <w:ind w:left="851" w:hanging="425"/>
        <w:rPr>
          <w:rStyle w:val="normaltextrun"/>
          <w:sz w:val="22"/>
          <w:szCs w:val="22"/>
        </w:rPr>
      </w:pPr>
      <w:r w:rsidRPr="008D7C0C">
        <w:rPr>
          <w:rStyle w:val="normaltextrun"/>
          <w:sz w:val="22"/>
          <w:szCs w:val="22"/>
        </w:rPr>
        <w:t xml:space="preserve">sú dodržané povinnosti prijímateľa stanovené v zmluve o poskytnutí </w:t>
      </w:r>
      <w:r w:rsidR="00DD355A" w:rsidRPr="008D7C0C">
        <w:rPr>
          <w:rStyle w:val="normaltextrun"/>
          <w:sz w:val="22"/>
          <w:szCs w:val="22"/>
        </w:rPr>
        <w:t>NFP</w:t>
      </w:r>
      <w:r w:rsidRPr="0007231A">
        <w:rPr>
          <w:rStyle w:val="normaltextrun"/>
          <w:sz w:val="22"/>
          <w:szCs w:val="22"/>
        </w:rPr>
        <w:t xml:space="preserve">.  </w:t>
      </w:r>
    </w:p>
    <w:p w14:paraId="2991D5CA" w14:textId="77777777" w:rsidR="000570A1" w:rsidRPr="0007231A" w:rsidRDefault="000570A1" w:rsidP="00EB6E7C">
      <w:pPr>
        <w:pStyle w:val="Odsekzoznamu"/>
        <w:ind w:left="1211"/>
        <w:rPr>
          <w:rStyle w:val="normaltextrun"/>
          <w:sz w:val="22"/>
          <w:szCs w:val="22"/>
        </w:rPr>
      </w:pPr>
    </w:p>
    <w:p w14:paraId="5AC36D90" w14:textId="77777777" w:rsidR="000570A1" w:rsidRPr="000305A3" w:rsidRDefault="000570A1" w:rsidP="00EB6E7C">
      <w:pPr>
        <w:pStyle w:val="Odsekzoznamu"/>
        <w:numPr>
          <w:ilvl w:val="0"/>
          <w:numId w:val="44"/>
        </w:numPr>
        <w:ind w:left="426" w:hanging="426"/>
        <w:rPr>
          <w:rStyle w:val="normaltextrun"/>
          <w:sz w:val="22"/>
          <w:szCs w:val="22"/>
        </w:rPr>
      </w:pPr>
      <w:r w:rsidRPr="0007231A">
        <w:rPr>
          <w:rStyle w:val="normaltextrun"/>
          <w:sz w:val="22"/>
          <w:szCs w:val="22"/>
        </w:rPr>
        <w:t>P</w:t>
      </w:r>
      <w:r w:rsidR="00F37E53" w:rsidRPr="0007231A">
        <w:rPr>
          <w:rStyle w:val="normaltextrun"/>
          <w:sz w:val="22"/>
          <w:szCs w:val="22"/>
        </w:rPr>
        <w:t>ri výkone</w:t>
      </w:r>
      <w:r w:rsidRPr="0007231A">
        <w:rPr>
          <w:rStyle w:val="normaltextrun"/>
          <w:sz w:val="22"/>
          <w:szCs w:val="22"/>
        </w:rPr>
        <w:t xml:space="preserve"> kontroly projektov </w:t>
      </w:r>
      <w:r w:rsidR="00F37E53" w:rsidRPr="0007231A">
        <w:rPr>
          <w:rStyle w:val="normaltextrun"/>
          <w:sz w:val="22"/>
          <w:szCs w:val="22"/>
        </w:rPr>
        <w:t>je potrebné</w:t>
      </w:r>
      <w:r w:rsidRPr="0007231A">
        <w:rPr>
          <w:rStyle w:val="normaltextrun"/>
          <w:sz w:val="22"/>
          <w:szCs w:val="22"/>
        </w:rPr>
        <w:t xml:space="preserve"> zabezpečiť</w:t>
      </w:r>
      <w:r w:rsidR="00F37E53" w:rsidRPr="0007231A">
        <w:rPr>
          <w:rStyle w:val="normaltextrun"/>
          <w:sz w:val="22"/>
          <w:szCs w:val="22"/>
        </w:rPr>
        <w:t xml:space="preserve"> vylúčenie konfliktu záujmov osôb vykonávajúcich túto kontrolu.</w:t>
      </w:r>
      <w:r w:rsidR="00F37E53" w:rsidRPr="000305A3">
        <w:rPr>
          <w:rStyle w:val="Odkaznapoznmkupodiarou"/>
          <w:sz w:val="22"/>
          <w:szCs w:val="22"/>
        </w:rPr>
        <w:footnoteReference w:id="10"/>
      </w:r>
      <w:r w:rsidRPr="000305A3">
        <w:rPr>
          <w:rStyle w:val="normaltextrun"/>
          <w:sz w:val="22"/>
          <w:szCs w:val="22"/>
        </w:rPr>
        <w:t xml:space="preserve"> </w:t>
      </w:r>
      <w:r w:rsidR="006F10E4" w:rsidRPr="000305A3">
        <w:rPr>
          <w:rStyle w:val="Odkaznapoznmkupodiarou"/>
          <w:sz w:val="22"/>
          <w:szCs w:val="22"/>
        </w:rPr>
        <w:footnoteReference w:id="11"/>
      </w:r>
      <w:r w:rsidR="006F10E4" w:rsidRPr="000305A3">
        <w:rPr>
          <w:rStyle w:val="normaltextrun"/>
          <w:sz w:val="22"/>
          <w:szCs w:val="22"/>
        </w:rPr>
        <w:t xml:space="preserve"> </w:t>
      </w:r>
      <w:r w:rsidR="006F10E4" w:rsidRPr="000305A3">
        <w:rPr>
          <w:rStyle w:val="Odkaznapoznmkupodiarou"/>
          <w:sz w:val="22"/>
          <w:szCs w:val="22"/>
        </w:rPr>
        <w:footnoteReference w:id="12"/>
      </w:r>
      <w:r w:rsidR="006F10E4" w:rsidRPr="000305A3">
        <w:rPr>
          <w:rStyle w:val="normaltextrun"/>
          <w:sz w:val="22"/>
          <w:szCs w:val="22"/>
        </w:rPr>
        <w:t xml:space="preserve"> </w:t>
      </w:r>
    </w:p>
    <w:p w14:paraId="6BB5716D" w14:textId="77777777" w:rsidR="00E766D9" w:rsidRPr="0007231A" w:rsidRDefault="00E766D9" w:rsidP="00E766D9">
      <w:pPr>
        <w:pStyle w:val="Nadpis3"/>
        <w:rPr>
          <w:rStyle w:val="normaltextrun"/>
          <w:color w:val="2E74B5"/>
        </w:rPr>
      </w:pPr>
      <w:bookmarkStart w:id="40" w:name="_Toc128729150"/>
      <w:bookmarkStart w:id="41" w:name="_Toc161991446"/>
      <w:r w:rsidRPr="0077477F">
        <w:rPr>
          <w:rStyle w:val="normaltextrun"/>
          <w:rFonts w:ascii="Calibri" w:hAnsi="Calibri" w:cs="Calibri"/>
          <w:color w:val="2E74B5"/>
        </w:rPr>
        <w:t>2.1 Proces výkonu kontroly projektu</w:t>
      </w:r>
      <w:bookmarkEnd w:id="40"/>
      <w:bookmarkEnd w:id="41"/>
    </w:p>
    <w:p w14:paraId="2ACD5205" w14:textId="77777777" w:rsidR="00FF127A" w:rsidRPr="003A210E" w:rsidRDefault="00FF127A" w:rsidP="00242718">
      <w:pPr>
        <w:pStyle w:val="Odsekzoznamu"/>
        <w:numPr>
          <w:ilvl w:val="0"/>
          <w:numId w:val="3"/>
        </w:numPr>
        <w:ind w:left="426" w:hanging="426"/>
        <w:rPr>
          <w:sz w:val="22"/>
          <w:szCs w:val="22"/>
        </w:rPr>
      </w:pPr>
      <w:r w:rsidRPr="003A210E">
        <w:rPr>
          <w:sz w:val="22"/>
          <w:szCs w:val="22"/>
        </w:rPr>
        <w:t xml:space="preserve">Proces výkonu kontroly projektu sa riadi ustanoveniami </w:t>
      </w:r>
      <w:r w:rsidR="008B192A" w:rsidRPr="003A210E">
        <w:rPr>
          <w:rStyle w:val="normaltextrun"/>
          <w:sz w:val="22"/>
          <w:szCs w:val="22"/>
        </w:rPr>
        <w:t>zákon</w:t>
      </w:r>
      <w:r w:rsidR="00772123" w:rsidRPr="003A210E">
        <w:rPr>
          <w:rStyle w:val="normaltextrun"/>
          <w:sz w:val="22"/>
          <w:szCs w:val="22"/>
        </w:rPr>
        <w:t>a</w:t>
      </w:r>
      <w:r w:rsidR="008B192A" w:rsidRPr="003A210E">
        <w:rPr>
          <w:rStyle w:val="normaltextrun"/>
          <w:sz w:val="22"/>
          <w:szCs w:val="22"/>
        </w:rPr>
        <w:t xml:space="preserve"> o finančnej kontrole a audite</w:t>
      </w:r>
      <w:r w:rsidR="008B192A" w:rsidRPr="003A210E">
        <w:rPr>
          <w:sz w:val="22"/>
          <w:szCs w:val="22"/>
        </w:rPr>
        <w:t xml:space="preserve"> </w:t>
      </w:r>
      <w:r w:rsidRPr="003A210E">
        <w:rPr>
          <w:sz w:val="22"/>
          <w:szCs w:val="22"/>
        </w:rPr>
        <w:t xml:space="preserve"> a aktuálny</w:t>
      </w:r>
      <w:r w:rsidR="00DA397B" w:rsidRPr="003A210E">
        <w:rPr>
          <w:sz w:val="22"/>
          <w:szCs w:val="22"/>
        </w:rPr>
        <w:t>mi</w:t>
      </w:r>
      <w:r w:rsidRPr="003A210E">
        <w:rPr>
          <w:sz w:val="22"/>
          <w:szCs w:val="22"/>
        </w:rPr>
        <w:t xml:space="preserve"> metodický</w:t>
      </w:r>
      <w:r w:rsidR="00DA397B" w:rsidRPr="003A210E">
        <w:rPr>
          <w:sz w:val="22"/>
          <w:szCs w:val="22"/>
        </w:rPr>
        <w:t>mi</w:t>
      </w:r>
      <w:r w:rsidRPr="003A210E">
        <w:rPr>
          <w:sz w:val="22"/>
          <w:szCs w:val="22"/>
        </w:rPr>
        <w:t xml:space="preserve"> pokyn</w:t>
      </w:r>
      <w:r w:rsidR="00DA397B" w:rsidRPr="003A210E">
        <w:rPr>
          <w:sz w:val="22"/>
          <w:szCs w:val="22"/>
        </w:rPr>
        <w:t xml:space="preserve">mi </w:t>
      </w:r>
      <w:r w:rsidRPr="003A210E">
        <w:rPr>
          <w:sz w:val="22"/>
          <w:szCs w:val="22"/>
        </w:rPr>
        <w:t>vydaný</w:t>
      </w:r>
      <w:r w:rsidR="00DA397B" w:rsidRPr="003A210E">
        <w:rPr>
          <w:sz w:val="22"/>
          <w:szCs w:val="22"/>
        </w:rPr>
        <w:t>mi</w:t>
      </w:r>
      <w:r w:rsidRPr="003A210E">
        <w:rPr>
          <w:sz w:val="22"/>
          <w:szCs w:val="22"/>
        </w:rPr>
        <w:t xml:space="preserve"> MF SR k tomuto zákonu, ktoré sú zverejnené na webovom sídle </w:t>
      </w:r>
      <w:hyperlink r:id="rId9" w:history="1">
        <w:r w:rsidRPr="003A210E">
          <w:rPr>
            <w:rStyle w:val="Hypertextovprepojenie"/>
            <w:sz w:val="22"/>
            <w:szCs w:val="22"/>
          </w:rPr>
          <w:t>https://www.mfsr.sk/sk/financie/audit-kontrola/financne-riadenie-financna-kontrola/financna-kontrola/</w:t>
        </w:r>
      </w:hyperlink>
      <w:r w:rsidRPr="003A210E">
        <w:rPr>
          <w:sz w:val="22"/>
          <w:szCs w:val="22"/>
        </w:rPr>
        <w:t xml:space="preserve">. </w:t>
      </w:r>
    </w:p>
    <w:p w14:paraId="21D04131" w14:textId="77777777" w:rsidR="006846FD" w:rsidRPr="0007231A" w:rsidRDefault="006846FD" w:rsidP="006846FD">
      <w:pPr>
        <w:pStyle w:val="Nadpis3"/>
        <w:rPr>
          <w:rStyle w:val="normaltextrun"/>
          <w:rFonts w:ascii="Calibri" w:hAnsi="Calibri" w:cs="Calibri"/>
          <w:color w:val="2E74B5"/>
        </w:rPr>
      </w:pPr>
      <w:bookmarkStart w:id="42" w:name="_Toc453234021"/>
      <w:bookmarkStart w:id="43" w:name="_Toc528577483"/>
      <w:bookmarkStart w:id="44" w:name="_Toc23330489"/>
      <w:bookmarkStart w:id="45" w:name="_Toc101856614"/>
      <w:bookmarkStart w:id="46" w:name="_Toc128729151"/>
      <w:bookmarkStart w:id="47" w:name="_Toc161991447"/>
      <w:r w:rsidRPr="0077477F">
        <w:rPr>
          <w:rStyle w:val="normaltextrun"/>
          <w:rFonts w:ascii="Calibri" w:hAnsi="Calibri" w:cs="Calibri"/>
          <w:color w:val="2E74B5"/>
        </w:rPr>
        <w:t>2.</w:t>
      </w:r>
      <w:r w:rsidR="00E766D9" w:rsidRPr="0077477F">
        <w:rPr>
          <w:rStyle w:val="normaltextrun"/>
          <w:rFonts w:ascii="Calibri" w:hAnsi="Calibri" w:cs="Calibri"/>
          <w:color w:val="2E74B5"/>
        </w:rPr>
        <w:t>2</w:t>
      </w:r>
      <w:r w:rsidRPr="0077477F">
        <w:rPr>
          <w:rStyle w:val="normaltextrun"/>
          <w:rFonts w:ascii="Calibri" w:hAnsi="Calibri" w:cs="Calibri"/>
          <w:color w:val="2E74B5"/>
        </w:rPr>
        <w:t xml:space="preserve"> </w:t>
      </w:r>
      <w:r w:rsidR="00231B05" w:rsidRPr="0077477F">
        <w:rPr>
          <w:rStyle w:val="normaltextrun"/>
          <w:rFonts w:ascii="Calibri" w:hAnsi="Calibri" w:cs="Calibri"/>
          <w:color w:val="2E74B5"/>
        </w:rPr>
        <w:t>Cieľ a p</w:t>
      </w:r>
      <w:r w:rsidRPr="0077477F">
        <w:rPr>
          <w:rStyle w:val="normaltextrun"/>
          <w:rFonts w:ascii="Calibri" w:hAnsi="Calibri" w:cs="Calibri"/>
          <w:color w:val="2E74B5"/>
        </w:rPr>
        <w:t>redmet kontroly projektu</w:t>
      </w:r>
      <w:bookmarkEnd w:id="42"/>
      <w:bookmarkEnd w:id="43"/>
      <w:bookmarkEnd w:id="44"/>
      <w:bookmarkEnd w:id="45"/>
      <w:bookmarkEnd w:id="46"/>
      <w:bookmarkEnd w:id="47"/>
    </w:p>
    <w:p w14:paraId="4D61B131" w14:textId="148F6148" w:rsidR="00231B05" w:rsidRPr="0077477F" w:rsidRDefault="00231B05" w:rsidP="00C422FF">
      <w:pPr>
        <w:pStyle w:val="Odsekzoznamu"/>
        <w:numPr>
          <w:ilvl w:val="0"/>
          <w:numId w:val="23"/>
        </w:numPr>
        <w:suppressAutoHyphens w:val="0"/>
        <w:spacing w:before="120" w:after="120"/>
        <w:ind w:left="426" w:hanging="426"/>
        <w:rPr>
          <w:sz w:val="22"/>
          <w:szCs w:val="22"/>
        </w:rPr>
      </w:pPr>
      <w:r w:rsidRPr="0077477F">
        <w:rPr>
          <w:sz w:val="22"/>
          <w:szCs w:val="22"/>
        </w:rPr>
        <w:t>Cieľom kontroly projektu je v súlade so zákonom o finančnej kontrole</w:t>
      </w:r>
      <w:r w:rsidR="007F4900" w:rsidRPr="0077477F">
        <w:rPr>
          <w:sz w:val="22"/>
          <w:szCs w:val="22"/>
        </w:rPr>
        <w:t xml:space="preserve"> a audite</w:t>
      </w:r>
      <w:r w:rsidRPr="0077477F">
        <w:rPr>
          <w:sz w:val="22"/>
          <w:szCs w:val="22"/>
        </w:rPr>
        <w:t xml:space="preserve"> najmä zabezpečenie hospodárneho, efektívneho, účinného a účelného poskytnutia NFP pri dodržiavaní legislatívy EÚ a SR a podmienok poskytnutia NFP stanovených zmluvou o</w:t>
      </w:r>
      <w:r w:rsidR="00DD355A" w:rsidRPr="0077477F">
        <w:rPr>
          <w:sz w:val="22"/>
          <w:szCs w:val="22"/>
        </w:rPr>
        <w:t xml:space="preserve"> poskytnutí</w:t>
      </w:r>
      <w:r w:rsidRPr="0077477F">
        <w:rPr>
          <w:sz w:val="22"/>
          <w:szCs w:val="22"/>
        </w:rPr>
        <w:t xml:space="preserve"> NFP, predchádzanie podvodom, nezrovnalostiam a korupcii, ich odhaľovanie, overovani</w:t>
      </w:r>
      <w:r w:rsidR="007F4900" w:rsidRPr="0077477F">
        <w:rPr>
          <w:sz w:val="22"/>
          <w:szCs w:val="22"/>
        </w:rPr>
        <w:t>e splnenia prijatých opatrení k </w:t>
      </w:r>
      <w:r w:rsidRPr="0077477F">
        <w:rPr>
          <w:sz w:val="22"/>
          <w:szCs w:val="22"/>
        </w:rPr>
        <w:t xml:space="preserve">nedostatkom zisteným </w:t>
      </w:r>
      <w:r w:rsidR="00951682" w:rsidRPr="0077477F">
        <w:rPr>
          <w:sz w:val="22"/>
          <w:szCs w:val="22"/>
        </w:rPr>
        <w:t>AFK</w:t>
      </w:r>
      <w:r w:rsidRPr="0077477F">
        <w:rPr>
          <w:sz w:val="22"/>
          <w:szCs w:val="22"/>
        </w:rPr>
        <w:t xml:space="preserve"> alebo </w:t>
      </w:r>
      <w:proofErr w:type="spellStart"/>
      <w:r w:rsidR="00951682" w:rsidRPr="0077477F">
        <w:rPr>
          <w:sz w:val="22"/>
          <w:szCs w:val="22"/>
        </w:rPr>
        <w:t>FKnM</w:t>
      </w:r>
      <w:proofErr w:type="spellEnd"/>
      <w:r w:rsidRPr="0077477F">
        <w:rPr>
          <w:sz w:val="22"/>
          <w:szCs w:val="22"/>
        </w:rPr>
        <w:t>, primerané riadenie rizík súvisiacich so zákonnosťou, oprávnenosťou  a správnosťou finančných operácií, spoľahlivosť výkazníctva, ochrana majetku a informácií.</w:t>
      </w:r>
    </w:p>
    <w:p w14:paraId="37D78E13" w14:textId="77777777" w:rsidR="001607BD" w:rsidRPr="0077477F" w:rsidRDefault="001607BD" w:rsidP="00E5575B">
      <w:pPr>
        <w:pStyle w:val="Odsekzoznamu"/>
        <w:numPr>
          <w:ilvl w:val="0"/>
          <w:numId w:val="23"/>
        </w:numPr>
        <w:suppressAutoHyphens w:val="0"/>
        <w:spacing w:before="120" w:after="120"/>
        <w:ind w:left="426" w:hanging="426"/>
        <w:rPr>
          <w:sz w:val="22"/>
          <w:szCs w:val="22"/>
        </w:rPr>
      </w:pPr>
      <w:r w:rsidRPr="0077477F">
        <w:rPr>
          <w:sz w:val="22"/>
          <w:szCs w:val="22"/>
        </w:rPr>
        <w:t>V prípade, ak sa pri výkone kontroly zistí</w:t>
      </w:r>
      <w:r w:rsidR="0002557C" w:rsidRPr="0077477F">
        <w:rPr>
          <w:sz w:val="22"/>
          <w:szCs w:val="22"/>
        </w:rPr>
        <w:t xml:space="preserve"> skutočnosť</w:t>
      </w:r>
      <w:r w:rsidRPr="0077477F">
        <w:rPr>
          <w:sz w:val="22"/>
          <w:szCs w:val="22"/>
        </w:rPr>
        <w:t xml:space="preserve">, </w:t>
      </w:r>
      <w:r w:rsidR="0002557C" w:rsidRPr="0077477F">
        <w:rPr>
          <w:sz w:val="22"/>
          <w:szCs w:val="22"/>
        </w:rPr>
        <w:t>ktorá nasvedčuje tomu, že</w:t>
      </w:r>
      <w:r w:rsidRPr="0077477F">
        <w:rPr>
          <w:sz w:val="22"/>
          <w:szCs w:val="22"/>
        </w:rPr>
        <w:t xml:space="preserve"> bol alebo mohol byť spáchaný trestný čin, uvedenú skutočnosť v zmysle § 3 ods. 2 zákona č. 301/2005 Z. z. Trestného poriadku v znení nesk</w:t>
      </w:r>
      <w:r w:rsidR="005653BD" w:rsidRPr="0077477F">
        <w:rPr>
          <w:sz w:val="22"/>
          <w:szCs w:val="22"/>
        </w:rPr>
        <w:t>orších</w:t>
      </w:r>
      <w:r w:rsidRPr="0077477F">
        <w:rPr>
          <w:sz w:val="22"/>
          <w:szCs w:val="22"/>
        </w:rPr>
        <w:t xml:space="preserve"> predpisov </w:t>
      </w:r>
      <w:r w:rsidR="00806288" w:rsidRPr="0077477F">
        <w:rPr>
          <w:sz w:val="22"/>
          <w:szCs w:val="22"/>
        </w:rPr>
        <w:t xml:space="preserve">poskytovateľ </w:t>
      </w:r>
      <w:r w:rsidRPr="0077477F">
        <w:rPr>
          <w:sz w:val="22"/>
          <w:szCs w:val="22"/>
        </w:rPr>
        <w:t xml:space="preserve">bezodkladne </w:t>
      </w:r>
      <w:r w:rsidR="00FB7244" w:rsidRPr="0077477F">
        <w:rPr>
          <w:sz w:val="22"/>
          <w:szCs w:val="22"/>
        </w:rPr>
        <w:t xml:space="preserve">oznámi </w:t>
      </w:r>
      <w:r w:rsidRPr="0077477F">
        <w:rPr>
          <w:sz w:val="22"/>
          <w:szCs w:val="22"/>
        </w:rPr>
        <w:t xml:space="preserve">orgánom činným v trestnom konaní. Poskytovateľ postupuje v zmysle </w:t>
      </w:r>
      <w:r w:rsidR="00121E3F" w:rsidRPr="0077477F">
        <w:rPr>
          <w:sz w:val="22"/>
          <w:szCs w:val="22"/>
        </w:rPr>
        <w:t xml:space="preserve">zákona o príspevkoch z fondov EÚ a </w:t>
      </w:r>
      <w:r w:rsidRPr="0077477F">
        <w:rPr>
          <w:sz w:val="22"/>
          <w:szCs w:val="22"/>
        </w:rPr>
        <w:t xml:space="preserve">príslušných dokumentov upravujúcich evidovanie a nahlasovanie nezrovnalostí. Zároveň je poskytovateľ povinný zdržať sa konania, ktorým by mohol </w:t>
      </w:r>
      <w:r w:rsidR="007F4900" w:rsidRPr="0077477F">
        <w:rPr>
          <w:sz w:val="22"/>
          <w:szCs w:val="22"/>
        </w:rPr>
        <w:t>zmariť prípadné vyšetrovanie zo </w:t>
      </w:r>
      <w:r w:rsidRPr="0077477F">
        <w:rPr>
          <w:sz w:val="22"/>
          <w:szCs w:val="22"/>
        </w:rPr>
        <w:t>strany orgánov činných v trestnom konaní.</w:t>
      </w:r>
    </w:p>
    <w:p w14:paraId="6372509B" w14:textId="77777777" w:rsidR="00A11AF6" w:rsidRPr="0077477F" w:rsidRDefault="00A11AF6" w:rsidP="00E5575B">
      <w:pPr>
        <w:pStyle w:val="Odsekzoznamu"/>
        <w:numPr>
          <w:ilvl w:val="0"/>
          <w:numId w:val="23"/>
        </w:numPr>
        <w:suppressAutoHyphens w:val="0"/>
        <w:spacing w:before="120" w:after="120"/>
        <w:ind w:left="426" w:hanging="426"/>
        <w:rPr>
          <w:sz w:val="22"/>
          <w:szCs w:val="22"/>
        </w:rPr>
      </w:pPr>
      <w:r w:rsidRPr="0077477F">
        <w:rPr>
          <w:sz w:val="22"/>
          <w:szCs w:val="22"/>
        </w:rPr>
        <w:t xml:space="preserve">Poskytovateľ je povinný nastaviť si </w:t>
      </w:r>
      <w:r w:rsidR="00121E3F" w:rsidRPr="0077477F">
        <w:rPr>
          <w:sz w:val="22"/>
          <w:szCs w:val="22"/>
        </w:rPr>
        <w:t>kontrolné mechanizmy tak, aby bola zabezpečená správnosť vecnej podstaty financovaných výdavkov</w:t>
      </w:r>
      <w:r w:rsidR="00237433" w:rsidRPr="0077477F">
        <w:rPr>
          <w:sz w:val="22"/>
          <w:szCs w:val="22"/>
        </w:rPr>
        <w:t xml:space="preserve"> </w:t>
      </w:r>
      <w:r w:rsidRPr="0077477F">
        <w:rPr>
          <w:sz w:val="22"/>
          <w:szCs w:val="22"/>
        </w:rPr>
        <w:t xml:space="preserve">na dostatočnej úrovni, aby zabezpečil správnosť vecnej podstaty financovaných výdavkov reálne </w:t>
      </w:r>
      <w:r w:rsidR="00521077" w:rsidRPr="0077477F">
        <w:rPr>
          <w:sz w:val="22"/>
          <w:szCs w:val="22"/>
        </w:rPr>
        <w:t xml:space="preserve">vykonaných prác, </w:t>
      </w:r>
      <w:r w:rsidRPr="0077477F">
        <w:rPr>
          <w:sz w:val="22"/>
          <w:szCs w:val="22"/>
        </w:rPr>
        <w:t>dodaných tovarov a</w:t>
      </w:r>
      <w:r w:rsidR="00521077" w:rsidRPr="0077477F">
        <w:rPr>
          <w:sz w:val="22"/>
          <w:szCs w:val="22"/>
        </w:rPr>
        <w:t xml:space="preserve"> poskytnutých</w:t>
      </w:r>
      <w:r w:rsidRPr="0077477F">
        <w:rPr>
          <w:sz w:val="22"/>
          <w:szCs w:val="22"/>
        </w:rPr>
        <w:t> služieb.</w:t>
      </w:r>
    </w:p>
    <w:p w14:paraId="338B451E" w14:textId="77777777" w:rsidR="00231B05" w:rsidRPr="0077477F" w:rsidRDefault="00231B05" w:rsidP="00DC100B">
      <w:pPr>
        <w:pStyle w:val="Odsekzoznamu"/>
        <w:numPr>
          <w:ilvl w:val="0"/>
          <w:numId w:val="23"/>
        </w:numPr>
        <w:suppressAutoHyphens w:val="0"/>
        <w:spacing w:before="120" w:after="120"/>
        <w:ind w:left="425" w:hanging="425"/>
        <w:rPr>
          <w:sz w:val="22"/>
          <w:szCs w:val="22"/>
        </w:rPr>
      </w:pPr>
      <w:r w:rsidRPr="0077477F">
        <w:rPr>
          <w:sz w:val="22"/>
          <w:szCs w:val="22"/>
        </w:rPr>
        <w:t xml:space="preserve">Ak je kontrola vykonávaná na mieste, jej hlavným cieľom je najmä overenie skutočného dodania tovarov, poskytnutia služieb a vykonania prác v rámci projektu, ktoré sú deklarované v účtovných </w:t>
      </w:r>
      <w:r w:rsidRPr="0077477F">
        <w:rPr>
          <w:sz w:val="22"/>
          <w:szCs w:val="22"/>
        </w:rPr>
        <w:lastRenderedPageBreak/>
        <w:t>dokladoch a</w:t>
      </w:r>
      <w:r w:rsidR="007637FE" w:rsidRPr="0077477F">
        <w:rPr>
          <w:sz w:val="22"/>
          <w:szCs w:val="22"/>
        </w:rPr>
        <w:t> </w:t>
      </w:r>
      <w:r w:rsidRPr="0077477F">
        <w:rPr>
          <w:sz w:val="22"/>
          <w:szCs w:val="22"/>
        </w:rPr>
        <w:t>v</w:t>
      </w:r>
      <w:r w:rsidR="007637FE" w:rsidRPr="0077477F">
        <w:rPr>
          <w:sz w:val="22"/>
          <w:szCs w:val="22"/>
        </w:rPr>
        <w:t> </w:t>
      </w:r>
      <w:r w:rsidRPr="0077477F">
        <w:rPr>
          <w:sz w:val="22"/>
          <w:szCs w:val="22"/>
        </w:rPr>
        <w:t xml:space="preserve">podpornej dokumentácii k projektu vo vzťahu k </w:t>
      </w:r>
      <w:r w:rsidR="00B1383D" w:rsidRPr="0077477F">
        <w:rPr>
          <w:sz w:val="22"/>
          <w:szCs w:val="22"/>
        </w:rPr>
        <w:t xml:space="preserve">nárokovaným </w:t>
      </w:r>
      <w:r w:rsidRPr="0077477F">
        <w:rPr>
          <w:sz w:val="22"/>
          <w:szCs w:val="22"/>
        </w:rPr>
        <w:t>výdavkom a ostatných skutočností uvedených v</w:t>
      </w:r>
      <w:r w:rsidR="00884C36" w:rsidRPr="0077477F">
        <w:rPr>
          <w:sz w:val="22"/>
          <w:szCs w:val="22"/>
        </w:rPr>
        <w:t> žiadosti o platbu (ďalej aj „</w:t>
      </w:r>
      <w:proofErr w:type="spellStart"/>
      <w:r w:rsidRPr="0077477F">
        <w:rPr>
          <w:sz w:val="22"/>
          <w:szCs w:val="22"/>
        </w:rPr>
        <w:t>ŽoP</w:t>
      </w:r>
      <w:proofErr w:type="spellEnd"/>
      <w:r w:rsidR="00884C36" w:rsidRPr="0077477F">
        <w:rPr>
          <w:sz w:val="22"/>
          <w:szCs w:val="22"/>
        </w:rPr>
        <w:t>“)</w:t>
      </w:r>
      <w:r w:rsidRPr="0077477F">
        <w:rPr>
          <w:sz w:val="22"/>
          <w:szCs w:val="22"/>
        </w:rPr>
        <w:t xml:space="preserve"> alebo v iných dokumentoch predkladaných prijímateľom poskytovateľovi k legislatíve EÚ a SR, k zmluve o poskytnutí NFP, ako aj overenie ďalších skutočností súvisiacich s implementáciou projektu a plnením podmienok vyplývajúcich zo zmluvy o</w:t>
      </w:r>
      <w:r w:rsidR="00DC100B" w:rsidRPr="0077477F">
        <w:rPr>
          <w:sz w:val="22"/>
          <w:szCs w:val="22"/>
        </w:rPr>
        <w:t> </w:t>
      </w:r>
      <w:r w:rsidRPr="0077477F">
        <w:rPr>
          <w:sz w:val="22"/>
          <w:szCs w:val="22"/>
        </w:rPr>
        <w:t>poskytnutí NFP (napr. účtovníctvo</w:t>
      </w:r>
      <w:r w:rsidR="00121E3F" w:rsidRPr="0077477F">
        <w:rPr>
          <w:sz w:val="22"/>
          <w:szCs w:val="22"/>
        </w:rPr>
        <w:t xml:space="preserve"> alebo evidencia</w:t>
      </w:r>
      <w:r w:rsidRPr="0077477F">
        <w:rPr>
          <w:sz w:val="22"/>
          <w:szCs w:val="22"/>
        </w:rPr>
        <w:t xml:space="preserve"> prijímateľa, archivácia dokumentácie, informovanie a viditeľnosť, súlad s HP), v</w:t>
      </w:r>
      <w:r w:rsidR="007637FE" w:rsidRPr="0077477F">
        <w:rPr>
          <w:sz w:val="22"/>
          <w:szCs w:val="22"/>
        </w:rPr>
        <w:t> </w:t>
      </w:r>
      <w:r w:rsidRPr="0077477F">
        <w:rPr>
          <w:sz w:val="22"/>
          <w:szCs w:val="22"/>
        </w:rPr>
        <w:t xml:space="preserve">závislosti od </w:t>
      </w:r>
      <w:r w:rsidR="00A04385" w:rsidRPr="0077477F">
        <w:rPr>
          <w:sz w:val="22"/>
          <w:szCs w:val="22"/>
        </w:rPr>
        <w:t>formy a</w:t>
      </w:r>
      <w:r w:rsidR="00237433" w:rsidRPr="0077477F">
        <w:rPr>
          <w:sz w:val="22"/>
          <w:szCs w:val="22"/>
        </w:rPr>
        <w:t xml:space="preserve"> </w:t>
      </w:r>
      <w:r w:rsidRPr="0077477F">
        <w:rPr>
          <w:sz w:val="22"/>
          <w:szCs w:val="22"/>
        </w:rPr>
        <w:t xml:space="preserve">predmetu kontroly. </w:t>
      </w:r>
    </w:p>
    <w:p w14:paraId="00E75E94" w14:textId="47FA6378" w:rsidR="00351E96" w:rsidRPr="0077477F" w:rsidRDefault="00CD6CED" w:rsidP="00C422FF">
      <w:pPr>
        <w:pStyle w:val="Odsekzoznamu"/>
        <w:numPr>
          <w:ilvl w:val="0"/>
          <w:numId w:val="23"/>
        </w:numPr>
        <w:suppressAutoHyphens w:val="0"/>
        <w:spacing w:before="120" w:after="120"/>
        <w:ind w:left="426" w:hanging="426"/>
        <w:rPr>
          <w:sz w:val="22"/>
          <w:szCs w:val="22"/>
        </w:rPr>
      </w:pPr>
      <w:r w:rsidRPr="0077477F">
        <w:rPr>
          <w:sz w:val="22"/>
          <w:szCs w:val="22"/>
        </w:rPr>
        <w:t>Poskytovateľ</w:t>
      </w:r>
      <w:r w:rsidR="006846FD" w:rsidRPr="0077477F">
        <w:rPr>
          <w:sz w:val="22"/>
          <w:szCs w:val="22"/>
        </w:rPr>
        <w:t xml:space="preserve"> </w:t>
      </w:r>
      <w:r w:rsidR="00A04385" w:rsidRPr="0077477F">
        <w:rPr>
          <w:sz w:val="22"/>
          <w:szCs w:val="22"/>
        </w:rPr>
        <w:t>je povinný z</w:t>
      </w:r>
      <w:r w:rsidR="00E5575B" w:rsidRPr="0077477F">
        <w:rPr>
          <w:sz w:val="22"/>
          <w:szCs w:val="22"/>
        </w:rPr>
        <w:t xml:space="preserve"> výkon</w:t>
      </w:r>
      <w:r w:rsidR="00A04385" w:rsidRPr="0077477F">
        <w:rPr>
          <w:sz w:val="22"/>
          <w:szCs w:val="22"/>
        </w:rPr>
        <w:t>u</w:t>
      </w:r>
      <w:r w:rsidR="00E5575B" w:rsidRPr="0077477F">
        <w:rPr>
          <w:sz w:val="22"/>
          <w:szCs w:val="22"/>
        </w:rPr>
        <w:t xml:space="preserve"> kontroly vždy</w:t>
      </w:r>
      <w:r w:rsidR="00A04385" w:rsidRPr="0077477F">
        <w:rPr>
          <w:sz w:val="22"/>
          <w:szCs w:val="22"/>
        </w:rPr>
        <w:t xml:space="preserve"> vyhotoviť kontrolný zoznam (ďalej len „KZ“). Pri výkone AFK </w:t>
      </w:r>
      <w:proofErr w:type="spellStart"/>
      <w:r w:rsidR="00E26804" w:rsidRPr="0077477F">
        <w:rPr>
          <w:sz w:val="22"/>
          <w:szCs w:val="22"/>
        </w:rPr>
        <w:t>ŽoP</w:t>
      </w:r>
      <w:proofErr w:type="spellEnd"/>
      <w:r w:rsidR="00E26804" w:rsidRPr="0077477F">
        <w:rPr>
          <w:sz w:val="22"/>
          <w:szCs w:val="22"/>
        </w:rPr>
        <w:t xml:space="preserve"> vypracováva jeden z </w:t>
      </w:r>
      <w:r w:rsidR="00A04385" w:rsidRPr="0077477F">
        <w:rPr>
          <w:sz w:val="22"/>
          <w:szCs w:val="22"/>
        </w:rPr>
        <w:t>KZ v prílohe č. 1A až 1D,</w:t>
      </w:r>
      <w:r w:rsidR="00E26804" w:rsidRPr="0077477F">
        <w:rPr>
          <w:sz w:val="22"/>
          <w:szCs w:val="22"/>
        </w:rPr>
        <w:t xml:space="preserve"> a to ten, ktorý je pre danú AFK </w:t>
      </w:r>
      <w:proofErr w:type="spellStart"/>
      <w:r w:rsidR="00E26804" w:rsidRPr="0077477F">
        <w:rPr>
          <w:sz w:val="22"/>
          <w:szCs w:val="22"/>
        </w:rPr>
        <w:t>ŽoP</w:t>
      </w:r>
      <w:proofErr w:type="spellEnd"/>
      <w:r w:rsidR="00E26804" w:rsidRPr="0077477F">
        <w:rPr>
          <w:sz w:val="22"/>
          <w:szCs w:val="22"/>
        </w:rPr>
        <w:t xml:space="preserve"> relevantný</w:t>
      </w:r>
      <w:r w:rsidR="00A04385" w:rsidRPr="0077477F">
        <w:rPr>
          <w:sz w:val="22"/>
          <w:szCs w:val="22"/>
        </w:rPr>
        <w:t>,</w:t>
      </w:r>
      <w:r w:rsidR="00C5360A" w:rsidRPr="0077477F">
        <w:rPr>
          <w:sz w:val="22"/>
          <w:szCs w:val="22"/>
        </w:rPr>
        <w:t xml:space="preserve"> pri ich vypĺňaní sa riadi pokynmi v danom KZ.</w:t>
      </w:r>
      <w:r w:rsidR="00A04385" w:rsidRPr="0077477F">
        <w:rPr>
          <w:sz w:val="22"/>
          <w:szCs w:val="22"/>
        </w:rPr>
        <w:t xml:space="preserve"> KZ prílohy č. 1E je zoznamom odporúčaných kontrolných otázok pre </w:t>
      </w:r>
      <w:proofErr w:type="spellStart"/>
      <w:r w:rsidR="00A04385" w:rsidRPr="0077477F">
        <w:rPr>
          <w:sz w:val="22"/>
          <w:szCs w:val="22"/>
        </w:rPr>
        <w:t>FKnM</w:t>
      </w:r>
      <w:proofErr w:type="spellEnd"/>
      <w:r w:rsidR="00A04385" w:rsidRPr="0077477F">
        <w:rPr>
          <w:sz w:val="22"/>
          <w:szCs w:val="22"/>
        </w:rPr>
        <w:t>,</w:t>
      </w:r>
      <w:r w:rsidR="00E26804" w:rsidRPr="0077477F">
        <w:rPr>
          <w:sz w:val="22"/>
          <w:szCs w:val="22"/>
        </w:rPr>
        <w:t xml:space="preserve"> resp.</w:t>
      </w:r>
      <w:r w:rsidR="00A04385" w:rsidRPr="0077477F">
        <w:rPr>
          <w:sz w:val="22"/>
          <w:szCs w:val="22"/>
        </w:rPr>
        <w:t xml:space="preserve"> </w:t>
      </w:r>
      <w:r w:rsidR="00E5575B" w:rsidRPr="0077477F">
        <w:rPr>
          <w:sz w:val="22"/>
          <w:szCs w:val="22"/>
        </w:rPr>
        <w:t xml:space="preserve"> </w:t>
      </w:r>
      <w:r w:rsidR="00E26804" w:rsidRPr="0077477F">
        <w:rPr>
          <w:sz w:val="22"/>
          <w:szCs w:val="22"/>
        </w:rPr>
        <w:t>pre overenie oprávnenosti vybraných skupín výdavkov na základe Príručky k oprávnenosti výdavkov ako aj k overeniu plnenia si povinností prijímateľa vyplývajúcich mu zo Zmluvy o poskytnutí nenávratného finančného príspevku</w:t>
      </w:r>
      <w:r w:rsidR="00A57811" w:rsidRPr="0077477F">
        <w:rPr>
          <w:sz w:val="22"/>
          <w:szCs w:val="22"/>
        </w:rPr>
        <w:t>.</w:t>
      </w:r>
      <w:r w:rsidR="00351E96" w:rsidRPr="0077477F">
        <w:rPr>
          <w:sz w:val="22"/>
          <w:szCs w:val="22"/>
        </w:rPr>
        <w:t xml:space="preserve"> </w:t>
      </w:r>
      <w:r w:rsidR="00683FBB" w:rsidRPr="0077477F">
        <w:rPr>
          <w:sz w:val="22"/>
          <w:szCs w:val="22"/>
        </w:rPr>
        <w:t>R</w:t>
      </w:r>
      <w:r w:rsidR="00351E96" w:rsidRPr="0077477F">
        <w:rPr>
          <w:sz w:val="22"/>
          <w:szCs w:val="22"/>
        </w:rPr>
        <w:t xml:space="preserve">ozsah kontrolných otázok </w:t>
      </w:r>
      <w:r w:rsidR="00683FBB" w:rsidRPr="0077477F">
        <w:rPr>
          <w:sz w:val="22"/>
          <w:szCs w:val="22"/>
        </w:rPr>
        <w:t>v prílohe č. 1B, 1C, 1D a 1E, podľa vyššie uveden</w:t>
      </w:r>
      <w:r w:rsidR="00E40577" w:rsidRPr="0077477F">
        <w:rPr>
          <w:sz w:val="22"/>
          <w:szCs w:val="22"/>
        </w:rPr>
        <w:t>ého postupu</w:t>
      </w:r>
      <w:r w:rsidR="00683FBB" w:rsidRPr="0077477F">
        <w:rPr>
          <w:sz w:val="22"/>
          <w:szCs w:val="22"/>
        </w:rPr>
        <w:t>, si poskytovateľ určí s ohľadom na</w:t>
      </w:r>
      <w:r w:rsidR="00351E96" w:rsidRPr="0077477F">
        <w:rPr>
          <w:sz w:val="22"/>
          <w:szCs w:val="22"/>
        </w:rPr>
        <w:t xml:space="preserve"> over</w:t>
      </w:r>
      <w:r w:rsidR="00683FBB" w:rsidRPr="0077477F">
        <w:rPr>
          <w:sz w:val="22"/>
          <w:szCs w:val="22"/>
        </w:rPr>
        <w:t xml:space="preserve">ovanú </w:t>
      </w:r>
      <w:r w:rsidR="00351E96" w:rsidRPr="0077477F">
        <w:rPr>
          <w:sz w:val="22"/>
          <w:szCs w:val="22"/>
        </w:rPr>
        <w:t>skutočnos</w:t>
      </w:r>
      <w:r w:rsidR="00683FBB" w:rsidRPr="0077477F">
        <w:rPr>
          <w:sz w:val="22"/>
          <w:szCs w:val="22"/>
        </w:rPr>
        <w:t>ť</w:t>
      </w:r>
      <w:r w:rsidR="00351E96" w:rsidRPr="0077477F">
        <w:rPr>
          <w:sz w:val="22"/>
          <w:szCs w:val="22"/>
        </w:rPr>
        <w:t xml:space="preserve"> tak, aby kontrola splnila svoj účel a zároveň bola efektívna.</w:t>
      </w:r>
    </w:p>
    <w:p w14:paraId="4A9E798F" w14:textId="6BC6C7B6" w:rsidR="001837DD" w:rsidRPr="0077477F" w:rsidRDefault="00925EBB" w:rsidP="00331BC2">
      <w:pPr>
        <w:pStyle w:val="Odsekzoznamu"/>
        <w:numPr>
          <w:ilvl w:val="0"/>
          <w:numId w:val="23"/>
        </w:numPr>
        <w:suppressAutoHyphens w:val="0"/>
        <w:spacing w:before="120" w:after="120"/>
        <w:ind w:left="426" w:hanging="426"/>
        <w:rPr>
          <w:sz w:val="22"/>
          <w:szCs w:val="22"/>
        </w:rPr>
      </w:pPr>
      <w:r w:rsidRPr="0077477F">
        <w:rPr>
          <w:sz w:val="22"/>
          <w:szCs w:val="22"/>
        </w:rPr>
        <w:t>V</w:t>
      </w:r>
      <w:r w:rsidR="006846FD" w:rsidRPr="0077477F">
        <w:rPr>
          <w:sz w:val="22"/>
          <w:szCs w:val="22"/>
        </w:rPr>
        <w:t xml:space="preserve"> závislosti od potrieb </w:t>
      </w:r>
      <w:r w:rsidR="00E94EA6" w:rsidRPr="0077477F">
        <w:rPr>
          <w:sz w:val="22"/>
          <w:szCs w:val="22"/>
        </w:rPr>
        <w:t xml:space="preserve">programu </w:t>
      </w:r>
      <w:r w:rsidR="00242289" w:rsidRPr="0077477F">
        <w:rPr>
          <w:sz w:val="22"/>
          <w:szCs w:val="22"/>
        </w:rPr>
        <w:t>alebo jeho časti a</w:t>
      </w:r>
      <w:r w:rsidR="008F04EC" w:rsidRPr="0077477F">
        <w:rPr>
          <w:sz w:val="22"/>
          <w:szCs w:val="22"/>
        </w:rPr>
        <w:t>lebo výzvy</w:t>
      </w:r>
      <w:r w:rsidR="006846FD" w:rsidRPr="0077477F">
        <w:rPr>
          <w:sz w:val="22"/>
          <w:szCs w:val="22"/>
        </w:rPr>
        <w:t xml:space="preserve"> v prípade, ak predmet kontroly nie je vecne totožný s už zadefinovaným predmetom kontroly</w:t>
      </w:r>
      <w:r w:rsidRPr="0077477F">
        <w:rPr>
          <w:sz w:val="22"/>
          <w:szCs w:val="22"/>
        </w:rPr>
        <w:t xml:space="preserve"> je poskytovateľ oprávnený rozšíriť jednotlivé osobitné predmety kontroly, príp. určiť nové osobitné predmety kontroly</w:t>
      </w:r>
      <w:r w:rsidR="006846FD" w:rsidRPr="0077477F">
        <w:rPr>
          <w:sz w:val="22"/>
          <w:szCs w:val="22"/>
        </w:rPr>
        <w:t xml:space="preserve">. </w:t>
      </w:r>
      <w:r w:rsidR="00B17926" w:rsidRPr="0077477F">
        <w:rPr>
          <w:sz w:val="22"/>
          <w:szCs w:val="22"/>
        </w:rPr>
        <w:t>Rozšírený k</w:t>
      </w:r>
      <w:r w:rsidR="006846FD" w:rsidRPr="0077477F">
        <w:rPr>
          <w:sz w:val="22"/>
          <w:szCs w:val="22"/>
        </w:rPr>
        <w:t>ontrolný zoznam</w:t>
      </w:r>
      <w:r w:rsidR="00B17926" w:rsidRPr="0077477F">
        <w:rPr>
          <w:sz w:val="22"/>
          <w:szCs w:val="22"/>
        </w:rPr>
        <w:t xml:space="preserve"> </w:t>
      </w:r>
      <w:r w:rsidR="00CD6CED" w:rsidRPr="0077477F">
        <w:rPr>
          <w:sz w:val="22"/>
          <w:szCs w:val="22"/>
        </w:rPr>
        <w:t>si poskytovateľ</w:t>
      </w:r>
      <w:r w:rsidR="006846FD" w:rsidRPr="0077477F">
        <w:rPr>
          <w:sz w:val="22"/>
          <w:szCs w:val="22"/>
        </w:rPr>
        <w:t xml:space="preserve"> zapracuje do manuálu procedúr</w:t>
      </w:r>
      <w:r w:rsidR="00151991" w:rsidRPr="0077477F">
        <w:rPr>
          <w:sz w:val="22"/>
          <w:szCs w:val="22"/>
        </w:rPr>
        <w:t>, pokiaľ ITMS nedisponuje  funkcionalitou tvorby formulárov</w:t>
      </w:r>
      <w:r w:rsidR="006846FD" w:rsidRPr="0077477F">
        <w:rPr>
          <w:sz w:val="22"/>
          <w:szCs w:val="22"/>
        </w:rPr>
        <w:t>.</w:t>
      </w:r>
    </w:p>
    <w:p w14:paraId="3CAA518B" w14:textId="77777777" w:rsidR="00242289" w:rsidRPr="0007231A" w:rsidRDefault="00FF127A" w:rsidP="00FF127A">
      <w:pPr>
        <w:pStyle w:val="Nadpis3"/>
        <w:rPr>
          <w:rStyle w:val="normaltextrun"/>
          <w:rFonts w:ascii="Calibri" w:hAnsi="Calibri" w:cs="Calibri"/>
          <w:color w:val="2E74B5"/>
        </w:rPr>
      </w:pPr>
      <w:bookmarkStart w:id="48" w:name="_Toc128729152"/>
      <w:bookmarkStart w:id="49" w:name="_Toc161991448"/>
      <w:r w:rsidRPr="0077477F">
        <w:rPr>
          <w:rStyle w:val="normaltextrun"/>
          <w:rFonts w:ascii="Calibri" w:hAnsi="Calibri" w:cs="Calibri"/>
          <w:color w:val="2E74B5"/>
        </w:rPr>
        <w:t>2.</w:t>
      </w:r>
      <w:r w:rsidR="00E766D9" w:rsidRPr="0077477F">
        <w:rPr>
          <w:rStyle w:val="normaltextrun"/>
          <w:rFonts w:ascii="Calibri" w:hAnsi="Calibri" w:cs="Calibri"/>
          <w:color w:val="2E74B5"/>
        </w:rPr>
        <w:t>3</w:t>
      </w:r>
      <w:r w:rsidRPr="0077477F">
        <w:rPr>
          <w:rStyle w:val="normaltextrun"/>
          <w:rFonts w:ascii="Calibri" w:hAnsi="Calibri" w:cs="Calibri"/>
          <w:color w:val="2E74B5"/>
        </w:rPr>
        <w:t xml:space="preserve"> Forma kontroly</w:t>
      </w:r>
      <w:bookmarkEnd w:id="48"/>
      <w:bookmarkEnd w:id="49"/>
    </w:p>
    <w:p w14:paraId="6D071F3B" w14:textId="4855F3FD" w:rsidR="000A06C0" w:rsidRPr="003A210E" w:rsidRDefault="0025016C" w:rsidP="00C422FF">
      <w:pPr>
        <w:pStyle w:val="Odsekzoznamu"/>
        <w:numPr>
          <w:ilvl w:val="0"/>
          <w:numId w:val="25"/>
        </w:numPr>
        <w:spacing w:after="0"/>
        <w:ind w:left="426" w:hanging="426"/>
        <w:rPr>
          <w:sz w:val="22"/>
          <w:szCs w:val="22"/>
        </w:rPr>
      </w:pPr>
      <w:r w:rsidRPr="003A210E">
        <w:rPr>
          <w:sz w:val="22"/>
          <w:szCs w:val="22"/>
        </w:rPr>
        <w:t>K</w:t>
      </w:r>
      <w:r w:rsidR="00B05583" w:rsidRPr="003A210E">
        <w:rPr>
          <w:sz w:val="22"/>
          <w:szCs w:val="22"/>
        </w:rPr>
        <w:t>ontrola projektu sa vykonáva</w:t>
      </w:r>
      <w:r w:rsidR="009C205F" w:rsidRPr="003A210E">
        <w:rPr>
          <w:sz w:val="22"/>
          <w:szCs w:val="22"/>
        </w:rPr>
        <w:t xml:space="preserve"> formou</w:t>
      </w:r>
      <w:r w:rsidR="00364699" w:rsidRPr="003A210E">
        <w:rPr>
          <w:sz w:val="22"/>
          <w:szCs w:val="22"/>
        </w:rPr>
        <w:t>:</w:t>
      </w:r>
      <w:r w:rsidR="009C205F" w:rsidRPr="003A210E">
        <w:rPr>
          <w:sz w:val="22"/>
          <w:szCs w:val="22"/>
        </w:rPr>
        <w:t xml:space="preserve"> </w:t>
      </w:r>
    </w:p>
    <w:p w14:paraId="4545FD30" w14:textId="1E87BCBA" w:rsidR="00E723FC" w:rsidRPr="003A210E" w:rsidRDefault="009C205F" w:rsidP="007F4900">
      <w:pPr>
        <w:spacing w:after="0"/>
        <w:ind w:left="709" w:hanging="283"/>
        <w:rPr>
          <w:sz w:val="22"/>
          <w:szCs w:val="22"/>
        </w:rPr>
      </w:pPr>
      <w:r w:rsidRPr="003A210E">
        <w:rPr>
          <w:sz w:val="22"/>
          <w:szCs w:val="22"/>
        </w:rPr>
        <w:t xml:space="preserve">a) </w:t>
      </w:r>
      <w:r w:rsidR="00951682" w:rsidRPr="003A210E">
        <w:rPr>
          <w:sz w:val="22"/>
          <w:szCs w:val="22"/>
        </w:rPr>
        <w:t xml:space="preserve">AFK   </w:t>
      </w:r>
      <w:proofErr w:type="spellStart"/>
      <w:r w:rsidR="00951682" w:rsidRPr="003A210E">
        <w:rPr>
          <w:sz w:val="22"/>
          <w:szCs w:val="22"/>
        </w:rPr>
        <w:t>ŽoP</w:t>
      </w:r>
      <w:proofErr w:type="spellEnd"/>
      <w:r w:rsidR="00CD6CED" w:rsidRPr="003A210E">
        <w:rPr>
          <w:sz w:val="22"/>
          <w:szCs w:val="22"/>
        </w:rPr>
        <w:t xml:space="preserve"> a</w:t>
      </w:r>
    </w:p>
    <w:p w14:paraId="290F03DD" w14:textId="585FE856" w:rsidR="000A06C0" w:rsidRPr="003A210E" w:rsidRDefault="00444171" w:rsidP="007F4900">
      <w:pPr>
        <w:spacing w:after="0"/>
        <w:ind w:left="709" w:hanging="283"/>
        <w:rPr>
          <w:sz w:val="22"/>
          <w:szCs w:val="22"/>
        </w:rPr>
      </w:pPr>
      <w:r w:rsidRPr="003A210E">
        <w:rPr>
          <w:sz w:val="22"/>
          <w:szCs w:val="22"/>
        </w:rPr>
        <w:t xml:space="preserve">b) </w:t>
      </w:r>
      <w:proofErr w:type="spellStart"/>
      <w:r w:rsidR="00951682" w:rsidRPr="003A210E">
        <w:rPr>
          <w:sz w:val="22"/>
          <w:szCs w:val="22"/>
        </w:rPr>
        <w:t>FKnM</w:t>
      </w:r>
      <w:proofErr w:type="spellEnd"/>
      <w:r w:rsidRPr="003A210E">
        <w:rPr>
          <w:sz w:val="22"/>
          <w:szCs w:val="22"/>
        </w:rPr>
        <w:t>,</w:t>
      </w:r>
    </w:p>
    <w:p w14:paraId="4013FE91" w14:textId="1C4E0931" w:rsidR="00ED3533" w:rsidRPr="003A210E" w:rsidRDefault="00444171" w:rsidP="007F4900">
      <w:pPr>
        <w:spacing w:after="0"/>
        <w:ind w:left="426"/>
        <w:rPr>
          <w:sz w:val="22"/>
          <w:szCs w:val="22"/>
        </w:rPr>
      </w:pPr>
      <w:r w:rsidRPr="003A210E">
        <w:rPr>
          <w:sz w:val="22"/>
          <w:szCs w:val="22"/>
        </w:rPr>
        <w:t>p</w:t>
      </w:r>
      <w:r w:rsidR="00FA7E37" w:rsidRPr="003A210E">
        <w:rPr>
          <w:sz w:val="22"/>
          <w:szCs w:val="22"/>
        </w:rPr>
        <w:t>opri ktorých poskytovateľ, ako orgán verejnej správy, v z</w:t>
      </w:r>
      <w:r w:rsidR="000C62E3" w:rsidRPr="003A210E">
        <w:rPr>
          <w:sz w:val="22"/>
          <w:szCs w:val="22"/>
        </w:rPr>
        <w:t xml:space="preserve">mysle ustanovenia § 7 zákona </w:t>
      </w:r>
      <w:r w:rsidR="00FA7E37" w:rsidRPr="003A210E">
        <w:rPr>
          <w:sz w:val="22"/>
          <w:szCs w:val="22"/>
        </w:rPr>
        <w:t>o</w:t>
      </w:r>
      <w:r w:rsidR="000C62E3" w:rsidRPr="003A210E">
        <w:rPr>
          <w:sz w:val="22"/>
          <w:szCs w:val="22"/>
        </w:rPr>
        <w:t> </w:t>
      </w:r>
      <w:r w:rsidR="00FA7E37" w:rsidRPr="003A210E">
        <w:rPr>
          <w:sz w:val="22"/>
          <w:szCs w:val="22"/>
        </w:rPr>
        <w:t>finančnej kontrole a audite vykonáva v súlade s internými riadiacimi aktmi samotného orgánu verejnej správy</w:t>
      </w:r>
      <w:r w:rsidR="00CD6CED" w:rsidRPr="003A210E">
        <w:rPr>
          <w:sz w:val="22"/>
          <w:szCs w:val="22"/>
        </w:rPr>
        <w:t>,</w:t>
      </w:r>
      <w:r w:rsidR="00FA7E37" w:rsidRPr="003A210E">
        <w:rPr>
          <w:sz w:val="22"/>
          <w:szCs w:val="22"/>
        </w:rPr>
        <w:t xml:space="preserve"> základn</w:t>
      </w:r>
      <w:r w:rsidR="00B27CBC" w:rsidRPr="003A210E">
        <w:rPr>
          <w:sz w:val="22"/>
          <w:szCs w:val="22"/>
        </w:rPr>
        <w:t>ú</w:t>
      </w:r>
      <w:r w:rsidR="00FA7E37" w:rsidRPr="003A210E">
        <w:rPr>
          <w:sz w:val="22"/>
          <w:szCs w:val="22"/>
        </w:rPr>
        <w:t xml:space="preserve"> finančn</w:t>
      </w:r>
      <w:r w:rsidR="00B27CBC" w:rsidRPr="003A210E">
        <w:rPr>
          <w:sz w:val="22"/>
          <w:szCs w:val="22"/>
        </w:rPr>
        <w:t>ú</w:t>
      </w:r>
      <w:r w:rsidR="00FA7E37" w:rsidRPr="003A210E">
        <w:rPr>
          <w:sz w:val="22"/>
          <w:szCs w:val="22"/>
        </w:rPr>
        <w:t xml:space="preserve"> kontrol</w:t>
      </w:r>
      <w:r w:rsidR="00B27CBC" w:rsidRPr="003A210E">
        <w:rPr>
          <w:sz w:val="22"/>
          <w:szCs w:val="22"/>
        </w:rPr>
        <w:t>u</w:t>
      </w:r>
      <w:r w:rsidR="00FA7E37" w:rsidRPr="003A210E">
        <w:rPr>
          <w:sz w:val="22"/>
          <w:szCs w:val="22"/>
        </w:rPr>
        <w:t>.</w:t>
      </w:r>
    </w:p>
    <w:p w14:paraId="44540F9E" w14:textId="2171441D" w:rsidR="00F476A5" w:rsidRPr="003A210E" w:rsidRDefault="00F476A5" w:rsidP="007F4900">
      <w:pPr>
        <w:spacing w:after="0"/>
        <w:ind w:left="426"/>
        <w:rPr>
          <w:sz w:val="22"/>
          <w:szCs w:val="22"/>
        </w:rPr>
      </w:pPr>
    </w:p>
    <w:p w14:paraId="114ED212" w14:textId="13225506" w:rsidR="00F476A5" w:rsidRPr="003A210E" w:rsidRDefault="0014313C" w:rsidP="007F4900">
      <w:pPr>
        <w:spacing w:after="0"/>
        <w:ind w:left="426"/>
        <w:rPr>
          <w:sz w:val="22"/>
          <w:szCs w:val="22"/>
        </w:rPr>
      </w:pPr>
      <w:r w:rsidRPr="003A210E">
        <w:rPr>
          <w:sz w:val="22"/>
          <w:szCs w:val="22"/>
        </w:rPr>
        <w:t>a</w:t>
      </w:r>
    </w:p>
    <w:p w14:paraId="00E0A5F5" w14:textId="5E8A03BA" w:rsidR="00F476A5" w:rsidRPr="003A210E" w:rsidRDefault="00F476A5" w:rsidP="007F4900">
      <w:pPr>
        <w:spacing w:after="0"/>
        <w:ind w:left="426"/>
        <w:rPr>
          <w:sz w:val="22"/>
          <w:szCs w:val="22"/>
        </w:rPr>
      </w:pPr>
    </w:p>
    <w:p w14:paraId="6FBDD055" w14:textId="16C26D20" w:rsidR="00F476A5" w:rsidRPr="003A210E" w:rsidRDefault="00F476A5" w:rsidP="007F4900">
      <w:pPr>
        <w:spacing w:after="0"/>
        <w:ind w:left="426"/>
        <w:rPr>
          <w:sz w:val="22"/>
          <w:szCs w:val="22"/>
        </w:rPr>
      </w:pPr>
      <w:r w:rsidRPr="003A210E">
        <w:rPr>
          <w:sz w:val="22"/>
          <w:szCs w:val="22"/>
        </w:rPr>
        <w:t xml:space="preserve">c) kontrolou VO, podľa zákona </w:t>
      </w:r>
      <w:r w:rsidR="00C14C05" w:rsidRPr="003A210E">
        <w:rPr>
          <w:sz w:val="22"/>
          <w:szCs w:val="22"/>
        </w:rPr>
        <w:t>o verejnom obstarávaní.</w:t>
      </w:r>
    </w:p>
    <w:p w14:paraId="5A19CCE0" w14:textId="4E3DBCB2" w:rsidR="00FF127A" w:rsidRPr="003A210E" w:rsidRDefault="00ED3533" w:rsidP="00C422FF">
      <w:pPr>
        <w:pStyle w:val="Odsekzoznamu"/>
        <w:numPr>
          <w:ilvl w:val="0"/>
          <w:numId w:val="25"/>
        </w:numPr>
        <w:ind w:left="426"/>
        <w:rPr>
          <w:rStyle w:val="normaltextrun"/>
          <w:sz w:val="22"/>
          <w:szCs w:val="22"/>
        </w:rPr>
      </w:pPr>
      <w:r w:rsidRPr="0007231A">
        <w:rPr>
          <w:rStyle w:val="normaltextrun"/>
          <w:rFonts w:ascii="Calibri" w:hAnsi="Calibri" w:cs="Calibri"/>
          <w:sz w:val="22"/>
          <w:szCs w:val="22"/>
        </w:rPr>
        <w:t>U </w:t>
      </w:r>
      <w:r w:rsidRPr="003A210E">
        <w:rPr>
          <w:rStyle w:val="normaltextrun"/>
          <w:sz w:val="22"/>
          <w:szCs w:val="22"/>
        </w:rPr>
        <w:t>prijímateľo</w:t>
      </w:r>
      <w:r w:rsidR="00E94EA6" w:rsidRPr="003A210E">
        <w:rPr>
          <w:rStyle w:val="normaltextrun"/>
          <w:sz w:val="22"/>
          <w:szCs w:val="22"/>
        </w:rPr>
        <w:t>v</w:t>
      </w:r>
      <w:r w:rsidRPr="003A210E">
        <w:rPr>
          <w:rStyle w:val="normaltextrun"/>
          <w:sz w:val="22"/>
          <w:szCs w:val="22"/>
        </w:rPr>
        <w:t>, ktorým je poskytovaný nenávratný finančný príspevok alebo jeho časť</w:t>
      </w:r>
      <w:r w:rsidR="0074295D" w:rsidRPr="003A210E">
        <w:rPr>
          <w:rStyle w:val="normaltextrun"/>
          <w:sz w:val="22"/>
          <w:szCs w:val="22"/>
        </w:rPr>
        <w:t xml:space="preserve"> a </w:t>
      </w:r>
      <w:r w:rsidRPr="003A210E">
        <w:rPr>
          <w:rStyle w:val="normaltextrun"/>
          <w:sz w:val="22"/>
          <w:szCs w:val="22"/>
        </w:rPr>
        <w:t xml:space="preserve">sú v zmysle ustanovenia § 2 písm. h) zákona </w:t>
      </w:r>
      <w:r w:rsidR="0074295D" w:rsidRPr="003A210E">
        <w:rPr>
          <w:rStyle w:val="normaltextrun"/>
          <w:sz w:val="22"/>
          <w:szCs w:val="22"/>
        </w:rPr>
        <w:t>o finančnej kontrole a audite</w:t>
      </w:r>
      <w:r w:rsidRPr="003A210E">
        <w:rPr>
          <w:rStyle w:val="normaltextrun"/>
          <w:sz w:val="22"/>
          <w:szCs w:val="22"/>
        </w:rPr>
        <w:t xml:space="preserve"> povinnými osobami, sa z úrovne  poskytovateľa  vykonáva</w:t>
      </w:r>
      <w:r w:rsidR="0075437A" w:rsidRPr="003A210E">
        <w:rPr>
          <w:rStyle w:val="normaltextrun"/>
          <w:sz w:val="22"/>
          <w:szCs w:val="22"/>
        </w:rPr>
        <w:t xml:space="preserve"> </w:t>
      </w:r>
      <w:r w:rsidRPr="003A210E">
        <w:rPr>
          <w:rStyle w:val="normaltextrun"/>
          <w:sz w:val="22"/>
          <w:szCs w:val="22"/>
        </w:rPr>
        <w:t>AFK a</w:t>
      </w:r>
      <w:r w:rsidR="0075437A" w:rsidRPr="003A210E">
        <w:rPr>
          <w:rStyle w:val="normaltextrun"/>
          <w:sz w:val="22"/>
          <w:szCs w:val="22"/>
        </w:rPr>
        <w:t> </w:t>
      </w:r>
      <w:proofErr w:type="spellStart"/>
      <w:r w:rsidRPr="003A210E">
        <w:rPr>
          <w:rStyle w:val="spellingerror"/>
          <w:sz w:val="22"/>
          <w:szCs w:val="22"/>
        </w:rPr>
        <w:t>FKnM</w:t>
      </w:r>
      <w:proofErr w:type="spellEnd"/>
      <w:r w:rsidRPr="003A210E">
        <w:rPr>
          <w:rStyle w:val="normaltextrun"/>
          <w:sz w:val="22"/>
          <w:szCs w:val="22"/>
        </w:rPr>
        <w:t>. </w:t>
      </w:r>
    </w:p>
    <w:p w14:paraId="2AD5A32A" w14:textId="77777777" w:rsidR="00E723FC" w:rsidRPr="003A210E" w:rsidRDefault="00E723FC" w:rsidP="00C422FF">
      <w:pPr>
        <w:pStyle w:val="Odsekzoznamu"/>
        <w:numPr>
          <w:ilvl w:val="0"/>
          <w:numId w:val="25"/>
        </w:numPr>
        <w:ind w:left="426"/>
        <w:rPr>
          <w:rStyle w:val="normaltextrun"/>
          <w:sz w:val="22"/>
          <w:szCs w:val="22"/>
        </w:rPr>
      </w:pPr>
      <w:r w:rsidRPr="003A210E">
        <w:rPr>
          <w:rStyle w:val="normaltextrun"/>
          <w:sz w:val="22"/>
          <w:szCs w:val="22"/>
        </w:rPr>
        <w:t>Pre účely</w:t>
      </w:r>
      <w:r w:rsidR="0074295D" w:rsidRPr="003A210E">
        <w:rPr>
          <w:rStyle w:val="normaltextrun"/>
          <w:sz w:val="22"/>
          <w:szCs w:val="22"/>
        </w:rPr>
        <w:t xml:space="preserve"> finančnej</w:t>
      </w:r>
      <w:r w:rsidRPr="003A210E">
        <w:rPr>
          <w:rStyle w:val="normaltextrun"/>
          <w:sz w:val="22"/>
          <w:szCs w:val="22"/>
        </w:rPr>
        <w:t xml:space="preserve"> kontroly projektu rozoznávame tieto formy kontrol:</w:t>
      </w:r>
    </w:p>
    <w:p w14:paraId="60E14A69" w14:textId="77777777" w:rsidR="00E723FC" w:rsidRPr="003A210E" w:rsidRDefault="00C35E1F" w:rsidP="005C08A5">
      <w:pPr>
        <w:pStyle w:val="Odsekzoznamu"/>
        <w:numPr>
          <w:ilvl w:val="0"/>
          <w:numId w:val="36"/>
        </w:numPr>
        <w:rPr>
          <w:rStyle w:val="normaltextrun"/>
          <w:sz w:val="22"/>
          <w:szCs w:val="22"/>
        </w:rPr>
      </w:pPr>
      <w:r w:rsidRPr="003A210E">
        <w:rPr>
          <w:rStyle w:val="normaltextrun"/>
          <w:sz w:val="22"/>
          <w:szCs w:val="22"/>
        </w:rPr>
        <w:t>a</w:t>
      </w:r>
      <w:r w:rsidR="002A2153" w:rsidRPr="003A210E">
        <w:rPr>
          <w:rStyle w:val="normaltextrun"/>
          <w:sz w:val="22"/>
          <w:szCs w:val="22"/>
        </w:rPr>
        <w:t xml:space="preserve">dministratívna finančná kontrola – úplná kontrola </w:t>
      </w:r>
      <w:proofErr w:type="spellStart"/>
      <w:r w:rsidR="002A2153" w:rsidRPr="003A210E">
        <w:rPr>
          <w:rStyle w:val="normaltextrun"/>
          <w:sz w:val="22"/>
          <w:szCs w:val="22"/>
        </w:rPr>
        <w:t>ŽoP</w:t>
      </w:r>
      <w:proofErr w:type="spellEnd"/>
    </w:p>
    <w:p w14:paraId="3DF09B46" w14:textId="77777777" w:rsidR="002A2153" w:rsidRPr="003A210E" w:rsidRDefault="00C35E1F" w:rsidP="005C08A5">
      <w:pPr>
        <w:pStyle w:val="Odsekzoznamu"/>
        <w:numPr>
          <w:ilvl w:val="0"/>
          <w:numId w:val="36"/>
        </w:numPr>
        <w:rPr>
          <w:rStyle w:val="normaltextrun"/>
          <w:sz w:val="22"/>
          <w:szCs w:val="22"/>
        </w:rPr>
      </w:pPr>
      <w:r w:rsidRPr="003A210E">
        <w:rPr>
          <w:rStyle w:val="normaltextrun"/>
          <w:sz w:val="22"/>
          <w:szCs w:val="22"/>
        </w:rPr>
        <w:t>a</w:t>
      </w:r>
      <w:r w:rsidR="002A2153" w:rsidRPr="003A210E">
        <w:rPr>
          <w:rStyle w:val="normaltextrun"/>
          <w:sz w:val="22"/>
          <w:szCs w:val="22"/>
        </w:rPr>
        <w:t xml:space="preserve">dministratívna finančná kontrola – formálna kontrola </w:t>
      </w:r>
      <w:proofErr w:type="spellStart"/>
      <w:r w:rsidR="002A2153" w:rsidRPr="003A210E">
        <w:rPr>
          <w:rStyle w:val="normaltextrun"/>
          <w:sz w:val="22"/>
          <w:szCs w:val="22"/>
        </w:rPr>
        <w:t>ŽoP</w:t>
      </w:r>
      <w:proofErr w:type="spellEnd"/>
    </w:p>
    <w:p w14:paraId="5281B34E" w14:textId="77777777" w:rsidR="002A2153" w:rsidRPr="003A210E" w:rsidRDefault="00C35E1F" w:rsidP="005C08A5">
      <w:pPr>
        <w:pStyle w:val="Odsekzoznamu"/>
        <w:numPr>
          <w:ilvl w:val="0"/>
          <w:numId w:val="36"/>
        </w:numPr>
        <w:rPr>
          <w:rStyle w:val="normaltextrun"/>
          <w:sz w:val="22"/>
          <w:szCs w:val="22"/>
        </w:rPr>
      </w:pPr>
      <w:r w:rsidRPr="003A210E">
        <w:rPr>
          <w:rStyle w:val="normaltextrun"/>
          <w:sz w:val="22"/>
          <w:szCs w:val="22"/>
        </w:rPr>
        <w:t>a</w:t>
      </w:r>
      <w:r w:rsidR="002A2153" w:rsidRPr="003A210E">
        <w:rPr>
          <w:rStyle w:val="normaltextrun"/>
          <w:sz w:val="22"/>
          <w:szCs w:val="22"/>
        </w:rPr>
        <w:t xml:space="preserve">dministratívna finančná kontrola – úplná kontrola </w:t>
      </w:r>
      <w:proofErr w:type="spellStart"/>
      <w:r w:rsidR="002A2153" w:rsidRPr="003A210E">
        <w:rPr>
          <w:rStyle w:val="normaltextrun"/>
          <w:sz w:val="22"/>
          <w:szCs w:val="22"/>
        </w:rPr>
        <w:t>ŽoP</w:t>
      </w:r>
      <w:proofErr w:type="spellEnd"/>
      <w:r w:rsidR="002A2153" w:rsidRPr="003A210E">
        <w:rPr>
          <w:rStyle w:val="normaltextrun"/>
          <w:sz w:val="22"/>
          <w:szCs w:val="22"/>
        </w:rPr>
        <w:t xml:space="preserve"> a finančná kontrola na mieste</w:t>
      </w:r>
    </w:p>
    <w:p w14:paraId="54C8A03C" w14:textId="77777777" w:rsidR="008167DF" w:rsidRPr="003A210E" w:rsidRDefault="008167DF" w:rsidP="005C08A5">
      <w:pPr>
        <w:pStyle w:val="Odsekzoznamu"/>
        <w:numPr>
          <w:ilvl w:val="0"/>
          <w:numId w:val="36"/>
        </w:numPr>
        <w:rPr>
          <w:rStyle w:val="normaltextrun"/>
          <w:sz w:val="22"/>
          <w:szCs w:val="22"/>
        </w:rPr>
      </w:pPr>
      <w:r w:rsidRPr="003A210E">
        <w:rPr>
          <w:rStyle w:val="normaltextrun"/>
          <w:sz w:val="22"/>
          <w:szCs w:val="22"/>
        </w:rPr>
        <w:t xml:space="preserve">administratívna finančná kontrola – formálna kontrola </w:t>
      </w:r>
      <w:proofErr w:type="spellStart"/>
      <w:r w:rsidRPr="003A210E">
        <w:rPr>
          <w:rStyle w:val="normaltextrun"/>
          <w:sz w:val="22"/>
          <w:szCs w:val="22"/>
        </w:rPr>
        <w:t>ŽoP</w:t>
      </w:r>
      <w:proofErr w:type="spellEnd"/>
      <w:r w:rsidRPr="003A210E">
        <w:rPr>
          <w:rStyle w:val="normaltextrun"/>
          <w:sz w:val="22"/>
          <w:szCs w:val="22"/>
        </w:rPr>
        <w:t xml:space="preserve"> a finančná kontrola na mieste</w:t>
      </w:r>
    </w:p>
    <w:p w14:paraId="2FB80307" w14:textId="77777777" w:rsidR="002A2153" w:rsidRPr="003A210E" w:rsidRDefault="00C35E1F" w:rsidP="005C08A5">
      <w:pPr>
        <w:pStyle w:val="Odsekzoznamu"/>
        <w:numPr>
          <w:ilvl w:val="0"/>
          <w:numId w:val="36"/>
        </w:numPr>
        <w:rPr>
          <w:rStyle w:val="normaltextrun"/>
          <w:sz w:val="22"/>
          <w:szCs w:val="22"/>
        </w:rPr>
      </w:pPr>
      <w:r w:rsidRPr="003A210E">
        <w:rPr>
          <w:rStyle w:val="normaltextrun"/>
          <w:sz w:val="22"/>
          <w:szCs w:val="22"/>
        </w:rPr>
        <w:t>f</w:t>
      </w:r>
      <w:r w:rsidR="002A2153" w:rsidRPr="003A210E">
        <w:rPr>
          <w:rStyle w:val="normaltextrun"/>
          <w:sz w:val="22"/>
          <w:szCs w:val="22"/>
        </w:rPr>
        <w:t>inančná kontrola na mieste</w:t>
      </w:r>
    </w:p>
    <w:p w14:paraId="4158E63B" w14:textId="317CE742" w:rsidR="002A2153" w:rsidRPr="003A210E" w:rsidRDefault="00C35E1F" w:rsidP="005C08A5">
      <w:pPr>
        <w:pStyle w:val="Odsekzoznamu"/>
        <w:numPr>
          <w:ilvl w:val="0"/>
          <w:numId w:val="36"/>
        </w:numPr>
        <w:rPr>
          <w:rStyle w:val="normaltextrun"/>
          <w:sz w:val="22"/>
          <w:szCs w:val="22"/>
        </w:rPr>
      </w:pPr>
      <w:r w:rsidRPr="003A210E">
        <w:rPr>
          <w:rStyle w:val="normaltextrun"/>
          <w:sz w:val="22"/>
          <w:szCs w:val="22"/>
        </w:rPr>
        <w:t>o</w:t>
      </w:r>
      <w:r w:rsidR="002A2153" w:rsidRPr="003A210E">
        <w:rPr>
          <w:rStyle w:val="normaltextrun"/>
          <w:sz w:val="22"/>
          <w:szCs w:val="22"/>
        </w:rPr>
        <w:t xml:space="preserve">pätovná administratívna finančná kontrola </w:t>
      </w:r>
      <w:proofErr w:type="spellStart"/>
      <w:r w:rsidR="00DF4E70" w:rsidRPr="003A210E">
        <w:rPr>
          <w:rStyle w:val="normaltextrun"/>
          <w:sz w:val="22"/>
          <w:szCs w:val="22"/>
        </w:rPr>
        <w:t>ŽoP</w:t>
      </w:r>
      <w:proofErr w:type="spellEnd"/>
      <w:r w:rsidR="00DF4E70" w:rsidRPr="003A210E">
        <w:rPr>
          <w:rStyle w:val="normaltextrun"/>
          <w:sz w:val="22"/>
          <w:szCs w:val="22"/>
        </w:rPr>
        <w:t xml:space="preserve"> v rozsahu overenia skutočností, ktoré odôvodnili začatie opätovnej administratívnej finančnej kontroly </w:t>
      </w:r>
      <w:proofErr w:type="spellStart"/>
      <w:r w:rsidR="00DF4E70" w:rsidRPr="003A210E">
        <w:rPr>
          <w:rStyle w:val="normaltextrun"/>
          <w:sz w:val="22"/>
          <w:szCs w:val="22"/>
        </w:rPr>
        <w:t>ŽoP</w:t>
      </w:r>
      <w:proofErr w:type="spellEnd"/>
    </w:p>
    <w:p w14:paraId="0A85323D" w14:textId="3DAEA4E0" w:rsidR="002A2153" w:rsidRPr="003A210E" w:rsidRDefault="00C35E1F" w:rsidP="005C08A5">
      <w:pPr>
        <w:pStyle w:val="Odsekzoznamu"/>
        <w:numPr>
          <w:ilvl w:val="0"/>
          <w:numId w:val="36"/>
        </w:numPr>
        <w:rPr>
          <w:rStyle w:val="normaltextrun"/>
          <w:sz w:val="22"/>
          <w:szCs w:val="22"/>
        </w:rPr>
      </w:pPr>
      <w:r w:rsidRPr="003A210E">
        <w:rPr>
          <w:rStyle w:val="normaltextrun"/>
          <w:sz w:val="22"/>
          <w:szCs w:val="22"/>
        </w:rPr>
        <w:t>o</w:t>
      </w:r>
      <w:r w:rsidR="002A2153" w:rsidRPr="003A210E">
        <w:rPr>
          <w:rStyle w:val="normaltextrun"/>
          <w:sz w:val="22"/>
          <w:szCs w:val="22"/>
        </w:rPr>
        <w:t>pätovná finančná kontrola</w:t>
      </w:r>
      <w:r w:rsidR="00DF4E70" w:rsidRPr="003A210E">
        <w:rPr>
          <w:rStyle w:val="normaltextrun"/>
          <w:sz w:val="22"/>
          <w:szCs w:val="22"/>
        </w:rPr>
        <w:t xml:space="preserve"> </w:t>
      </w:r>
      <w:proofErr w:type="spellStart"/>
      <w:r w:rsidR="00DF4E70" w:rsidRPr="003A210E">
        <w:rPr>
          <w:rStyle w:val="normaltextrun"/>
          <w:sz w:val="22"/>
          <w:szCs w:val="22"/>
        </w:rPr>
        <w:t>ŽoP</w:t>
      </w:r>
      <w:proofErr w:type="spellEnd"/>
      <w:r w:rsidR="00DF4E70" w:rsidRPr="003A210E">
        <w:rPr>
          <w:rStyle w:val="normaltextrun"/>
          <w:sz w:val="22"/>
          <w:szCs w:val="22"/>
        </w:rPr>
        <w:t xml:space="preserve"> v rozsahu overenia skutočností, ktoré odôvodnili začatie opätovnej administratívnej finančnej kontroly </w:t>
      </w:r>
      <w:proofErr w:type="spellStart"/>
      <w:r w:rsidR="00DF4E70" w:rsidRPr="003A210E">
        <w:rPr>
          <w:rStyle w:val="normaltextrun"/>
          <w:sz w:val="22"/>
          <w:szCs w:val="22"/>
        </w:rPr>
        <w:t>ŽoP</w:t>
      </w:r>
      <w:proofErr w:type="spellEnd"/>
      <w:r w:rsidR="00DF4E70" w:rsidRPr="003A210E">
        <w:rPr>
          <w:rStyle w:val="normaltextrun"/>
          <w:sz w:val="22"/>
          <w:szCs w:val="22"/>
        </w:rPr>
        <w:t xml:space="preserve"> a finančnej kontroly na mieste</w:t>
      </w:r>
    </w:p>
    <w:p w14:paraId="5509A4AF" w14:textId="77777777" w:rsidR="007F5A36" w:rsidRPr="0077477F" w:rsidRDefault="00E766D9" w:rsidP="007F5A36">
      <w:pPr>
        <w:pStyle w:val="Nadpis3"/>
        <w:rPr>
          <w:rFonts w:eastAsia="Times New Roman"/>
          <w:sz w:val="22"/>
          <w:szCs w:val="22"/>
        </w:rPr>
      </w:pPr>
      <w:bookmarkStart w:id="50" w:name="_Toc128729153"/>
      <w:bookmarkStart w:id="51" w:name="_Toc161991449"/>
      <w:r w:rsidRPr="0077477F">
        <w:rPr>
          <w:rStyle w:val="normaltextrun"/>
          <w:rFonts w:ascii="Calibri" w:hAnsi="Calibri" w:cs="Calibri"/>
          <w:color w:val="2E74B5"/>
        </w:rPr>
        <w:t>2.4</w:t>
      </w:r>
      <w:r w:rsidR="00FF127A" w:rsidRPr="0077477F">
        <w:rPr>
          <w:rStyle w:val="normaltextrun"/>
          <w:rFonts w:ascii="Calibri" w:hAnsi="Calibri" w:cs="Calibri"/>
          <w:color w:val="2E74B5"/>
        </w:rPr>
        <w:t xml:space="preserve"> </w:t>
      </w:r>
      <w:r w:rsidR="007F5A36" w:rsidRPr="0077477F">
        <w:rPr>
          <w:rStyle w:val="normaltextrun"/>
          <w:rFonts w:ascii="Calibri" w:hAnsi="Calibri" w:cs="Calibri"/>
          <w:color w:val="2E74B5"/>
        </w:rPr>
        <w:t xml:space="preserve">Administratívna finančná kontrola </w:t>
      </w:r>
      <w:bookmarkEnd w:id="50"/>
      <w:r w:rsidR="0074295D" w:rsidRPr="0077477F">
        <w:rPr>
          <w:rStyle w:val="normaltextrun"/>
          <w:rFonts w:ascii="Calibri" w:hAnsi="Calibri" w:cs="Calibri"/>
          <w:color w:val="2E74B5"/>
        </w:rPr>
        <w:t>žiadosti o platbu</w:t>
      </w:r>
      <w:bookmarkEnd w:id="51"/>
    </w:p>
    <w:p w14:paraId="6DFFBEA3" w14:textId="77777777" w:rsidR="005C665D" w:rsidRPr="0007231A" w:rsidRDefault="005C665D" w:rsidP="005C665D">
      <w:pPr>
        <w:pStyle w:val="paragraph"/>
        <w:numPr>
          <w:ilvl w:val="0"/>
          <w:numId w:val="27"/>
        </w:numPr>
        <w:tabs>
          <w:tab w:val="clear" w:pos="72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Základným cieľom AFK </w:t>
      </w:r>
      <w:r w:rsidR="0074295D" w:rsidRPr="0077477F">
        <w:rPr>
          <w:rStyle w:val="spellingerror"/>
          <w:rFonts w:asciiTheme="minorHAnsi" w:hAnsiTheme="minorHAnsi" w:cstheme="minorHAnsi"/>
          <w:sz w:val="22"/>
          <w:szCs w:val="22"/>
        </w:rPr>
        <w:t>žiadosti o platbu (ďalej len „</w:t>
      </w:r>
      <w:proofErr w:type="spellStart"/>
      <w:r w:rsidR="0074295D" w:rsidRPr="0077477F">
        <w:rPr>
          <w:rStyle w:val="spellingerror"/>
          <w:rFonts w:asciiTheme="minorHAnsi" w:hAnsiTheme="minorHAnsi" w:cstheme="minorHAnsi"/>
          <w:sz w:val="22"/>
          <w:szCs w:val="22"/>
        </w:rPr>
        <w:t>ŽoP</w:t>
      </w:r>
      <w:proofErr w:type="spellEnd"/>
      <w:r w:rsidR="0074295D" w:rsidRPr="0077477F">
        <w:rPr>
          <w:rStyle w:val="spellingerror"/>
          <w:rFonts w:asciiTheme="minorHAnsi" w:hAnsiTheme="minorHAnsi" w:cstheme="minorHAnsi"/>
          <w:sz w:val="22"/>
          <w:szCs w:val="22"/>
        </w:rPr>
        <w:t>“)</w:t>
      </w:r>
      <w:r w:rsidRPr="0077477F">
        <w:rPr>
          <w:rStyle w:val="normaltextrun"/>
          <w:rFonts w:asciiTheme="minorHAnsi" w:hAnsiTheme="minorHAnsi" w:cstheme="minorHAnsi"/>
          <w:sz w:val="22"/>
          <w:szCs w:val="22"/>
        </w:rPr>
        <w:t xml:space="preserve"> je zabezpečenie splnenia zákonnosti, správnosti a oprávnenosti </w:t>
      </w:r>
      <w:r w:rsidR="00B1383D" w:rsidRPr="0077477F">
        <w:rPr>
          <w:rStyle w:val="normaltextrun"/>
          <w:rFonts w:asciiTheme="minorHAnsi" w:hAnsiTheme="minorHAnsi" w:cstheme="minorHAnsi"/>
          <w:sz w:val="22"/>
          <w:szCs w:val="22"/>
        </w:rPr>
        <w:t xml:space="preserve">nárokovaných </w:t>
      </w:r>
      <w:r w:rsidRPr="0077477F">
        <w:rPr>
          <w:rStyle w:val="normaltextrun"/>
          <w:rFonts w:asciiTheme="minorHAnsi" w:hAnsiTheme="minorHAnsi" w:cstheme="minorHAnsi"/>
          <w:sz w:val="22"/>
          <w:szCs w:val="22"/>
        </w:rPr>
        <w:t>výdavkov a ostatných skutočností uvedených v </w:t>
      </w:r>
      <w:proofErr w:type="spellStart"/>
      <w:r w:rsidRPr="0077477F">
        <w:rPr>
          <w:rStyle w:val="normaltextrun"/>
          <w:rFonts w:asciiTheme="minorHAnsi" w:hAnsiTheme="minorHAnsi" w:cstheme="minorHAnsi"/>
          <w:sz w:val="22"/>
          <w:szCs w:val="22"/>
        </w:rPr>
        <w:t>ŽoP</w:t>
      </w:r>
      <w:proofErr w:type="spellEnd"/>
      <w:r w:rsidRPr="0077477F">
        <w:rPr>
          <w:rStyle w:val="normaltextrun"/>
          <w:rFonts w:asciiTheme="minorHAnsi" w:hAnsiTheme="minorHAnsi" w:cstheme="minorHAnsi"/>
          <w:sz w:val="22"/>
          <w:szCs w:val="22"/>
        </w:rPr>
        <w:t xml:space="preserve"> vrátane ich podpornej dokumentácie a ich súladu  s legislatívou EÚ a SR a zmluvou o</w:t>
      </w:r>
      <w:r w:rsidR="00DD355A" w:rsidRPr="0077477F">
        <w:rPr>
          <w:rStyle w:val="normaltextrun"/>
          <w:rFonts w:asciiTheme="minorHAnsi" w:hAnsiTheme="minorHAnsi" w:cstheme="minorHAnsi"/>
          <w:sz w:val="22"/>
          <w:szCs w:val="22"/>
        </w:rPr>
        <w:t xml:space="preserve"> poskytnutí </w:t>
      </w:r>
      <w:r w:rsidRPr="0077477F">
        <w:rPr>
          <w:rStyle w:val="normaltextrun"/>
          <w:rFonts w:asciiTheme="minorHAnsi" w:hAnsiTheme="minorHAnsi" w:cstheme="minorHAnsi"/>
          <w:sz w:val="22"/>
          <w:szCs w:val="22"/>
        </w:rPr>
        <w:t>NFP.</w:t>
      </w:r>
      <w:r w:rsidRPr="0077477F">
        <w:rPr>
          <w:rStyle w:val="eop"/>
          <w:sz w:val="22"/>
          <w:szCs w:val="22"/>
        </w:rPr>
        <w:t> </w:t>
      </w:r>
    </w:p>
    <w:p w14:paraId="07417718" w14:textId="23D740DC" w:rsidR="00D50AB0" w:rsidRPr="0077477F" w:rsidRDefault="00D50AB0" w:rsidP="00C422FF">
      <w:pPr>
        <w:pStyle w:val="paragraph"/>
        <w:numPr>
          <w:ilvl w:val="0"/>
          <w:numId w:val="27"/>
        </w:numPr>
        <w:tabs>
          <w:tab w:val="clear" w:pos="72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Proces </w:t>
      </w:r>
      <w:r w:rsidR="00951682" w:rsidRPr="0077477F">
        <w:rPr>
          <w:rStyle w:val="normaltextrun"/>
          <w:rFonts w:asciiTheme="minorHAnsi" w:hAnsiTheme="minorHAnsi" w:cstheme="minorHAnsi"/>
          <w:sz w:val="22"/>
          <w:szCs w:val="22"/>
        </w:rPr>
        <w:t>AFK</w:t>
      </w:r>
      <w:r w:rsidRPr="0077477F">
        <w:rPr>
          <w:rStyle w:val="normaltextrun"/>
          <w:rFonts w:asciiTheme="minorHAnsi" w:hAnsiTheme="minorHAnsi" w:cstheme="minorHAnsi"/>
          <w:sz w:val="22"/>
          <w:szCs w:val="22"/>
        </w:rPr>
        <w:t xml:space="preserve"> sa riadi ustanovením § 8 a základnými pravidlami finančnej kontroly a auditu v § 20 až 28 </w:t>
      </w:r>
      <w:proofErr w:type="spellStart"/>
      <w:r w:rsidRPr="0077477F">
        <w:rPr>
          <w:rStyle w:val="normaltextrun"/>
          <w:rFonts w:asciiTheme="minorHAnsi" w:hAnsiTheme="minorHAnsi" w:cstheme="minorHAnsi"/>
          <w:sz w:val="22"/>
          <w:szCs w:val="22"/>
        </w:rPr>
        <w:t>nasl</w:t>
      </w:r>
      <w:proofErr w:type="spellEnd"/>
      <w:r w:rsidRPr="0077477F">
        <w:rPr>
          <w:rStyle w:val="normaltextrun"/>
          <w:rFonts w:asciiTheme="minorHAnsi" w:hAnsiTheme="minorHAnsi" w:cstheme="minorHAnsi"/>
          <w:sz w:val="22"/>
          <w:szCs w:val="22"/>
        </w:rPr>
        <w:t xml:space="preserve">. </w:t>
      </w:r>
      <w:r w:rsidR="00345B74" w:rsidRPr="0077477F">
        <w:rPr>
          <w:rStyle w:val="normaltextrun"/>
          <w:rFonts w:asciiTheme="minorHAnsi" w:hAnsiTheme="minorHAnsi" w:cstheme="minorHAnsi"/>
          <w:sz w:val="22"/>
          <w:szCs w:val="22"/>
        </w:rPr>
        <w:t>zákona o finančnej kontrole a audite</w:t>
      </w:r>
      <w:r w:rsidRPr="0077477F">
        <w:rPr>
          <w:rStyle w:val="normaltextrun"/>
          <w:rFonts w:asciiTheme="minorHAnsi" w:hAnsiTheme="minorHAnsi" w:cstheme="minorHAnsi"/>
          <w:sz w:val="22"/>
          <w:szCs w:val="22"/>
        </w:rPr>
        <w:t xml:space="preserve">. </w:t>
      </w:r>
    </w:p>
    <w:p w14:paraId="75827B34" w14:textId="77777777" w:rsidR="00ED3533" w:rsidRPr="0077477F" w:rsidRDefault="00ED3533" w:rsidP="006C4454">
      <w:pPr>
        <w:pStyle w:val="paragraph"/>
        <w:numPr>
          <w:ilvl w:val="0"/>
          <w:numId w:val="27"/>
        </w:numPr>
        <w:tabs>
          <w:tab w:val="clear" w:pos="720"/>
          <w:tab w:val="num" w:pos="426"/>
        </w:tabs>
        <w:spacing w:before="0" w:beforeAutospacing="0" w:after="0" w:afterAutospacing="0"/>
        <w:ind w:left="426" w:hanging="426"/>
        <w:jc w:val="both"/>
        <w:textAlignment w:val="baseline"/>
        <w:rPr>
          <w:rStyle w:val="eop"/>
          <w:rFonts w:asciiTheme="minorHAnsi" w:hAnsiTheme="minorHAnsi" w:cstheme="minorHAnsi"/>
          <w:sz w:val="22"/>
          <w:szCs w:val="22"/>
        </w:rPr>
      </w:pPr>
      <w:r w:rsidRPr="0077477F">
        <w:rPr>
          <w:rStyle w:val="normaltextrun"/>
          <w:rFonts w:asciiTheme="minorHAnsi" w:hAnsiTheme="minorHAnsi" w:cstheme="minorHAnsi"/>
          <w:sz w:val="22"/>
          <w:szCs w:val="22"/>
        </w:rPr>
        <w:lastRenderedPageBreak/>
        <w:t xml:space="preserve">Poskytovanie príspevku sa vykonáva na základe predloženej </w:t>
      </w:r>
      <w:proofErr w:type="spellStart"/>
      <w:r w:rsidRPr="0077477F">
        <w:rPr>
          <w:rStyle w:val="spellingerror"/>
          <w:rFonts w:asciiTheme="minorHAnsi" w:hAnsiTheme="minorHAnsi" w:cstheme="minorHAnsi"/>
          <w:sz w:val="22"/>
          <w:szCs w:val="22"/>
        </w:rPr>
        <w:t>ŽoP</w:t>
      </w:r>
      <w:proofErr w:type="spellEnd"/>
      <w:r w:rsidR="0074295D" w:rsidRPr="0077477F">
        <w:rPr>
          <w:rStyle w:val="normaltextrun"/>
          <w:rFonts w:asciiTheme="minorHAnsi" w:hAnsiTheme="minorHAnsi" w:cstheme="minorHAnsi"/>
          <w:sz w:val="22"/>
          <w:szCs w:val="22"/>
        </w:rPr>
        <w:t xml:space="preserve"> prijímateľa v systéme ITMS, t.</w:t>
      </w:r>
      <w:r w:rsidR="000D51AC" w:rsidRPr="0077477F">
        <w:rPr>
          <w:rStyle w:val="normaltextrun"/>
          <w:rFonts w:asciiTheme="minorHAnsi" w:hAnsiTheme="minorHAnsi" w:cstheme="minorHAnsi"/>
          <w:sz w:val="22"/>
          <w:szCs w:val="22"/>
        </w:rPr>
        <w:t xml:space="preserve"> </w:t>
      </w:r>
      <w:r w:rsidR="0074295D" w:rsidRPr="0077477F">
        <w:rPr>
          <w:rStyle w:val="normaltextrun"/>
          <w:rFonts w:asciiTheme="minorHAnsi" w:hAnsiTheme="minorHAnsi" w:cstheme="minorHAnsi"/>
          <w:sz w:val="22"/>
          <w:szCs w:val="22"/>
        </w:rPr>
        <w:t>j.</w:t>
      </w:r>
      <w:r w:rsidRPr="0077477F">
        <w:rPr>
          <w:rStyle w:val="normaltextrun"/>
          <w:rFonts w:asciiTheme="minorHAnsi" w:hAnsiTheme="minorHAnsi" w:cstheme="minorHAnsi"/>
          <w:sz w:val="22"/>
          <w:szCs w:val="22"/>
        </w:rPr>
        <w:t xml:space="preserve"> jej zaslaním poskytovateľovi z verejnej do neverejnej časti</w:t>
      </w:r>
      <w:r w:rsidR="00E22311" w:rsidRPr="0077477F">
        <w:rPr>
          <w:rStyle w:val="normaltextrun"/>
          <w:rFonts w:asciiTheme="minorHAnsi" w:hAnsiTheme="minorHAnsi" w:cstheme="minorHAnsi"/>
          <w:sz w:val="22"/>
          <w:szCs w:val="22"/>
        </w:rPr>
        <w:t>,</w:t>
      </w:r>
      <w:r w:rsidR="00E22311" w:rsidRPr="0077477F">
        <w:rPr>
          <w:rStyle w:val="Odkaznapoznmkupodiarou"/>
          <w:rFonts w:asciiTheme="minorHAnsi" w:hAnsiTheme="minorHAnsi"/>
          <w:sz w:val="22"/>
          <w:szCs w:val="22"/>
        </w:rPr>
        <w:footnoteReference w:id="13"/>
      </w:r>
      <w:r w:rsidR="000D51AC" w:rsidRPr="0077477F">
        <w:rPr>
          <w:rStyle w:val="normaltextrun"/>
          <w:rFonts w:asciiTheme="minorHAnsi" w:hAnsiTheme="minorHAnsi" w:cstheme="minorHAnsi"/>
          <w:sz w:val="22"/>
          <w:szCs w:val="22"/>
        </w:rPr>
        <w:t xml:space="preserve"> po splnení podmienok zákonnosti,</w:t>
      </w:r>
      <w:r w:rsidR="002411FA" w:rsidRPr="0077477F">
        <w:rPr>
          <w:rStyle w:val="normaltextrun"/>
          <w:rFonts w:asciiTheme="minorHAnsi" w:hAnsiTheme="minorHAnsi" w:cstheme="minorHAnsi"/>
          <w:sz w:val="22"/>
          <w:szCs w:val="22"/>
        </w:rPr>
        <w:t xml:space="preserve"> správnosti a oprávnenosti </w:t>
      </w:r>
      <w:r w:rsidR="00B1383D" w:rsidRPr="0077477F">
        <w:rPr>
          <w:rStyle w:val="normaltextrun"/>
          <w:rFonts w:asciiTheme="minorHAnsi" w:hAnsiTheme="minorHAnsi" w:cstheme="minorHAnsi"/>
          <w:sz w:val="22"/>
          <w:szCs w:val="22"/>
        </w:rPr>
        <w:t>nároko</w:t>
      </w:r>
      <w:r w:rsidR="000D51AC" w:rsidRPr="0077477F">
        <w:rPr>
          <w:rStyle w:val="normaltextrun"/>
          <w:rFonts w:asciiTheme="minorHAnsi" w:hAnsiTheme="minorHAnsi" w:cstheme="minorHAnsi"/>
          <w:sz w:val="22"/>
          <w:szCs w:val="22"/>
        </w:rPr>
        <w:t xml:space="preserve">vaných výdavkov a ostatných skutočností uvedených v </w:t>
      </w:r>
      <w:proofErr w:type="spellStart"/>
      <w:r w:rsidR="000D51AC" w:rsidRPr="0077477F">
        <w:rPr>
          <w:rStyle w:val="normaltextrun"/>
          <w:rFonts w:asciiTheme="minorHAnsi" w:hAnsiTheme="minorHAnsi" w:cstheme="minorHAnsi"/>
          <w:sz w:val="22"/>
          <w:szCs w:val="22"/>
        </w:rPr>
        <w:t>ŽoP</w:t>
      </w:r>
      <w:proofErr w:type="spellEnd"/>
      <w:r w:rsidR="000D51AC" w:rsidRPr="0077477F">
        <w:rPr>
          <w:rStyle w:val="normaltextrun"/>
          <w:rFonts w:asciiTheme="minorHAnsi" w:hAnsiTheme="minorHAnsi" w:cstheme="minorHAnsi"/>
          <w:sz w:val="22"/>
          <w:szCs w:val="22"/>
        </w:rPr>
        <w:t xml:space="preserve"> vrátane ich podpornej dokumentácie a ich súladu s legislatívou EÚ a SR a zmluvou o</w:t>
      </w:r>
      <w:r w:rsidR="00DD355A" w:rsidRPr="0077477F">
        <w:rPr>
          <w:rStyle w:val="normaltextrun"/>
          <w:rFonts w:asciiTheme="minorHAnsi" w:hAnsiTheme="minorHAnsi" w:cstheme="minorHAnsi"/>
          <w:sz w:val="22"/>
          <w:szCs w:val="22"/>
        </w:rPr>
        <w:t xml:space="preserve"> poskytnutí </w:t>
      </w:r>
      <w:r w:rsidR="000D51AC" w:rsidRPr="0077477F">
        <w:rPr>
          <w:rStyle w:val="normaltextrun"/>
          <w:rFonts w:asciiTheme="minorHAnsi" w:hAnsiTheme="minorHAnsi" w:cstheme="minorHAnsi"/>
          <w:sz w:val="22"/>
          <w:szCs w:val="22"/>
        </w:rPr>
        <w:t>NFP</w:t>
      </w:r>
      <w:r w:rsidRPr="0077477F">
        <w:rPr>
          <w:rStyle w:val="normaltextrun"/>
          <w:rFonts w:asciiTheme="minorHAnsi" w:hAnsiTheme="minorHAnsi" w:cstheme="minorHAnsi"/>
          <w:sz w:val="22"/>
          <w:szCs w:val="22"/>
        </w:rPr>
        <w:t>.</w:t>
      </w:r>
      <w:r w:rsidRPr="0077477F">
        <w:rPr>
          <w:rStyle w:val="eop"/>
          <w:rFonts w:asciiTheme="minorHAnsi" w:hAnsiTheme="minorHAnsi" w:cstheme="minorHAnsi"/>
          <w:sz w:val="22"/>
          <w:szCs w:val="22"/>
        </w:rPr>
        <w:t> </w:t>
      </w:r>
    </w:p>
    <w:p w14:paraId="636C6EC6" w14:textId="797C6377" w:rsidR="00D50AB0" w:rsidRPr="0077477F" w:rsidRDefault="00ED3533" w:rsidP="00C422FF">
      <w:pPr>
        <w:pStyle w:val="paragraph"/>
        <w:numPr>
          <w:ilvl w:val="0"/>
          <w:numId w:val="27"/>
        </w:numPr>
        <w:tabs>
          <w:tab w:val="clear" w:pos="720"/>
          <w:tab w:val="num" w:pos="426"/>
        </w:tabs>
        <w:spacing w:before="0" w:beforeAutospacing="0" w:after="0" w:afterAutospacing="0"/>
        <w:ind w:left="426" w:hanging="426"/>
        <w:jc w:val="both"/>
        <w:textAlignment w:val="baseline"/>
        <w:rPr>
          <w:rStyle w:val="eop"/>
          <w:rFonts w:asciiTheme="minorHAnsi" w:hAnsiTheme="minorHAnsi" w:cstheme="minorHAnsi"/>
          <w:sz w:val="22"/>
          <w:szCs w:val="22"/>
        </w:rPr>
      </w:pPr>
      <w:r w:rsidRPr="0077477F">
        <w:rPr>
          <w:rStyle w:val="normaltextrun"/>
          <w:rFonts w:asciiTheme="minorHAnsi" w:hAnsiTheme="minorHAnsi" w:cstheme="minorHAnsi"/>
          <w:sz w:val="22"/>
          <w:szCs w:val="22"/>
        </w:rPr>
        <w:t xml:space="preserve">Doručenie </w:t>
      </w:r>
      <w:proofErr w:type="spellStart"/>
      <w:r w:rsidRPr="0077477F">
        <w:rPr>
          <w:rStyle w:val="spellingerror"/>
          <w:rFonts w:asciiTheme="minorHAnsi" w:hAnsiTheme="minorHAnsi" w:cstheme="minorHAnsi"/>
          <w:sz w:val="22"/>
          <w:szCs w:val="22"/>
        </w:rPr>
        <w:t>ŽoP</w:t>
      </w:r>
      <w:proofErr w:type="spellEnd"/>
      <w:r w:rsidRPr="0077477F">
        <w:rPr>
          <w:rStyle w:val="normaltextrun"/>
          <w:rFonts w:asciiTheme="minorHAnsi" w:hAnsiTheme="minorHAnsi" w:cstheme="minorHAnsi"/>
          <w:sz w:val="22"/>
          <w:szCs w:val="22"/>
        </w:rPr>
        <w:t xml:space="preserve"> v systéme ITMS (neverejná časť), je prvým úkonom smerujúcim voči poskytovateľovi, ktorým začína </w:t>
      </w:r>
      <w:r w:rsidR="00951682" w:rsidRPr="0077477F">
        <w:rPr>
          <w:rStyle w:val="normaltextrun"/>
          <w:rFonts w:asciiTheme="minorHAnsi" w:hAnsiTheme="minorHAnsi" w:cstheme="minorHAnsi"/>
          <w:sz w:val="22"/>
          <w:szCs w:val="22"/>
        </w:rPr>
        <w:t>AFK</w:t>
      </w:r>
      <w:r w:rsidRPr="0077477F">
        <w:rPr>
          <w:rStyle w:val="normaltextrun"/>
          <w:rFonts w:asciiTheme="minorHAnsi" w:hAnsiTheme="minorHAnsi" w:cstheme="minorHAnsi"/>
          <w:sz w:val="22"/>
          <w:szCs w:val="22"/>
        </w:rPr>
        <w:t xml:space="preserve"> </w:t>
      </w:r>
      <w:proofErr w:type="spellStart"/>
      <w:r w:rsidRPr="0077477F">
        <w:rPr>
          <w:rStyle w:val="spellingerror"/>
          <w:rFonts w:asciiTheme="minorHAnsi" w:hAnsiTheme="minorHAnsi" w:cstheme="minorHAnsi"/>
          <w:sz w:val="22"/>
          <w:szCs w:val="22"/>
        </w:rPr>
        <w:t>ŽoP</w:t>
      </w:r>
      <w:proofErr w:type="spellEnd"/>
      <w:r w:rsidR="00C5360A" w:rsidRPr="0077477F">
        <w:rPr>
          <w:rStyle w:val="spellingerror"/>
          <w:rFonts w:asciiTheme="minorHAnsi" w:hAnsiTheme="minorHAnsi" w:cstheme="minorHAnsi"/>
          <w:sz w:val="22"/>
          <w:szCs w:val="22"/>
        </w:rPr>
        <w:t xml:space="preserve"> </w:t>
      </w:r>
      <w:r w:rsidR="002F1AC9" w:rsidRPr="0077477F">
        <w:rPr>
          <w:rStyle w:val="spellingerror"/>
          <w:rFonts w:asciiTheme="minorHAnsi" w:hAnsiTheme="minorHAnsi" w:cstheme="minorHAnsi"/>
          <w:sz w:val="22"/>
          <w:szCs w:val="22"/>
        </w:rPr>
        <w:t xml:space="preserve">s výnimkou nedostupnosti ITMS v čase predloženia </w:t>
      </w:r>
      <w:proofErr w:type="spellStart"/>
      <w:r w:rsidR="002F1AC9" w:rsidRPr="0077477F">
        <w:rPr>
          <w:rStyle w:val="spellingerror"/>
          <w:rFonts w:asciiTheme="minorHAnsi" w:hAnsiTheme="minorHAnsi" w:cstheme="minorHAnsi"/>
          <w:sz w:val="22"/>
          <w:szCs w:val="22"/>
        </w:rPr>
        <w:t>ŽoP</w:t>
      </w:r>
      <w:proofErr w:type="spellEnd"/>
      <w:r w:rsidRPr="0077477F">
        <w:rPr>
          <w:rStyle w:val="normaltextrun"/>
          <w:rFonts w:asciiTheme="minorHAnsi" w:hAnsiTheme="minorHAnsi" w:cstheme="minorHAnsi"/>
          <w:sz w:val="22"/>
          <w:szCs w:val="22"/>
        </w:rPr>
        <w:t>.</w:t>
      </w:r>
      <w:r w:rsidRPr="0077477F">
        <w:rPr>
          <w:rStyle w:val="eop"/>
          <w:rFonts w:asciiTheme="minorHAnsi" w:hAnsiTheme="minorHAnsi" w:cstheme="minorHAnsi"/>
          <w:sz w:val="22"/>
          <w:szCs w:val="22"/>
        </w:rPr>
        <w:t> </w:t>
      </w:r>
      <w:r w:rsidR="00C570EF" w:rsidRPr="0007231A">
        <w:rPr>
          <w:rStyle w:val="eop"/>
          <w:rFonts w:asciiTheme="minorHAnsi" w:hAnsiTheme="minorHAnsi" w:cstheme="minorHAnsi"/>
          <w:sz w:val="22"/>
          <w:szCs w:val="22"/>
        </w:rPr>
        <w:t>Ďalšou</w:t>
      </w:r>
      <w:r w:rsidR="002F1AC9" w:rsidRPr="0077477F">
        <w:rPr>
          <w:rStyle w:val="eop"/>
          <w:rFonts w:asciiTheme="minorHAnsi" w:hAnsiTheme="minorHAnsi" w:cstheme="minorHAnsi"/>
          <w:sz w:val="22"/>
          <w:szCs w:val="22"/>
        </w:rPr>
        <w:t xml:space="preserve"> v</w:t>
      </w:r>
      <w:r w:rsidR="00C10956" w:rsidRPr="0077477F">
        <w:rPr>
          <w:rStyle w:val="eop"/>
          <w:rFonts w:asciiTheme="minorHAnsi" w:hAnsiTheme="minorHAnsi" w:cstheme="minorHAnsi"/>
          <w:sz w:val="22"/>
          <w:szCs w:val="22"/>
        </w:rPr>
        <w:t xml:space="preserve">ýnimkou je opätovná </w:t>
      </w:r>
      <w:r w:rsidR="00951682" w:rsidRPr="0077477F">
        <w:rPr>
          <w:rStyle w:val="eop"/>
          <w:rFonts w:asciiTheme="minorHAnsi" w:hAnsiTheme="minorHAnsi" w:cstheme="minorHAnsi"/>
          <w:sz w:val="22"/>
          <w:szCs w:val="22"/>
        </w:rPr>
        <w:t>AFK</w:t>
      </w:r>
      <w:r w:rsidR="00C10956" w:rsidRPr="0077477F">
        <w:rPr>
          <w:rStyle w:val="eop"/>
          <w:rFonts w:asciiTheme="minorHAnsi" w:hAnsiTheme="minorHAnsi" w:cstheme="minorHAnsi"/>
          <w:sz w:val="22"/>
          <w:szCs w:val="22"/>
        </w:rPr>
        <w:t>, ktorá sa vykonáva z podnetu poskytovateľa, a to v rozsahu overenia skutočnost</w:t>
      </w:r>
      <w:r w:rsidR="00345B74" w:rsidRPr="0077477F">
        <w:rPr>
          <w:rStyle w:val="eop"/>
          <w:rFonts w:asciiTheme="minorHAnsi" w:hAnsiTheme="minorHAnsi" w:cstheme="minorHAnsi"/>
          <w:sz w:val="22"/>
          <w:szCs w:val="22"/>
        </w:rPr>
        <w:t>í</w:t>
      </w:r>
      <w:r w:rsidR="00C10956" w:rsidRPr="0077477F">
        <w:rPr>
          <w:rStyle w:val="eop"/>
          <w:rFonts w:asciiTheme="minorHAnsi" w:hAnsiTheme="minorHAnsi" w:cstheme="minorHAnsi"/>
          <w:sz w:val="22"/>
          <w:szCs w:val="22"/>
        </w:rPr>
        <w:t xml:space="preserve">, ktoré odôvodnili začatie opätovnej </w:t>
      </w:r>
      <w:r w:rsidR="00951682" w:rsidRPr="0077477F">
        <w:rPr>
          <w:rStyle w:val="eop"/>
          <w:rFonts w:asciiTheme="minorHAnsi" w:hAnsiTheme="minorHAnsi" w:cstheme="minorHAnsi"/>
          <w:sz w:val="22"/>
          <w:szCs w:val="22"/>
        </w:rPr>
        <w:t>AFK</w:t>
      </w:r>
      <w:r w:rsidR="00C10956" w:rsidRPr="0077477F">
        <w:rPr>
          <w:rStyle w:val="eop"/>
          <w:rFonts w:asciiTheme="minorHAnsi" w:hAnsiTheme="minorHAnsi" w:cstheme="minorHAnsi"/>
          <w:sz w:val="22"/>
          <w:szCs w:val="22"/>
        </w:rPr>
        <w:t xml:space="preserve">. </w:t>
      </w:r>
    </w:p>
    <w:p w14:paraId="51E28EE0" w14:textId="3400C996" w:rsidR="006C508F" w:rsidRPr="0077477F" w:rsidRDefault="008A57F5" w:rsidP="0074295D">
      <w:pPr>
        <w:pStyle w:val="paragraph"/>
        <w:numPr>
          <w:ilvl w:val="0"/>
          <w:numId w:val="27"/>
        </w:numPr>
        <w:tabs>
          <w:tab w:val="clear" w:pos="72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Ako prvý krok p</w:t>
      </w:r>
      <w:r w:rsidR="00ED3533" w:rsidRPr="0077477F">
        <w:rPr>
          <w:rStyle w:val="normaltextrun"/>
          <w:rFonts w:asciiTheme="minorHAnsi" w:hAnsiTheme="minorHAnsi" w:cstheme="minorHAnsi"/>
          <w:sz w:val="22"/>
          <w:szCs w:val="22"/>
        </w:rPr>
        <w:t xml:space="preserve">red samotným výkonom AFK </w:t>
      </w:r>
      <w:proofErr w:type="spellStart"/>
      <w:r w:rsidR="00ED3533" w:rsidRPr="0077477F">
        <w:rPr>
          <w:rStyle w:val="spellingerror"/>
          <w:rFonts w:asciiTheme="minorHAnsi" w:hAnsiTheme="minorHAnsi" w:cstheme="minorHAnsi"/>
          <w:sz w:val="22"/>
          <w:szCs w:val="22"/>
        </w:rPr>
        <w:t>ŽoP</w:t>
      </w:r>
      <w:proofErr w:type="spellEnd"/>
      <w:r w:rsidR="00C570EF" w:rsidRPr="0077477F">
        <w:rPr>
          <w:rStyle w:val="spellingerror"/>
          <w:rFonts w:asciiTheme="minorHAnsi" w:hAnsiTheme="minorHAnsi" w:cstheme="minorHAnsi"/>
          <w:sz w:val="22"/>
          <w:szCs w:val="22"/>
        </w:rPr>
        <w:t>,</w:t>
      </w:r>
      <w:r w:rsidR="0074295D" w:rsidRPr="0077477F">
        <w:rPr>
          <w:rStyle w:val="normaltextrun"/>
          <w:rFonts w:asciiTheme="minorHAnsi" w:hAnsiTheme="minorHAnsi" w:cstheme="minorHAnsi"/>
          <w:sz w:val="22"/>
          <w:szCs w:val="22"/>
        </w:rPr>
        <w:t xml:space="preserve"> </w:t>
      </w:r>
      <w:r w:rsidR="005865A3" w:rsidRPr="0007231A">
        <w:rPr>
          <w:rStyle w:val="normaltextrun"/>
          <w:rFonts w:asciiTheme="minorHAnsi" w:hAnsiTheme="minorHAnsi" w:cstheme="minorHAnsi"/>
          <w:sz w:val="22"/>
          <w:szCs w:val="22"/>
        </w:rPr>
        <w:t>t. j.</w:t>
      </w:r>
      <w:r w:rsidR="00C570EF" w:rsidRPr="0007231A">
        <w:rPr>
          <w:rStyle w:val="normaltextrun"/>
          <w:rFonts w:asciiTheme="minorHAnsi" w:hAnsiTheme="minorHAnsi" w:cstheme="minorHAnsi"/>
          <w:sz w:val="22"/>
          <w:szCs w:val="22"/>
        </w:rPr>
        <w:t xml:space="preserve"> pred predložením účtov, </w:t>
      </w:r>
      <w:r w:rsidR="00C570EF" w:rsidRPr="0077477F">
        <w:rPr>
          <w:rStyle w:val="normaltextrun"/>
          <w:rFonts w:asciiTheme="minorHAnsi" w:hAnsiTheme="minorHAnsi" w:cstheme="minorHAnsi"/>
          <w:sz w:val="22"/>
          <w:szCs w:val="22"/>
        </w:rPr>
        <w:t xml:space="preserve"> </w:t>
      </w:r>
      <w:r w:rsidR="0074295D" w:rsidRPr="0077477F">
        <w:rPr>
          <w:rStyle w:val="normaltextrun"/>
          <w:rFonts w:asciiTheme="minorHAnsi" w:hAnsiTheme="minorHAnsi" w:cstheme="minorHAnsi"/>
          <w:sz w:val="22"/>
          <w:szCs w:val="22"/>
        </w:rPr>
        <w:t>je potrebné</w:t>
      </w:r>
      <w:r w:rsidR="00C570EF" w:rsidRPr="00547F8F">
        <w:rPr>
          <w:rStyle w:val="normaltextrun"/>
          <w:rFonts w:asciiTheme="minorHAnsi" w:hAnsiTheme="minorHAnsi" w:cstheme="minorHAnsi"/>
          <w:sz w:val="22"/>
          <w:szCs w:val="22"/>
        </w:rPr>
        <w:t>,</w:t>
      </w:r>
      <w:r w:rsidR="0074295D" w:rsidRPr="0077477F">
        <w:rPr>
          <w:rStyle w:val="normaltextrun"/>
          <w:rFonts w:asciiTheme="minorHAnsi" w:hAnsiTheme="minorHAnsi" w:cstheme="minorHAnsi"/>
          <w:sz w:val="22"/>
          <w:szCs w:val="22"/>
        </w:rPr>
        <w:t xml:space="preserve"> </w:t>
      </w:r>
      <w:r w:rsidR="001315FB" w:rsidRPr="0077477F">
        <w:rPr>
          <w:rStyle w:val="normaltextrun"/>
          <w:rFonts w:asciiTheme="minorHAnsi" w:hAnsiTheme="minorHAnsi" w:cstheme="minorHAnsi"/>
          <w:sz w:val="22"/>
          <w:szCs w:val="22"/>
        </w:rPr>
        <w:t>v súlade s článkom 7</w:t>
      </w:r>
      <w:r w:rsidR="00C570EF" w:rsidRPr="0077477F">
        <w:rPr>
          <w:rStyle w:val="normaltextrun"/>
          <w:rFonts w:asciiTheme="minorHAnsi" w:hAnsiTheme="minorHAnsi" w:cstheme="minorHAnsi"/>
          <w:sz w:val="22"/>
          <w:szCs w:val="22"/>
        </w:rPr>
        <w:t xml:space="preserve">4 ods. 2 NSU, </w:t>
      </w:r>
      <w:r w:rsidR="0074295D" w:rsidRPr="0077477F">
        <w:rPr>
          <w:rStyle w:val="normaltextrun"/>
          <w:rFonts w:asciiTheme="minorHAnsi" w:hAnsiTheme="minorHAnsi" w:cstheme="minorHAnsi"/>
          <w:sz w:val="22"/>
          <w:szCs w:val="22"/>
        </w:rPr>
        <w:t xml:space="preserve">na základe </w:t>
      </w:r>
      <w:r w:rsidR="00973B75" w:rsidRPr="0077477F">
        <w:rPr>
          <w:rStyle w:val="normaltextrun"/>
          <w:rFonts w:asciiTheme="minorHAnsi" w:hAnsiTheme="minorHAnsi" w:cstheme="minorHAnsi"/>
          <w:sz w:val="22"/>
          <w:szCs w:val="22"/>
        </w:rPr>
        <w:t>analýzy rizík</w:t>
      </w:r>
      <w:r w:rsidR="0074295D" w:rsidRPr="0077477F">
        <w:rPr>
          <w:rStyle w:val="normaltextrun"/>
          <w:rFonts w:asciiTheme="minorHAnsi" w:hAnsiTheme="minorHAnsi" w:cstheme="minorHAnsi"/>
          <w:sz w:val="22"/>
          <w:szCs w:val="22"/>
        </w:rPr>
        <w:t xml:space="preserve"> určiť, akým spôsobom sa AFK </w:t>
      </w:r>
      <w:proofErr w:type="spellStart"/>
      <w:r w:rsidR="0074295D" w:rsidRPr="0077477F">
        <w:rPr>
          <w:rStyle w:val="spellingerror"/>
          <w:rFonts w:asciiTheme="minorHAnsi" w:hAnsiTheme="minorHAnsi" w:cstheme="minorHAnsi"/>
          <w:sz w:val="22"/>
          <w:szCs w:val="22"/>
        </w:rPr>
        <w:t>ŽoP</w:t>
      </w:r>
      <w:proofErr w:type="spellEnd"/>
      <w:r w:rsidR="0074295D" w:rsidRPr="0077477F">
        <w:rPr>
          <w:rStyle w:val="normaltextrun"/>
          <w:rFonts w:asciiTheme="minorHAnsi" w:hAnsiTheme="minorHAnsi" w:cstheme="minorHAnsi"/>
          <w:sz w:val="22"/>
          <w:szCs w:val="22"/>
        </w:rPr>
        <w:t xml:space="preserve"> vykoná a </w:t>
      </w:r>
      <w:r w:rsidR="00ED3533" w:rsidRPr="0077477F">
        <w:rPr>
          <w:rStyle w:val="normaltextrun"/>
          <w:rFonts w:asciiTheme="minorHAnsi" w:hAnsiTheme="minorHAnsi" w:cstheme="minorHAnsi"/>
          <w:sz w:val="22"/>
          <w:szCs w:val="22"/>
        </w:rPr>
        <w:t xml:space="preserve">či je </w:t>
      </w:r>
      <w:r w:rsidR="00BE7745" w:rsidRPr="0077477F">
        <w:rPr>
          <w:rStyle w:val="normaltextrun"/>
          <w:rFonts w:asciiTheme="minorHAnsi" w:hAnsiTheme="minorHAnsi" w:cstheme="minorHAnsi"/>
          <w:sz w:val="22"/>
          <w:szCs w:val="22"/>
        </w:rPr>
        <w:t>potre</w:t>
      </w:r>
      <w:r w:rsidR="005266BF" w:rsidRPr="0077477F">
        <w:rPr>
          <w:rStyle w:val="normaltextrun"/>
          <w:rFonts w:asciiTheme="minorHAnsi" w:hAnsiTheme="minorHAnsi" w:cstheme="minorHAnsi"/>
          <w:sz w:val="22"/>
          <w:szCs w:val="22"/>
        </w:rPr>
        <w:t>b</w:t>
      </w:r>
      <w:r w:rsidR="00BE7745" w:rsidRPr="0077477F">
        <w:rPr>
          <w:rStyle w:val="normaltextrun"/>
          <w:rFonts w:asciiTheme="minorHAnsi" w:hAnsiTheme="minorHAnsi" w:cstheme="minorHAnsi"/>
          <w:sz w:val="22"/>
          <w:szCs w:val="22"/>
        </w:rPr>
        <w:t xml:space="preserve">né </w:t>
      </w:r>
      <w:r w:rsidR="0074295D" w:rsidRPr="0077477F">
        <w:rPr>
          <w:rStyle w:val="normaltextrun"/>
          <w:rFonts w:asciiTheme="minorHAnsi" w:hAnsiTheme="minorHAnsi" w:cstheme="minorHAnsi"/>
          <w:sz w:val="22"/>
          <w:szCs w:val="22"/>
        </w:rPr>
        <w:t xml:space="preserve"> </w:t>
      </w:r>
      <w:r w:rsidR="00ED3533" w:rsidRPr="0077477F">
        <w:rPr>
          <w:rStyle w:val="normaltextrun"/>
          <w:rFonts w:asciiTheme="minorHAnsi" w:hAnsiTheme="minorHAnsi" w:cstheme="minorHAnsi"/>
          <w:sz w:val="22"/>
          <w:szCs w:val="22"/>
        </w:rPr>
        <w:t xml:space="preserve">vykonať aj </w:t>
      </w:r>
      <w:proofErr w:type="spellStart"/>
      <w:r w:rsidR="00ED3533" w:rsidRPr="0077477F">
        <w:rPr>
          <w:rStyle w:val="spellingerror"/>
          <w:rFonts w:asciiTheme="minorHAnsi" w:hAnsiTheme="minorHAnsi" w:cstheme="minorHAnsi"/>
          <w:sz w:val="22"/>
          <w:szCs w:val="22"/>
        </w:rPr>
        <w:t>FKnM</w:t>
      </w:r>
      <w:proofErr w:type="spellEnd"/>
      <w:r w:rsidR="0074295D" w:rsidRPr="0077477F">
        <w:rPr>
          <w:rStyle w:val="normaltextrun"/>
          <w:rFonts w:asciiTheme="minorHAnsi" w:hAnsiTheme="minorHAnsi" w:cstheme="minorHAnsi"/>
          <w:sz w:val="22"/>
          <w:szCs w:val="22"/>
        </w:rPr>
        <w:t>.</w:t>
      </w:r>
      <w:r w:rsidR="00C570EF" w:rsidRPr="0077477F">
        <w:rPr>
          <w:rStyle w:val="normaltextrun"/>
          <w:rFonts w:asciiTheme="minorHAnsi" w:hAnsiTheme="minorHAnsi" w:cstheme="minorHAnsi"/>
          <w:sz w:val="22"/>
          <w:szCs w:val="22"/>
        </w:rPr>
        <w:t xml:space="preserve"> </w:t>
      </w:r>
    </w:p>
    <w:p w14:paraId="7B900542" w14:textId="5E4F7DF6" w:rsidR="00ED3533" w:rsidRPr="0077477F" w:rsidRDefault="00ED3533" w:rsidP="003A2D2C">
      <w:pPr>
        <w:pStyle w:val="paragraph"/>
        <w:numPr>
          <w:ilvl w:val="0"/>
          <w:numId w:val="27"/>
        </w:numPr>
        <w:tabs>
          <w:tab w:val="clear" w:pos="720"/>
          <w:tab w:val="num" w:pos="426"/>
        </w:tabs>
        <w:spacing w:before="0" w:beforeAutospacing="0" w:after="0" w:afterAutospacing="0"/>
        <w:ind w:left="426" w:hanging="426"/>
        <w:jc w:val="both"/>
        <w:textAlignment w:val="baseline"/>
        <w:rPr>
          <w:rStyle w:val="eop"/>
          <w:rFonts w:asciiTheme="minorHAnsi" w:hAnsiTheme="minorHAnsi" w:cstheme="minorHAnsi"/>
          <w:sz w:val="22"/>
          <w:szCs w:val="22"/>
        </w:rPr>
      </w:pPr>
      <w:r w:rsidRPr="0077477F">
        <w:rPr>
          <w:rStyle w:val="normaltextrun"/>
          <w:rFonts w:asciiTheme="minorHAnsi" w:hAnsiTheme="minorHAnsi" w:cstheme="minorHAnsi"/>
          <w:sz w:val="22"/>
          <w:szCs w:val="22"/>
        </w:rPr>
        <w:t xml:space="preserve">K zisteniu spôsobu výkonu AFK </w:t>
      </w:r>
      <w:proofErr w:type="spellStart"/>
      <w:r w:rsidRPr="0077477F">
        <w:rPr>
          <w:rStyle w:val="spellingerror"/>
          <w:rFonts w:asciiTheme="minorHAnsi" w:hAnsiTheme="minorHAnsi" w:cstheme="minorHAnsi"/>
          <w:sz w:val="22"/>
          <w:szCs w:val="22"/>
        </w:rPr>
        <w:t>ŽoP</w:t>
      </w:r>
      <w:proofErr w:type="spellEnd"/>
      <w:r w:rsidRPr="0077477F">
        <w:rPr>
          <w:rStyle w:val="normaltextrun"/>
          <w:rFonts w:asciiTheme="minorHAnsi" w:hAnsiTheme="minorHAnsi" w:cstheme="minorHAnsi"/>
          <w:sz w:val="22"/>
          <w:szCs w:val="22"/>
        </w:rPr>
        <w:t xml:space="preserve"> </w:t>
      </w:r>
      <w:r w:rsidR="00763D9C" w:rsidRPr="0077477F">
        <w:rPr>
          <w:rStyle w:val="normaltextrun"/>
          <w:rFonts w:asciiTheme="minorHAnsi" w:hAnsiTheme="minorHAnsi" w:cstheme="minorHAnsi"/>
          <w:sz w:val="22"/>
          <w:szCs w:val="22"/>
        </w:rPr>
        <w:t>a </w:t>
      </w:r>
      <w:proofErr w:type="spellStart"/>
      <w:r w:rsidR="00763D9C" w:rsidRPr="0077477F">
        <w:rPr>
          <w:rStyle w:val="normaltextrun"/>
          <w:rFonts w:asciiTheme="minorHAnsi" w:hAnsiTheme="minorHAnsi" w:cstheme="minorHAnsi"/>
          <w:sz w:val="22"/>
          <w:szCs w:val="22"/>
        </w:rPr>
        <w:t>FKnM</w:t>
      </w:r>
      <w:proofErr w:type="spellEnd"/>
      <w:r w:rsidR="00763D9C" w:rsidRPr="0077477F">
        <w:rPr>
          <w:rStyle w:val="normaltextrun"/>
          <w:rFonts w:asciiTheme="minorHAnsi" w:hAnsiTheme="minorHAnsi" w:cstheme="minorHAnsi"/>
          <w:sz w:val="22"/>
          <w:szCs w:val="22"/>
        </w:rPr>
        <w:t xml:space="preserve"> </w:t>
      </w:r>
      <w:r w:rsidRPr="0077477F">
        <w:rPr>
          <w:rStyle w:val="normaltextrun"/>
          <w:rFonts w:asciiTheme="minorHAnsi" w:hAnsiTheme="minorHAnsi" w:cstheme="minorHAnsi"/>
          <w:sz w:val="22"/>
          <w:szCs w:val="22"/>
        </w:rPr>
        <w:t xml:space="preserve">sa vypracuje </w:t>
      </w:r>
      <w:r w:rsidR="00C261C6" w:rsidRPr="0077477F">
        <w:rPr>
          <w:rStyle w:val="normaltextrun"/>
          <w:rFonts w:asciiTheme="minorHAnsi" w:hAnsiTheme="minorHAnsi" w:cstheme="minorHAnsi"/>
          <w:sz w:val="22"/>
          <w:szCs w:val="22"/>
        </w:rPr>
        <w:t>I</w:t>
      </w:r>
      <w:r w:rsidR="00951682" w:rsidRPr="0077477F">
        <w:rPr>
          <w:rStyle w:val="normaltextrun"/>
          <w:rFonts w:asciiTheme="minorHAnsi" w:hAnsiTheme="minorHAnsi" w:cstheme="minorHAnsi"/>
          <w:sz w:val="22"/>
          <w:szCs w:val="22"/>
        </w:rPr>
        <w:t>MAR</w:t>
      </w:r>
      <w:r w:rsidR="00C261C6" w:rsidRPr="0077477F">
        <w:rPr>
          <w:rStyle w:val="normaltextrun"/>
          <w:rFonts w:asciiTheme="minorHAnsi" w:hAnsiTheme="minorHAnsi" w:cstheme="minorHAnsi"/>
          <w:sz w:val="22"/>
          <w:szCs w:val="22"/>
        </w:rPr>
        <w:t xml:space="preserve"> (príloha č. 3</w:t>
      </w:r>
      <w:ins w:id="52" w:author="Gombosová, Erika" w:date="2024-08-09T09:51:00Z">
        <w:r w:rsidR="00E80AA3">
          <w:rPr>
            <w:rStyle w:val="normaltextrun"/>
            <w:rFonts w:asciiTheme="minorHAnsi" w:hAnsiTheme="minorHAnsi" w:cstheme="minorHAnsi"/>
            <w:sz w:val="22"/>
            <w:szCs w:val="22"/>
          </w:rPr>
          <w:t>A</w:t>
        </w:r>
      </w:ins>
      <w:del w:id="53" w:author="Gombosová, Erika" w:date="2024-08-09T09:51:00Z">
        <w:r w:rsidR="00C261C6" w:rsidRPr="0077477F" w:rsidDel="00E80AA3">
          <w:rPr>
            <w:rStyle w:val="normaltextrun"/>
            <w:rFonts w:asciiTheme="minorHAnsi" w:hAnsiTheme="minorHAnsi" w:cstheme="minorHAnsi"/>
            <w:sz w:val="22"/>
            <w:szCs w:val="22"/>
          </w:rPr>
          <w:delText>a</w:delText>
        </w:r>
      </w:del>
      <w:r w:rsidR="00C261C6" w:rsidRPr="0077477F">
        <w:rPr>
          <w:rStyle w:val="normaltextrun"/>
          <w:rFonts w:asciiTheme="minorHAnsi" w:hAnsiTheme="minorHAnsi" w:cstheme="minorHAnsi"/>
          <w:sz w:val="22"/>
          <w:szCs w:val="22"/>
        </w:rPr>
        <w:t xml:space="preserve">), ktorý zároveň slúži aj ako </w:t>
      </w:r>
      <w:r w:rsidR="00322BE5" w:rsidRPr="0077477F">
        <w:rPr>
          <w:rStyle w:val="normaltextrun"/>
          <w:rFonts w:asciiTheme="minorHAnsi" w:hAnsiTheme="minorHAnsi" w:cstheme="minorHAnsi"/>
          <w:sz w:val="22"/>
          <w:szCs w:val="22"/>
        </w:rPr>
        <w:t>k</w:t>
      </w:r>
      <w:r w:rsidR="007B7646" w:rsidRPr="0077477F">
        <w:rPr>
          <w:rStyle w:val="normaltextrun"/>
          <w:rFonts w:asciiTheme="minorHAnsi" w:hAnsiTheme="minorHAnsi" w:cstheme="minorHAnsi"/>
          <w:sz w:val="22"/>
          <w:szCs w:val="22"/>
        </w:rPr>
        <w:t xml:space="preserve">ontrolný zoznam k zisteniu spôsobu výkonu AFK </w:t>
      </w:r>
      <w:proofErr w:type="spellStart"/>
      <w:r w:rsidR="007B7646" w:rsidRPr="0077477F">
        <w:rPr>
          <w:rStyle w:val="normaltextrun"/>
          <w:rFonts w:asciiTheme="minorHAnsi" w:hAnsiTheme="minorHAnsi" w:cstheme="minorHAnsi"/>
          <w:sz w:val="22"/>
          <w:szCs w:val="22"/>
        </w:rPr>
        <w:t>ŽoP</w:t>
      </w:r>
      <w:proofErr w:type="spellEnd"/>
      <w:r w:rsidR="007B7646" w:rsidRPr="0077477F">
        <w:rPr>
          <w:rStyle w:val="normaltextrun"/>
          <w:rFonts w:asciiTheme="minorHAnsi" w:hAnsiTheme="minorHAnsi" w:cstheme="minorHAnsi"/>
          <w:sz w:val="22"/>
          <w:szCs w:val="22"/>
        </w:rPr>
        <w:t xml:space="preserve"> a potreby výkonu </w:t>
      </w:r>
      <w:proofErr w:type="spellStart"/>
      <w:r w:rsidR="007B7646" w:rsidRPr="0077477F">
        <w:rPr>
          <w:rStyle w:val="normaltextrun"/>
          <w:rFonts w:asciiTheme="minorHAnsi" w:hAnsiTheme="minorHAnsi" w:cstheme="minorHAnsi"/>
          <w:sz w:val="22"/>
          <w:szCs w:val="22"/>
        </w:rPr>
        <w:t>FKnM</w:t>
      </w:r>
      <w:proofErr w:type="spellEnd"/>
      <w:r w:rsidRPr="0077477F">
        <w:rPr>
          <w:rStyle w:val="normaltextrun"/>
          <w:rFonts w:asciiTheme="minorHAnsi" w:hAnsiTheme="minorHAnsi" w:cstheme="minorHAnsi"/>
          <w:sz w:val="22"/>
          <w:szCs w:val="22"/>
        </w:rPr>
        <w:t>.</w:t>
      </w:r>
      <w:r w:rsidR="00444665" w:rsidRPr="0077477F">
        <w:rPr>
          <w:rStyle w:val="normaltextrun"/>
          <w:rFonts w:asciiTheme="minorHAnsi" w:hAnsiTheme="minorHAnsi" w:cstheme="minorHAnsi"/>
          <w:sz w:val="22"/>
          <w:szCs w:val="22"/>
        </w:rPr>
        <w:t xml:space="preserve"> </w:t>
      </w:r>
      <w:r w:rsidR="00285EE2" w:rsidRPr="0077477F">
        <w:rPr>
          <w:rStyle w:val="normaltextrun"/>
          <w:rFonts w:asciiTheme="minorHAnsi" w:hAnsiTheme="minorHAnsi" w:cstheme="minorHAnsi"/>
          <w:sz w:val="22"/>
          <w:szCs w:val="22"/>
        </w:rPr>
        <w:t>Za</w:t>
      </w:r>
      <w:r w:rsidR="0060392E" w:rsidRPr="0077477F">
        <w:rPr>
          <w:rStyle w:val="eop"/>
          <w:rFonts w:asciiTheme="minorHAnsi" w:hAnsiTheme="minorHAnsi" w:cstheme="minorHAnsi"/>
          <w:sz w:val="22"/>
          <w:szCs w:val="22"/>
        </w:rPr>
        <w:t> zabezpečeni</w:t>
      </w:r>
      <w:r w:rsidR="00285EE2" w:rsidRPr="0077477F">
        <w:rPr>
          <w:rStyle w:val="eop"/>
          <w:rFonts w:asciiTheme="minorHAnsi" w:hAnsiTheme="minorHAnsi" w:cstheme="minorHAnsi"/>
          <w:sz w:val="22"/>
          <w:szCs w:val="22"/>
        </w:rPr>
        <w:t>e</w:t>
      </w:r>
      <w:r w:rsidR="0060392E" w:rsidRPr="0077477F">
        <w:rPr>
          <w:rStyle w:val="eop"/>
          <w:rFonts w:asciiTheme="minorHAnsi" w:hAnsiTheme="minorHAnsi" w:cstheme="minorHAnsi"/>
          <w:sz w:val="22"/>
          <w:szCs w:val="22"/>
        </w:rPr>
        <w:t xml:space="preserve"> auditného záznamu o výsledku a správnosti vykonanej analýzy rizík pr</w:t>
      </w:r>
      <w:r w:rsidR="00E539D0" w:rsidRPr="0077477F">
        <w:rPr>
          <w:rStyle w:val="eop"/>
          <w:rFonts w:asciiTheme="minorHAnsi" w:hAnsiTheme="minorHAnsi" w:cstheme="minorHAnsi"/>
          <w:sz w:val="22"/>
          <w:szCs w:val="22"/>
        </w:rPr>
        <w:t xml:space="preserve">ojektov </w:t>
      </w:r>
      <w:r w:rsidR="00E539D0" w:rsidRPr="0077477F">
        <w:rPr>
          <w:rFonts w:asciiTheme="minorHAnsi" w:hAnsiTheme="minorHAnsi" w:cstheme="minorHAnsi"/>
          <w:sz w:val="22"/>
          <w:szCs w:val="22"/>
        </w:rPr>
        <w:t xml:space="preserve">Programu </w:t>
      </w:r>
      <w:proofErr w:type="spellStart"/>
      <w:r w:rsidR="00E539D0" w:rsidRPr="0077477F">
        <w:rPr>
          <w:rFonts w:asciiTheme="minorHAnsi" w:hAnsiTheme="minorHAnsi" w:cstheme="minorHAnsi"/>
          <w:sz w:val="22"/>
          <w:szCs w:val="22"/>
        </w:rPr>
        <w:t>Interreg</w:t>
      </w:r>
      <w:proofErr w:type="spellEnd"/>
      <w:r w:rsidR="00E539D0" w:rsidRPr="0077477F">
        <w:rPr>
          <w:rFonts w:asciiTheme="minorHAnsi" w:hAnsiTheme="minorHAnsi" w:cstheme="minorHAnsi"/>
          <w:sz w:val="22"/>
          <w:szCs w:val="22"/>
        </w:rPr>
        <w:t xml:space="preserve"> Slovensko - Česko 2021-2027 a Programu </w:t>
      </w:r>
      <w:proofErr w:type="spellStart"/>
      <w:r w:rsidR="00E539D0" w:rsidRPr="0077477F">
        <w:rPr>
          <w:rFonts w:asciiTheme="minorHAnsi" w:hAnsiTheme="minorHAnsi" w:cstheme="minorHAnsi"/>
          <w:sz w:val="22"/>
          <w:szCs w:val="22"/>
        </w:rPr>
        <w:t>Interreg</w:t>
      </w:r>
      <w:proofErr w:type="spellEnd"/>
      <w:r w:rsidR="00E539D0" w:rsidRPr="0077477F">
        <w:rPr>
          <w:rFonts w:asciiTheme="minorHAnsi" w:hAnsiTheme="minorHAnsi" w:cstheme="minorHAnsi"/>
          <w:sz w:val="22"/>
          <w:szCs w:val="22"/>
        </w:rPr>
        <w:t xml:space="preserve"> Slovensko - Rakúsko 2021 -2027</w:t>
      </w:r>
      <w:r w:rsidR="00AF03C2" w:rsidRPr="0077477F">
        <w:rPr>
          <w:rFonts w:asciiTheme="minorHAnsi" w:hAnsiTheme="minorHAnsi" w:cstheme="minorHAnsi"/>
          <w:sz w:val="22"/>
          <w:szCs w:val="22"/>
        </w:rPr>
        <w:t xml:space="preserve"> </w:t>
      </w:r>
      <w:r w:rsidR="00AB3093" w:rsidRPr="0077477F">
        <w:rPr>
          <w:rFonts w:asciiTheme="minorHAnsi" w:hAnsiTheme="minorHAnsi" w:cstheme="minorHAnsi"/>
          <w:sz w:val="22"/>
          <w:szCs w:val="22"/>
        </w:rPr>
        <w:t>zodpoved</w:t>
      </w:r>
      <w:r w:rsidR="0060392E" w:rsidRPr="0077477F">
        <w:rPr>
          <w:rFonts w:asciiTheme="minorHAnsi" w:hAnsiTheme="minorHAnsi" w:cstheme="minorHAnsi"/>
          <w:sz w:val="22"/>
          <w:szCs w:val="22"/>
        </w:rPr>
        <w:t>á príslušný</w:t>
      </w:r>
      <w:r w:rsidR="00AB3093" w:rsidRPr="0077477F">
        <w:rPr>
          <w:rFonts w:asciiTheme="minorHAnsi" w:hAnsiTheme="minorHAnsi" w:cstheme="minorHAnsi"/>
          <w:sz w:val="22"/>
          <w:szCs w:val="22"/>
        </w:rPr>
        <w:t xml:space="preserve"> RO týchto programov</w:t>
      </w:r>
      <w:r w:rsidR="0060392E" w:rsidRPr="0077477F">
        <w:rPr>
          <w:rFonts w:asciiTheme="minorHAnsi" w:hAnsiTheme="minorHAnsi" w:cstheme="minorHAnsi"/>
          <w:sz w:val="22"/>
          <w:szCs w:val="22"/>
        </w:rPr>
        <w:t>.</w:t>
      </w:r>
    </w:p>
    <w:p w14:paraId="5F26A5AB" w14:textId="77777777" w:rsidR="007F5A36" w:rsidRPr="0077477F" w:rsidRDefault="007F5A36" w:rsidP="007F5A36">
      <w:pPr>
        <w:pStyle w:val="paragraph"/>
        <w:tabs>
          <w:tab w:val="num" w:pos="0"/>
        </w:tabs>
        <w:spacing w:before="0" w:beforeAutospacing="0" w:after="0" w:afterAutospacing="0"/>
        <w:ind w:left="270" w:hanging="270"/>
        <w:textAlignment w:val="baseline"/>
        <w:rPr>
          <w:rFonts w:asciiTheme="minorHAnsi" w:hAnsiTheme="minorHAnsi" w:cstheme="minorHAnsi"/>
          <w:sz w:val="22"/>
          <w:szCs w:val="22"/>
        </w:rPr>
      </w:pPr>
      <w:r w:rsidRPr="0077477F">
        <w:rPr>
          <w:rStyle w:val="eop"/>
          <w:rFonts w:asciiTheme="minorHAnsi" w:hAnsiTheme="minorHAnsi" w:cstheme="minorHAnsi"/>
          <w:sz w:val="22"/>
          <w:szCs w:val="22"/>
        </w:rPr>
        <w:t> </w:t>
      </w:r>
    </w:p>
    <w:p w14:paraId="68AE7227" w14:textId="77777777" w:rsidR="007F5A36" w:rsidRPr="0077477F" w:rsidRDefault="00AD0140" w:rsidP="00AD0140">
      <w:pPr>
        <w:pStyle w:val="Nadpis3"/>
      </w:pPr>
      <w:bookmarkStart w:id="54" w:name="_Toc128729154"/>
      <w:bookmarkStart w:id="55" w:name="_Toc161991450"/>
      <w:r w:rsidRPr="0077477F">
        <w:t>2.</w:t>
      </w:r>
      <w:r w:rsidR="00E723FC" w:rsidRPr="0077477F">
        <w:t>4</w:t>
      </w:r>
      <w:r w:rsidRPr="0077477F">
        <w:t xml:space="preserve">.1 </w:t>
      </w:r>
      <w:r w:rsidR="005F15BE" w:rsidRPr="0077477F">
        <w:t>Rizikovo orientovaný prístup pre</w:t>
      </w:r>
      <w:r w:rsidR="007F5A36" w:rsidRPr="0077477F">
        <w:t xml:space="preserve"> výkon administratívnej finančnej kontroly </w:t>
      </w:r>
      <w:proofErr w:type="spellStart"/>
      <w:r w:rsidR="007F5A36" w:rsidRPr="0077477F">
        <w:t>ŽoP</w:t>
      </w:r>
      <w:bookmarkEnd w:id="54"/>
      <w:bookmarkEnd w:id="55"/>
      <w:proofErr w:type="spellEnd"/>
      <w:r w:rsidR="007F5A36" w:rsidRPr="0077477F">
        <w:t> </w:t>
      </w:r>
    </w:p>
    <w:p w14:paraId="075E24A1" w14:textId="7FE5A5D7" w:rsidR="00CF41B4" w:rsidRPr="003A210E" w:rsidRDefault="00CF41B4" w:rsidP="00C422FF">
      <w:pPr>
        <w:pStyle w:val="paragraph"/>
        <w:numPr>
          <w:ilvl w:val="0"/>
          <w:numId w:val="5"/>
        </w:numPr>
        <w:tabs>
          <w:tab w:val="clear" w:pos="720"/>
          <w:tab w:val="num" w:pos="426"/>
        </w:tabs>
        <w:spacing w:before="0" w:beforeAutospacing="0" w:after="0" w:afterAutospacing="0"/>
        <w:ind w:left="426" w:hanging="426"/>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 xml:space="preserve">AFK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sa v programovom období 2021-2027 vykonáva formou rizikovo orientovaného prístupu, ktorým sa určí rozsah overovaných skutočností a spôsob vykonania AFK </w:t>
      </w:r>
      <w:proofErr w:type="spellStart"/>
      <w:r w:rsidRPr="003A210E">
        <w:rPr>
          <w:rStyle w:val="spellingerror"/>
          <w:rFonts w:asciiTheme="minorHAnsi" w:hAnsiTheme="minorHAnsi" w:cstheme="minorHAnsi"/>
          <w:sz w:val="22"/>
          <w:szCs w:val="22"/>
        </w:rPr>
        <w:t>ŽoP</w:t>
      </w:r>
      <w:proofErr w:type="spellEnd"/>
      <w:r w:rsidR="005F15BE" w:rsidRPr="003A210E">
        <w:rPr>
          <w:rStyle w:val="normaltextrun"/>
          <w:rFonts w:asciiTheme="minorHAnsi" w:hAnsiTheme="minorHAnsi" w:cstheme="minorHAnsi"/>
          <w:sz w:val="22"/>
          <w:szCs w:val="22"/>
        </w:rPr>
        <w:t xml:space="preserve">, </w:t>
      </w:r>
      <w:r w:rsidRPr="003A210E">
        <w:rPr>
          <w:rStyle w:val="normaltextrun"/>
          <w:rFonts w:asciiTheme="minorHAnsi" w:hAnsiTheme="minorHAnsi" w:cstheme="minorHAnsi"/>
          <w:sz w:val="22"/>
          <w:szCs w:val="22"/>
        </w:rPr>
        <w:t xml:space="preserve">v zmysle článku 74 ods. 2 </w:t>
      </w:r>
      <w:r w:rsidR="005F15BE" w:rsidRPr="003A210E">
        <w:rPr>
          <w:rStyle w:val="normaltextrun"/>
          <w:rFonts w:asciiTheme="minorHAnsi" w:hAnsiTheme="minorHAnsi" w:cstheme="minorHAnsi"/>
          <w:sz w:val="22"/>
          <w:szCs w:val="22"/>
        </w:rPr>
        <w:t>NSU a ustanovení § 8 ods. 1 zákona o finančnej kontrole a audite a</w:t>
      </w:r>
      <w:r w:rsidRPr="003A210E">
        <w:rPr>
          <w:rStyle w:val="normaltextrun"/>
          <w:rFonts w:asciiTheme="minorHAnsi" w:hAnsiTheme="minorHAnsi" w:cstheme="minorHAnsi"/>
          <w:sz w:val="22"/>
          <w:szCs w:val="22"/>
        </w:rPr>
        <w:t xml:space="preserve"> § 10 ods. 3 </w:t>
      </w:r>
      <w:r w:rsidR="005F15BE" w:rsidRPr="003A210E">
        <w:rPr>
          <w:rStyle w:val="normaltextrun"/>
          <w:rFonts w:asciiTheme="minorHAnsi" w:hAnsiTheme="minorHAnsi" w:cstheme="minorHAnsi"/>
          <w:sz w:val="22"/>
          <w:szCs w:val="22"/>
        </w:rPr>
        <w:t>zákona</w:t>
      </w:r>
      <w:r w:rsidRPr="003A210E">
        <w:rPr>
          <w:rStyle w:val="normaltextrun"/>
          <w:rFonts w:asciiTheme="minorHAnsi" w:hAnsiTheme="minorHAnsi" w:cstheme="minorHAnsi"/>
          <w:sz w:val="22"/>
          <w:szCs w:val="22"/>
        </w:rPr>
        <w:t xml:space="preserve"> </w:t>
      </w:r>
      <w:r w:rsidR="005F15BE" w:rsidRPr="003A210E">
        <w:rPr>
          <w:rStyle w:val="normaltextrun"/>
          <w:rFonts w:asciiTheme="minorHAnsi" w:hAnsiTheme="minorHAnsi" w:cstheme="minorHAnsi"/>
          <w:sz w:val="22"/>
          <w:szCs w:val="22"/>
        </w:rPr>
        <w:t>o príspevkoch z</w:t>
      </w:r>
      <w:r w:rsidR="00DC100B" w:rsidRPr="003A210E">
        <w:rPr>
          <w:rStyle w:val="normaltextrun"/>
          <w:rFonts w:asciiTheme="minorHAnsi" w:hAnsiTheme="minorHAnsi" w:cstheme="minorHAnsi"/>
          <w:sz w:val="22"/>
          <w:szCs w:val="22"/>
        </w:rPr>
        <w:t> </w:t>
      </w:r>
      <w:r w:rsidR="005F15BE" w:rsidRPr="003A210E">
        <w:rPr>
          <w:rStyle w:val="normaltextrun"/>
          <w:rFonts w:asciiTheme="minorHAnsi" w:hAnsiTheme="minorHAnsi" w:cstheme="minorHAnsi"/>
          <w:sz w:val="22"/>
          <w:szCs w:val="22"/>
        </w:rPr>
        <w:t>fondov EÚ</w:t>
      </w:r>
      <w:r w:rsidRPr="003A210E">
        <w:rPr>
          <w:rStyle w:val="normaltextrun"/>
          <w:rFonts w:asciiTheme="minorHAnsi" w:hAnsiTheme="minorHAnsi" w:cstheme="minorHAnsi"/>
          <w:sz w:val="22"/>
          <w:szCs w:val="22"/>
        </w:rPr>
        <w:t xml:space="preserve">, v rozsahu nevyhnutnom k naplneniu cieľov </w:t>
      </w:r>
      <w:r w:rsidR="00951682" w:rsidRPr="003A210E">
        <w:rPr>
          <w:rStyle w:val="normaltextrun"/>
          <w:rFonts w:asciiTheme="minorHAnsi" w:hAnsiTheme="minorHAnsi" w:cstheme="minorHAnsi"/>
          <w:sz w:val="22"/>
          <w:szCs w:val="22"/>
        </w:rPr>
        <w:t>AFK</w:t>
      </w:r>
      <w:r w:rsidRPr="003A210E">
        <w:rPr>
          <w:rStyle w:val="normaltextrun"/>
          <w:rFonts w:asciiTheme="minorHAnsi" w:hAnsiTheme="minorHAnsi" w:cstheme="minorHAnsi"/>
          <w:sz w:val="22"/>
          <w:szCs w:val="22"/>
        </w:rPr>
        <w:t xml:space="preserve">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w:t>
      </w:r>
      <w:r w:rsidRPr="003A210E">
        <w:rPr>
          <w:rStyle w:val="eop"/>
          <w:rFonts w:asciiTheme="minorHAnsi" w:hAnsiTheme="minorHAnsi" w:cstheme="minorHAnsi"/>
          <w:sz w:val="22"/>
          <w:szCs w:val="22"/>
        </w:rPr>
        <w:t> </w:t>
      </w:r>
    </w:p>
    <w:p w14:paraId="41AFDB87" w14:textId="77777777" w:rsidR="007F5A36" w:rsidRPr="003A210E" w:rsidRDefault="007F5A36" w:rsidP="00C422FF">
      <w:pPr>
        <w:pStyle w:val="paragraph"/>
        <w:numPr>
          <w:ilvl w:val="0"/>
          <w:numId w:val="6"/>
        </w:numPr>
        <w:tabs>
          <w:tab w:val="clear" w:pos="720"/>
          <w:tab w:val="num" w:pos="426"/>
        </w:tabs>
        <w:spacing w:before="0" w:beforeAutospacing="0" w:after="0" w:afterAutospacing="0"/>
        <w:ind w:left="426" w:hanging="426"/>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 xml:space="preserve">Výkon AFK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môže byť v závislosti od vopred zistenej rizikovosti projektu vykonaný formou: </w:t>
      </w:r>
      <w:r w:rsidRPr="003A210E">
        <w:rPr>
          <w:rStyle w:val="eop"/>
          <w:rFonts w:asciiTheme="minorHAnsi" w:hAnsiTheme="minorHAnsi" w:cstheme="minorHAnsi"/>
          <w:sz w:val="22"/>
          <w:szCs w:val="22"/>
        </w:rPr>
        <w:t> </w:t>
      </w:r>
    </w:p>
    <w:p w14:paraId="128595E0" w14:textId="77777777" w:rsidR="007F5A36" w:rsidRPr="003A210E" w:rsidRDefault="007F5A36" w:rsidP="006E1DF1">
      <w:pPr>
        <w:pStyle w:val="paragraph"/>
        <w:numPr>
          <w:ilvl w:val="0"/>
          <w:numId w:val="18"/>
        </w:numPr>
        <w:tabs>
          <w:tab w:val="num" w:pos="1276"/>
        </w:tabs>
        <w:spacing w:before="0" w:beforeAutospacing="0" w:after="0" w:afterAutospacing="0"/>
        <w:ind w:left="851" w:firstLine="0"/>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formálnej kontroly,</w:t>
      </w:r>
      <w:r w:rsidRPr="003A210E">
        <w:rPr>
          <w:rStyle w:val="eop"/>
          <w:rFonts w:asciiTheme="minorHAnsi" w:hAnsiTheme="minorHAnsi" w:cstheme="minorHAnsi"/>
          <w:sz w:val="22"/>
          <w:szCs w:val="22"/>
        </w:rPr>
        <w:t> </w:t>
      </w:r>
    </w:p>
    <w:p w14:paraId="29D35EF6" w14:textId="77777777" w:rsidR="007F5A36" w:rsidRPr="003A210E" w:rsidRDefault="007F5A36" w:rsidP="006E1DF1">
      <w:pPr>
        <w:pStyle w:val="paragraph"/>
        <w:numPr>
          <w:ilvl w:val="0"/>
          <w:numId w:val="18"/>
        </w:numPr>
        <w:tabs>
          <w:tab w:val="num" w:pos="1276"/>
        </w:tabs>
        <w:spacing w:before="0" w:beforeAutospacing="0" w:after="0" w:afterAutospacing="0"/>
        <w:ind w:left="851" w:firstLine="0"/>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úplnej kontroly. </w:t>
      </w:r>
      <w:r w:rsidRPr="003A210E">
        <w:rPr>
          <w:rStyle w:val="eop"/>
          <w:rFonts w:asciiTheme="minorHAnsi" w:hAnsiTheme="minorHAnsi" w:cstheme="minorHAnsi"/>
          <w:sz w:val="22"/>
          <w:szCs w:val="22"/>
        </w:rPr>
        <w:t> </w:t>
      </w:r>
    </w:p>
    <w:p w14:paraId="2CEEB9C4" w14:textId="33D24FE4" w:rsidR="007F5A36" w:rsidRPr="003A210E" w:rsidRDefault="007F5A36" w:rsidP="00065BBB">
      <w:pPr>
        <w:pStyle w:val="paragraph"/>
        <w:numPr>
          <w:ilvl w:val="0"/>
          <w:numId w:val="7"/>
        </w:numPr>
        <w:tabs>
          <w:tab w:val="clear" w:pos="720"/>
          <w:tab w:val="num" w:pos="426"/>
        </w:tabs>
        <w:spacing w:before="0" w:beforeAutospacing="0" w:after="0" w:afterAutospacing="0"/>
        <w:ind w:left="426" w:hanging="426"/>
        <w:jc w:val="both"/>
        <w:textAlignment w:val="baseline"/>
        <w:rPr>
          <w:rStyle w:val="eop"/>
          <w:rFonts w:asciiTheme="minorHAnsi" w:hAnsiTheme="minorHAnsi" w:cstheme="minorHAnsi"/>
          <w:sz w:val="22"/>
          <w:szCs w:val="22"/>
        </w:rPr>
      </w:pPr>
      <w:r w:rsidRPr="003A210E">
        <w:rPr>
          <w:rStyle w:val="normaltextrun"/>
          <w:rFonts w:asciiTheme="minorHAnsi" w:hAnsiTheme="minorHAnsi" w:cstheme="minorHAnsi"/>
          <w:sz w:val="22"/>
          <w:szCs w:val="22"/>
        </w:rPr>
        <w:t xml:space="preserve">Na účel stanovenia formy výkonu AFK </w:t>
      </w:r>
      <w:proofErr w:type="spellStart"/>
      <w:r w:rsidRPr="003A210E">
        <w:rPr>
          <w:rStyle w:val="spellingerror"/>
          <w:rFonts w:asciiTheme="minorHAnsi" w:hAnsiTheme="minorHAnsi" w:cstheme="minorHAnsi"/>
          <w:sz w:val="22"/>
          <w:szCs w:val="22"/>
        </w:rPr>
        <w:t>ŽoP</w:t>
      </w:r>
      <w:proofErr w:type="spellEnd"/>
      <w:r w:rsidR="00480B48" w:rsidRPr="003A210E">
        <w:rPr>
          <w:rStyle w:val="spellingerror"/>
          <w:rFonts w:asciiTheme="minorHAnsi" w:hAnsiTheme="minorHAnsi" w:cstheme="minorHAnsi"/>
          <w:sz w:val="22"/>
          <w:szCs w:val="22"/>
        </w:rPr>
        <w:t xml:space="preserve"> pre Program Slovensko 2021 – 2027 a Program Rybné hospodárstvo 2021 - 2027</w:t>
      </w:r>
      <w:r w:rsidRPr="003A210E">
        <w:rPr>
          <w:rStyle w:val="normaltextrun"/>
          <w:rFonts w:asciiTheme="minorHAnsi" w:hAnsiTheme="minorHAnsi" w:cstheme="minorHAnsi"/>
          <w:sz w:val="22"/>
          <w:szCs w:val="22"/>
        </w:rPr>
        <w:t xml:space="preserve"> slúži</w:t>
      </w:r>
      <w:r w:rsidR="00F15424" w:rsidRPr="003A210E">
        <w:rPr>
          <w:rStyle w:val="normaltextrun"/>
          <w:rFonts w:asciiTheme="minorHAnsi" w:hAnsiTheme="minorHAnsi" w:cstheme="minorHAnsi"/>
          <w:sz w:val="22"/>
          <w:szCs w:val="22"/>
        </w:rPr>
        <w:t xml:space="preserve"> Individuálny model analýzy rizík</w:t>
      </w:r>
      <w:r w:rsidRPr="003A210E">
        <w:rPr>
          <w:rStyle w:val="normaltextrun"/>
          <w:rFonts w:asciiTheme="minorHAnsi" w:hAnsiTheme="minorHAnsi" w:cstheme="minorHAnsi"/>
          <w:sz w:val="22"/>
          <w:szCs w:val="22"/>
        </w:rPr>
        <w:t xml:space="preserve"> (ďalej aj „IMAR“), ktorý je v prílohe č.</w:t>
      </w:r>
      <w:r w:rsidR="00480B48" w:rsidRPr="003A210E">
        <w:rPr>
          <w:rStyle w:val="normaltextrun"/>
          <w:rFonts w:asciiTheme="minorHAnsi" w:hAnsiTheme="minorHAnsi" w:cstheme="minorHAnsi"/>
          <w:sz w:val="22"/>
          <w:szCs w:val="22"/>
        </w:rPr>
        <w:t> </w:t>
      </w:r>
      <w:r w:rsidR="007B7646" w:rsidRPr="003A210E">
        <w:rPr>
          <w:rStyle w:val="normaltextrun"/>
          <w:rFonts w:asciiTheme="minorHAnsi" w:hAnsiTheme="minorHAnsi" w:cstheme="minorHAnsi"/>
          <w:sz w:val="22"/>
          <w:szCs w:val="22"/>
        </w:rPr>
        <w:t>3</w:t>
      </w:r>
      <w:ins w:id="56" w:author="Gombosová, Erika" w:date="2024-08-09T10:03:00Z">
        <w:r w:rsidR="00AA6739">
          <w:rPr>
            <w:rStyle w:val="normaltextrun"/>
            <w:rFonts w:asciiTheme="minorHAnsi" w:hAnsiTheme="minorHAnsi" w:cstheme="minorHAnsi"/>
            <w:sz w:val="22"/>
            <w:szCs w:val="22"/>
          </w:rPr>
          <w:t>A</w:t>
        </w:r>
      </w:ins>
      <w:del w:id="57" w:author="Gombosová, Erika" w:date="2024-08-09T10:03:00Z">
        <w:r w:rsidR="00654F7E" w:rsidRPr="003A210E" w:rsidDel="00AA6739">
          <w:rPr>
            <w:rStyle w:val="normaltextrun"/>
            <w:rFonts w:asciiTheme="minorHAnsi" w:hAnsiTheme="minorHAnsi" w:cstheme="minorHAnsi"/>
            <w:sz w:val="22"/>
            <w:szCs w:val="22"/>
          </w:rPr>
          <w:delText>a</w:delText>
        </w:r>
      </w:del>
      <w:r w:rsidR="00654F7E" w:rsidRPr="003A210E">
        <w:rPr>
          <w:rStyle w:val="normaltextrun"/>
          <w:rFonts w:asciiTheme="minorHAnsi" w:hAnsiTheme="minorHAnsi" w:cstheme="minorHAnsi"/>
          <w:sz w:val="22"/>
          <w:szCs w:val="22"/>
        </w:rPr>
        <w:t xml:space="preserve">, ktorý sa vypracováva spôsobom </w:t>
      </w:r>
      <w:r w:rsidR="009E577B" w:rsidRPr="003A210E">
        <w:rPr>
          <w:rStyle w:val="normaltextrun"/>
          <w:rFonts w:asciiTheme="minorHAnsi" w:hAnsiTheme="minorHAnsi" w:cstheme="minorHAnsi"/>
          <w:sz w:val="22"/>
          <w:szCs w:val="22"/>
        </w:rPr>
        <w:t xml:space="preserve">stanoveným </w:t>
      </w:r>
      <w:r w:rsidR="00654F7E" w:rsidRPr="003A210E">
        <w:rPr>
          <w:rStyle w:val="normaltextrun"/>
          <w:rFonts w:asciiTheme="minorHAnsi" w:hAnsiTheme="minorHAnsi" w:cstheme="minorHAnsi"/>
          <w:sz w:val="22"/>
          <w:szCs w:val="22"/>
        </w:rPr>
        <w:t>v prílohe č. 3</w:t>
      </w:r>
      <w:del w:id="58" w:author="Gombosová, Erika" w:date="2024-08-09T09:51:00Z">
        <w:r w:rsidR="00F82E60" w:rsidRPr="003A210E" w:rsidDel="00E80AA3">
          <w:rPr>
            <w:rStyle w:val="normaltextrun"/>
            <w:rFonts w:asciiTheme="minorHAnsi" w:hAnsiTheme="minorHAnsi" w:cstheme="minorHAnsi"/>
            <w:sz w:val="22"/>
            <w:szCs w:val="22"/>
          </w:rPr>
          <w:delText>c</w:delText>
        </w:r>
      </w:del>
      <w:ins w:id="59" w:author="Gombosová, Erika" w:date="2024-08-09T09:51:00Z">
        <w:r w:rsidR="00E80AA3">
          <w:rPr>
            <w:rStyle w:val="normaltextrun"/>
            <w:rFonts w:asciiTheme="minorHAnsi" w:hAnsiTheme="minorHAnsi" w:cstheme="minorHAnsi"/>
            <w:sz w:val="22"/>
            <w:szCs w:val="22"/>
          </w:rPr>
          <w:t>C</w:t>
        </w:r>
      </w:ins>
      <w:r w:rsidR="00C261C6" w:rsidRPr="003A210E">
        <w:rPr>
          <w:rStyle w:val="normaltextrun"/>
          <w:rFonts w:asciiTheme="minorHAnsi" w:hAnsiTheme="minorHAnsi" w:cstheme="minorHAnsi"/>
          <w:sz w:val="22"/>
          <w:szCs w:val="22"/>
        </w:rPr>
        <w:t xml:space="preserve">, a to pre každú </w:t>
      </w:r>
      <w:proofErr w:type="spellStart"/>
      <w:r w:rsidR="00C261C6" w:rsidRPr="003A210E">
        <w:rPr>
          <w:rStyle w:val="normaltextrun"/>
          <w:rFonts w:asciiTheme="minorHAnsi" w:hAnsiTheme="minorHAnsi" w:cstheme="minorHAnsi"/>
          <w:sz w:val="22"/>
          <w:szCs w:val="22"/>
        </w:rPr>
        <w:t>ŽoP</w:t>
      </w:r>
      <w:proofErr w:type="spellEnd"/>
      <w:r w:rsidR="00A63ECA" w:rsidRPr="003A210E">
        <w:rPr>
          <w:rStyle w:val="normaltextrun"/>
          <w:rFonts w:asciiTheme="minorHAnsi" w:hAnsiTheme="minorHAnsi" w:cstheme="minorHAnsi"/>
          <w:sz w:val="22"/>
          <w:szCs w:val="22"/>
        </w:rPr>
        <w:t>.</w:t>
      </w:r>
      <w:r w:rsidR="00480B48" w:rsidRPr="000305A3">
        <w:rPr>
          <w:rStyle w:val="Odkaznapoznmkupodiarou"/>
          <w:rFonts w:asciiTheme="minorHAnsi" w:hAnsiTheme="minorHAnsi" w:cstheme="minorHAnsi"/>
          <w:sz w:val="22"/>
          <w:szCs w:val="22"/>
        </w:rPr>
        <w:footnoteReference w:id="14"/>
      </w:r>
      <w:r w:rsidRPr="003A210E">
        <w:rPr>
          <w:rStyle w:val="eop"/>
          <w:rFonts w:asciiTheme="minorHAnsi" w:hAnsiTheme="minorHAnsi" w:cstheme="minorHAnsi"/>
          <w:sz w:val="22"/>
          <w:szCs w:val="22"/>
        </w:rPr>
        <w:t> </w:t>
      </w:r>
      <w:r w:rsidR="00A370F8" w:rsidRPr="003A210E">
        <w:rPr>
          <w:rStyle w:val="eop"/>
          <w:rFonts w:asciiTheme="minorHAnsi" w:hAnsiTheme="minorHAnsi" w:cstheme="minorHAnsi"/>
          <w:sz w:val="22"/>
          <w:szCs w:val="22"/>
        </w:rPr>
        <w:t>Vypracovanie IMAR sa zo strany PM vykon</w:t>
      </w:r>
      <w:r w:rsidR="00DC35E6" w:rsidRPr="0007231A">
        <w:rPr>
          <w:rStyle w:val="eop"/>
          <w:rFonts w:asciiTheme="minorHAnsi" w:hAnsiTheme="minorHAnsi" w:cstheme="minorHAnsi"/>
          <w:sz w:val="22"/>
          <w:szCs w:val="22"/>
        </w:rPr>
        <w:t>á</w:t>
      </w:r>
      <w:r w:rsidR="009F770B" w:rsidRPr="003A210E">
        <w:rPr>
          <w:rStyle w:val="eop"/>
          <w:rFonts w:asciiTheme="minorHAnsi" w:hAnsiTheme="minorHAnsi" w:cstheme="minorHAnsi"/>
          <w:sz w:val="22"/>
          <w:szCs w:val="22"/>
        </w:rPr>
        <w:t xml:space="preserve"> ako prvý krok v rámci</w:t>
      </w:r>
      <w:r w:rsidR="00A370F8" w:rsidRPr="003A210E">
        <w:rPr>
          <w:rStyle w:val="eop"/>
          <w:rFonts w:asciiTheme="minorHAnsi" w:hAnsiTheme="minorHAnsi" w:cstheme="minorHAnsi"/>
          <w:sz w:val="22"/>
          <w:szCs w:val="22"/>
        </w:rPr>
        <w:t xml:space="preserve"> výkon</w:t>
      </w:r>
      <w:r w:rsidR="009F770B" w:rsidRPr="003A210E">
        <w:rPr>
          <w:rStyle w:val="eop"/>
          <w:rFonts w:asciiTheme="minorHAnsi" w:hAnsiTheme="minorHAnsi" w:cstheme="minorHAnsi"/>
          <w:sz w:val="22"/>
          <w:szCs w:val="22"/>
        </w:rPr>
        <w:t>u</w:t>
      </w:r>
      <w:r w:rsidR="00A370F8" w:rsidRPr="003A210E">
        <w:rPr>
          <w:rStyle w:val="eop"/>
          <w:rFonts w:asciiTheme="minorHAnsi" w:hAnsiTheme="minorHAnsi" w:cstheme="minorHAnsi"/>
          <w:sz w:val="22"/>
          <w:szCs w:val="22"/>
        </w:rPr>
        <w:t xml:space="preserve"> AFK </w:t>
      </w:r>
      <w:proofErr w:type="spellStart"/>
      <w:r w:rsidR="00A370F8" w:rsidRPr="003A210E">
        <w:rPr>
          <w:rStyle w:val="eop"/>
          <w:rFonts w:asciiTheme="minorHAnsi" w:hAnsiTheme="minorHAnsi" w:cstheme="minorHAnsi"/>
          <w:sz w:val="22"/>
          <w:szCs w:val="22"/>
        </w:rPr>
        <w:t>ŽoP</w:t>
      </w:r>
      <w:proofErr w:type="spellEnd"/>
      <w:r w:rsidR="00A370F8" w:rsidRPr="003A210E">
        <w:rPr>
          <w:rStyle w:val="eop"/>
          <w:rFonts w:asciiTheme="minorHAnsi" w:hAnsiTheme="minorHAnsi" w:cstheme="minorHAnsi"/>
          <w:sz w:val="22"/>
          <w:szCs w:val="22"/>
        </w:rPr>
        <w:t>.</w:t>
      </w:r>
    </w:p>
    <w:p w14:paraId="64494C6E" w14:textId="4F9A0A68" w:rsidR="007F5A36" w:rsidRPr="003A210E" w:rsidRDefault="007F5A36" w:rsidP="00C422FF">
      <w:pPr>
        <w:pStyle w:val="paragraph"/>
        <w:numPr>
          <w:ilvl w:val="0"/>
          <w:numId w:val="7"/>
        </w:numPr>
        <w:tabs>
          <w:tab w:val="clear" w:pos="720"/>
          <w:tab w:val="num" w:pos="426"/>
        </w:tabs>
        <w:spacing w:before="0" w:beforeAutospacing="0" w:after="0" w:afterAutospacing="0"/>
        <w:ind w:left="426" w:hanging="426"/>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Individuálny model analýzy rizík je základným nástrojom rizikovo orientovaného prístupu pre</w:t>
      </w:r>
      <w:r w:rsidR="00DC100B" w:rsidRPr="003A210E">
        <w:rPr>
          <w:rStyle w:val="normaltextrun"/>
          <w:rFonts w:asciiTheme="minorHAnsi" w:hAnsiTheme="minorHAnsi" w:cstheme="minorHAnsi"/>
          <w:sz w:val="22"/>
          <w:szCs w:val="22"/>
        </w:rPr>
        <w:t> </w:t>
      </w:r>
      <w:r w:rsidRPr="003A210E">
        <w:rPr>
          <w:rStyle w:val="normaltextrun"/>
          <w:rFonts w:asciiTheme="minorHAnsi" w:hAnsiTheme="minorHAnsi" w:cstheme="minorHAnsi"/>
          <w:sz w:val="22"/>
          <w:szCs w:val="22"/>
        </w:rPr>
        <w:t xml:space="preserve">výkon AFK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a má podobu súboru rizikových faktorov (základných, doplnkových a vylučovacích) s preddefinovanými </w:t>
      </w:r>
      <w:proofErr w:type="spellStart"/>
      <w:r w:rsidRPr="003A210E">
        <w:rPr>
          <w:rStyle w:val="spellingerror"/>
          <w:rFonts w:asciiTheme="minorHAnsi" w:hAnsiTheme="minorHAnsi" w:cstheme="minorHAnsi"/>
          <w:sz w:val="22"/>
          <w:szCs w:val="22"/>
        </w:rPr>
        <w:t>agregačnými</w:t>
      </w:r>
      <w:proofErr w:type="spellEnd"/>
      <w:r w:rsidRPr="003A210E">
        <w:rPr>
          <w:rStyle w:val="normaltextrun"/>
          <w:rFonts w:asciiTheme="minorHAnsi" w:hAnsiTheme="minorHAnsi" w:cstheme="minorHAnsi"/>
          <w:sz w:val="22"/>
          <w:szCs w:val="22"/>
        </w:rPr>
        <w:t xml:space="preserve"> vzťahmi umožňujúcimi kalkuláciu rizikového indexu </w:t>
      </w:r>
      <w:proofErr w:type="spellStart"/>
      <w:r w:rsidR="00C261C6" w:rsidRPr="003A210E">
        <w:rPr>
          <w:rStyle w:val="normaltextrun"/>
          <w:rFonts w:asciiTheme="minorHAnsi" w:hAnsiTheme="minorHAnsi" w:cstheme="minorHAnsi"/>
          <w:sz w:val="22"/>
          <w:szCs w:val="22"/>
        </w:rPr>
        <w:t>ŽoP</w:t>
      </w:r>
      <w:proofErr w:type="spellEnd"/>
      <w:r w:rsidR="00C261C6" w:rsidRPr="003A210E">
        <w:rPr>
          <w:rStyle w:val="normaltextrun"/>
          <w:rFonts w:asciiTheme="minorHAnsi" w:hAnsiTheme="minorHAnsi" w:cstheme="minorHAnsi"/>
          <w:sz w:val="22"/>
          <w:szCs w:val="22"/>
        </w:rPr>
        <w:t xml:space="preserve"> </w:t>
      </w:r>
      <w:r w:rsidRPr="003A210E">
        <w:rPr>
          <w:rStyle w:val="normaltextrun"/>
          <w:rFonts w:asciiTheme="minorHAnsi" w:hAnsiTheme="minorHAnsi" w:cstheme="minorHAnsi"/>
          <w:sz w:val="22"/>
          <w:szCs w:val="22"/>
        </w:rPr>
        <w:t xml:space="preserve">(okrem vylučovacích, ktoré nemajú vplyv na kalkuláciu rizikového indexu </w:t>
      </w:r>
      <w:proofErr w:type="spellStart"/>
      <w:r w:rsidR="00C261C6" w:rsidRPr="003A210E">
        <w:rPr>
          <w:rStyle w:val="normaltextrun"/>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w:t>
      </w:r>
      <w:r w:rsidRPr="003A210E">
        <w:rPr>
          <w:rStyle w:val="eop"/>
          <w:rFonts w:asciiTheme="minorHAnsi" w:hAnsiTheme="minorHAnsi" w:cstheme="minorHAnsi"/>
          <w:sz w:val="22"/>
          <w:szCs w:val="22"/>
        </w:rPr>
        <w:t> </w:t>
      </w:r>
    </w:p>
    <w:p w14:paraId="6B060C53" w14:textId="35D0043E" w:rsidR="007F5A36" w:rsidRPr="003A210E" w:rsidRDefault="007F5A36" w:rsidP="00C422FF">
      <w:pPr>
        <w:pStyle w:val="paragraph"/>
        <w:numPr>
          <w:ilvl w:val="0"/>
          <w:numId w:val="8"/>
        </w:numPr>
        <w:tabs>
          <w:tab w:val="clear" w:pos="720"/>
          <w:tab w:val="num" w:pos="426"/>
        </w:tabs>
        <w:spacing w:before="0" w:beforeAutospacing="0" w:after="0" w:afterAutospacing="0"/>
        <w:ind w:left="426" w:hanging="426"/>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 xml:space="preserve">Vykonaním </w:t>
      </w:r>
      <w:r w:rsidR="00973B75" w:rsidRPr="003A210E">
        <w:rPr>
          <w:rStyle w:val="normaltextrun"/>
          <w:rFonts w:asciiTheme="minorHAnsi" w:hAnsiTheme="minorHAnsi" w:cstheme="minorHAnsi"/>
          <w:sz w:val="22"/>
          <w:szCs w:val="22"/>
        </w:rPr>
        <w:t>analýzy rizík</w:t>
      </w:r>
      <w:r w:rsidRPr="003A210E">
        <w:rPr>
          <w:rStyle w:val="normaltextrun"/>
          <w:rFonts w:asciiTheme="minorHAnsi" w:hAnsiTheme="minorHAnsi" w:cstheme="minorHAnsi"/>
          <w:sz w:val="22"/>
          <w:szCs w:val="22"/>
        </w:rPr>
        <w:t xml:space="preserve"> dan</w:t>
      </w:r>
      <w:r w:rsidR="00C261C6" w:rsidRPr="003A210E">
        <w:rPr>
          <w:rStyle w:val="normaltextrun"/>
          <w:rFonts w:asciiTheme="minorHAnsi" w:hAnsiTheme="minorHAnsi" w:cstheme="minorHAnsi"/>
          <w:sz w:val="22"/>
          <w:szCs w:val="22"/>
        </w:rPr>
        <w:t>ej</w:t>
      </w:r>
      <w:r w:rsidRPr="003A210E">
        <w:rPr>
          <w:rStyle w:val="normaltextrun"/>
          <w:rFonts w:asciiTheme="minorHAnsi" w:hAnsiTheme="minorHAnsi" w:cstheme="minorHAnsi"/>
          <w:sz w:val="22"/>
          <w:szCs w:val="22"/>
        </w:rPr>
        <w:t xml:space="preserve"> </w:t>
      </w:r>
      <w:proofErr w:type="spellStart"/>
      <w:r w:rsidR="00C261C6" w:rsidRPr="003A210E">
        <w:rPr>
          <w:rStyle w:val="normaltextrun"/>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t. j. porovnaním dosiahnutého celkového rizikového indexu danej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v ITMS so stanovenou hraničnou hodnotou rizikového indexu </w:t>
      </w:r>
      <w:r w:rsidR="00AD6D02" w:rsidRPr="003A210E">
        <w:rPr>
          <w:rStyle w:val="normaltextrun"/>
          <w:rFonts w:asciiTheme="minorHAnsi" w:hAnsiTheme="minorHAnsi" w:cstheme="minorHAnsi"/>
          <w:sz w:val="22"/>
          <w:szCs w:val="22"/>
        </w:rPr>
        <w:t xml:space="preserve">, </w:t>
      </w:r>
      <w:r w:rsidRPr="003A210E">
        <w:rPr>
          <w:rStyle w:val="normaltextrun"/>
          <w:rFonts w:asciiTheme="minorHAnsi" w:hAnsiTheme="minorHAnsi" w:cstheme="minorHAnsi"/>
          <w:sz w:val="22"/>
          <w:szCs w:val="22"/>
        </w:rPr>
        <w:t xml:space="preserve">sa zistí rizikovosť </w:t>
      </w:r>
      <w:proofErr w:type="spellStart"/>
      <w:r w:rsidR="00C261C6" w:rsidRPr="003A210E">
        <w:rPr>
          <w:rStyle w:val="normaltextrun"/>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w:t>
      </w:r>
      <w:r w:rsidRPr="003A210E">
        <w:rPr>
          <w:rStyle w:val="eop"/>
          <w:rFonts w:asciiTheme="minorHAnsi" w:hAnsiTheme="minorHAnsi" w:cstheme="minorHAnsi"/>
          <w:sz w:val="22"/>
          <w:szCs w:val="22"/>
        </w:rPr>
        <w:t> </w:t>
      </w:r>
    </w:p>
    <w:p w14:paraId="6213A95D" w14:textId="405836CC" w:rsidR="007F5A36" w:rsidRPr="000305A3" w:rsidRDefault="007F5A36" w:rsidP="00C422FF">
      <w:pPr>
        <w:pStyle w:val="paragraph"/>
        <w:numPr>
          <w:ilvl w:val="0"/>
          <w:numId w:val="9"/>
        </w:numPr>
        <w:tabs>
          <w:tab w:val="clear" w:pos="720"/>
          <w:tab w:val="num" w:pos="426"/>
        </w:tabs>
        <w:spacing w:before="0" w:beforeAutospacing="0" w:after="0" w:afterAutospacing="0"/>
        <w:ind w:left="426" w:hanging="426"/>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 xml:space="preserve">Ak je </w:t>
      </w:r>
      <w:proofErr w:type="spellStart"/>
      <w:r w:rsidR="00C261C6" w:rsidRPr="003A210E">
        <w:rPr>
          <w:rStyle w:val="normaltextrun"/>
          <w:rFonts w:asciiTheme="minorHAnsi" w:hAnsiTheme="minorHAnsi" w:cstheme="minorHAnsi"/>
          <w:sz w:val="22"/>
          <w:szCs w:val="22"/>
        </w:rPr>
        <w:t>ŽoP</w:t>
      </w:r>
      <w:proofErr w:type="spellEnd"/>
      <w:r w:rsidR="00C261C6" w:rsidRPr="003A210E">
        <w:rPr>
          <w:rStyle w:val="normaltextrun"/>
          <w:rFonts w:asciiTheme="minorHAnsi" w:hAnsiTheme="minorHAnsi" w:cstheme="minorHAnsi"/>
          <w:sz w:val="22"/>
          <w:szCs w:val="22"/>
        </w:rPr>
        <w:t xml:space="preserve"> </w:t>
      </w:r>
      <w:r w:rsidRPr="003A210E">
        <w:rPr>
          <w:rStyle w:val="normaltextrun"/>
          <w:rFonts w:asciiTheme="minorHAnsi" w:hAnsiTheme="minorHAnsi" w:cstheme="minorHAnsi"/>
          <w:sz w:val="22"/>
          <w:szCs w:val="22"/>
        </w:rPr>
        <w:t>rizikov</w:t>
      </w:r>
      <w:r w:rsidR="00C261C6" w:rsidRPr="003A210E">
        <w:rPr>
          <w:rStyle w:val="normaltextrun"/>
          <w:rFonts w:asciiTheme="minorHAnsi" w:hAnsiTheme="minorHAnsi" w:cstheme="minorHAnsi"/>
          <w:sz w:val="22"/>
          <w:szCs w:val="22"/>
        </w:rPr>
        <w:t>á</w:t>
      </w:r>
      <w:r w:rsidRPr="003A210E">
        <w:rPr>
          <w:rStyle w:val="normaltextrun"/>
          <w:rFonts w:asciiTheme="minorHAnsi" w:hAnsiTheme="minorHAnsi" w:cstheme="minorHAnsi"/>
          <w:sz w:val="22"/>
          <w:szCs w:val="22"/>
        </w:rPr>
        <w:t xml:space="preserve">, t. j. rizikový index </w:t>
      </w:r>
      <w:proofErr w:type="spellStart"/>
      <w:r w:rsidR="00C261C6" w:rsidRPr="003A210E">
        <w:rPr>
          <w:rStyle w:val="normaltextrun"/>
          <w:rFonts w:asciiTheme="minorHAnsi" w:hAnsiTheme="minorHAnsi" w:cstheme="minorHAnsi"/>
          <w:sz w:val="22"/>
          <w:szCs w:val="22"/>
        </w:rPr>
        <w:t>ŽoP</w:t>
      </w:r>
      <w:proofErr w:type="spellEnd"/>
      <w:r w:rsidR="00C261C6" w:rsidRPr="003A210E">
        <w:rPr>
          <w:rStyle w:val="normaltextrun"/>
          <w:rFonts w:asciiTheme="minorHAnsi" w:hAnsiTheme="minorHAnsi" w:cstheme="minorHAnsi"/>
          <w:sz w:val="22"/>
          <w:szCs w:val="22"/>
        </w:rPr>
        <w:t xml:space="preserve"> </w:t>
      </w:r>
      <w:r w:rsidRPr="003A210E">
        <w:rPr>
          <w:rStyle w:val="normaltextrun"/>
          <w:rFonts w:asciiTheme="minorHAnsi" w:hAnsiTheme="minorHAnsi" w:cstheme="minorHAnsi"/>
          <w:sz w:val="22"/>
          <w:szCs w:val="22"/>
        </w:rPr>
        <w:t>je rovný alebo vyšší ako je stanovená hraničná hodnota rizikového indexu, vykoná sa úplná kontrola.</w:t>
      </w:r>
      <w:r w:rsidRPr="003A210E">
        <w:rPr>
          <w:rStyle w:val="eop"/>
          <w:rFonts w:asciiTheme="minorHAnsi" w:hAnsiTheme="minorHAnsi" w:cstheme="minorHAnsi"/>
          <w:sz w:val="22"/>
          <w:szCs w:val="22"/>
        </w:rPr>
        <w:t> </w:t>
      </w:r>
      <w:r w:rsidR="008D07F4" w:rsidRPr="003A210E">
        <w:rPr>
          <w:rStyle w:val="eop"/>
          <w:rFonts w:asciiTheme="minorHAnsi" w:hAnsiTheme="minorHAnsi" w:cstheme="minorHAnsi"/>
          <w:sz w:val="22"/>
          <w:szCs w:val="22"/>
        </w:rPr>
        <w:t xml:space="preserve">Úplná kontrola </w:t>
      </w:r>
      <w:proofErr w:type="spellStart"/>
      <w:r w:rsidR="00BF4D28" w:rsidRPr="0007231A">
        <w:rPr>
          <w:rStyle w:val="eop"/>
          <w:rFonts w:asciiTheme="minorHAnsi" w:hAnsiTheme="minorHAnsi" w:cstheme="minorHAnsi"/>
          <w:sz w:val="22"/>
          <w:szCs w:val="22"/>
        </w:rPr>
        <w:t>ŽoP</w:t>
      </w:r>
      <w:proofErr w:type="spellEnd"/>
      <w:r w:rsidR="00BF4D28" w:rsidRPr="0007231A">
        <w:rPr>
          <w:rStyle w:val="eop"/>
          <w:rFonts w:asciiTheme="minorHAnsi" w:hAnsiTheme="minorHAnsi" w:cstheme="minorHAnsi"/>
          <w:sz w:val="22"/>
          <w:szCs w:val="22"/>
        </w:rPr>
        <w:t xml:space="preserve"> </w:t>
      </w:r>
      <w:r w:rsidR="008D07F4" w:rsidRPr="003A210E">
        <w:rPr>
          <w:rStyle w:val="eop"/>
          <w:rFonts w:asciiTheme="minorHAnsi" w:hAnsiTheme="minorHAnsi" w:cstheme="minorHAnsi"/>
          <w:sz w:val="22"/>
          <w:szCs w:val="22"/>
        </w:rPr>
        <w:t>zahŕňa kontrolu všetkých skutočností v zmysle § 6 ods. 4 zákona o finančnej kontrole a</w:t>
      </w:r>
      <w:r w:rsidR="0068267E" w:rsidRPr="003A210E">
        <w:rPr>
          <w:rStyle w:val="eop"/>
          <w:rFonts w:asciiTheme="minorHAnsi" w:hAnsiTheme="minorHAnsi" w:cstheme="minorHAnsi"/>
          <w:sz w:val="22"/>
          <w:szCs w:val="22"/>
        </w:rPr>
        <w:t> </w:t>
      </w:r>
      <w:r w:rsidR="008D07F4" w:rsidRPr="003A210E">
        <w:rPr>
          <w:rStyle w:val="eop"/>
          <w:rFonts w:asciiTheme="minorHAnsi" w:hAnsiTheme="minorHAnsi" w:cstheme="minorHAnsi"/>
          <w:sz w:val="22"/>
          <w:szCs w:val="22"/>
        </w:rPr>
        <w:t>audite</w:t>
      </w:r>
      <w:r w:rsidR="0068267E" w:rsidRPr="003A210E">
        <w:rPr>
          <w:rStyle w:val="eop"/>
          <w:rFonts w:asciiTheme="minorHAnsi" w:hAnsiTheme="minorHAnsi" w:cstheme="minorHAnsi"/>
          <w:sz w:val="22"/>
          <w:szCs w:val="22"/>
        </w:rPr>
        <w:t>,</w:t>
      </w:r>
      <w:r w:rsidR="00BF4D28" w:rsidRPr="0007231A">
        <w:rPr>
          <w:rStyle w:val="Odkaznapoznmkupodiarou"/>
          <w:rFonts w:asciiTheme="minorHAnsi" w:hAnsiTheme="minorHAnsi" w:cstheme="minorHAnsi"/>
          <w:sz w:val="22"/>
          <w:szCs w:val="22"/>
        </w:rPr>
        <w:footnoteReference w:id="15"/>
      </w:r>
      <w:r w:rsidR="00BF4D28" w:rsidRPr="0007231A">
        <w:rPr>
          <w:rStyle w:val="eop"/>
          <w:rFonts w:asciiTheme="minorHAnsi" w:hAnsiTheme="minorHAnsi" w:cstheme="minorHAnsi"/>
          <w:sz w:val="22"/>
          <w:szCs w:val="22"/>
        </w:rPr>
        <w:t xml:space="preserve"> okrem skutočností týkajúcich sa kontroly procesu verejného obstarávania</w:t>
      </w:r>
      <w:r w:rsidR="0016437B" w:rsidRPr="003A210E">
        <w:rPr>
          <w:rStyle w:val="eop"/>
          <w:rFonts w:asciiTheme="minorHAnsi" w:hAnsiTheme="minorHAnsi" w:cstheme="minorHAnsi"/>
          <w:sz w:val="22"/>
          <w:szCs w:val="22"/>
        </w:rPr>
        <w:t xml:space="preserve"> </w:t>
      </w:r>
      <w:r w:rsidR="009F1CEF" w:rsidRPr="003A210E">
        <w:rPr>
          <w:rStyle w:val="eop"/>
          <w:rFonts w:asciiTheme="minorHAnsi" w:hAnsiTheme="minorHAnsi" w:cstheme="minorHAnsi"/>
          <w:sz w:val="22"/>
          <w:szCs w:val="22"/>
        </w:rPr>
        <w:t>(</w:t>
      </w:r>
      <w:r w:rsidR="0016437B" w:rsidRPr="003A210E">
        <w:rPr>
          <w:rStyle w:val="eop"/>
          <w:rFonts w:asciiTheme="minorHAnsi" w:hAnsiTheme="minorHAnsi" w:cstheme="minorHAnsi"/>
          <w:sz w:val="22"/>
          <w:szCs w:val="22"/>
        </w:rPr>
        <w:t>v prípade nerizikových VO</w:t>
      </w:r>
      <w:r w:rsidR="009F1CEF" w:rsidRPr="003A210E">
        <w:rPr>
          <w:rStyle w:val="eop"/>
          <w:rFonts w:asciiTheme="minorHAnsi" w:hAnsiTheme="minorHAnsi" w:cstheme="minorHAnsi"/>
          <w:sz w:val="22"/>
          <w:szCs w:val="22"/>
        </w:rPr>
        <w:t>)</w:t>
      </w:r>
      <w:r w:rsidR="00BF4D28" w:rsidRPr="0007231A">
        <w:rPr>
          <w:rStyle w:val="eop"/>
          <w:rFonts w:asciiTheme="minorHAnsi" w:hAnsiTheme="minorHAnsi" w:cstheme="minorHAnsi"/>
          <w:sz w:val="22"/>
          <w:szCs w:val="22"/>
        </w:rPr>
        <w:t xml:space="preserve"> v zmysle zákona o verejnom obstarávaní.</w:t>
      </w:r>
      <w:r w:rsidR="008D07F4" w:rsidRPr="003A210E">
        <w:rPr>
          <w:rStyle w:val="eop"/>
          <w:rFonts w:asciiTheme="minorHAnsi" w:hAnsiTheme="minorHAnsi" w:cstheme="minorHAnsi"/>
          <w:sz w:val="22"/>
          <w:szCs w:val="22"/>
        </w:rPr>
        <w:t xml:space="preserve"> </w:t>
      </w:r>
      <w:r w:rsidR="00BF4D28" w:rsidRPr="0007231A">
        <w:rPr>
          <w:rStyle w:val="eop"/>
          <w:rFonts w:asciiTheme="minorHAnsi" w:hAnsiTheme="minorHAnsi" w:cstheme="minorHAnsi"/>
          <w:sz w:val="22"/>
          <w:szCs w:val="22"/>
        </w:rPr>
        <w:t xml:space="preserve">Posúdenie, či je verejné obstarávanie rizikovou skutočnosťou a musí byť predmetom kontroly, sa vykonáva v čase </w:t>
      </w:r>
      <w:r w:rsidR="003F467D" w:rsidRPr="0007231A">
        <w:rPr>
          <w:rStyle w:val="eop"/>
          <w:rFonts w:asciiTheme="minorHAnsi" w:hAnsiTheme="minorHAnsi" w:cstheme="minorHAnsi"/>
          <w:sz w:val="22"/>
          <w:szCs w:val="22"/>
        </w:rPr>
        <w:t>doručenia</w:t>
      </w:r>
      <w:r w:rsidR="00BF4D28" w:rsidRPr="0007231A">
        <w:rPr>
          <w:rStyle w:val="eop"/>
          <w:rFonts w:asciiTheme="minorHAnsi" w:hAnsiTheme="minorHAnsi" w:cstheme="minorHAnsi"/>
          <w:sz w:val="22"/>
          <w:szCs w:val="22"/>
        </w:rPr>
        <w:t xml:space="preserve"> verejného obstarávania </w:t>
      </w:r>
      <w:r w:rsidR="003F467D" w:rsidRPr="0007231A">
        <w:rPr>
          <w:rStyle w:val="eop"/>
          <w:rFonts w:asciiTheme="minorHAnsi" w:hAnsiTheme="minorHAnsi" w:cstheme="minorHAnsi"/>
          <w:sz w:val="22"/>
          <w:szCs w:val="22"/>
        </w:rPr>
        <w:t>do systému ITMS</w:t>
      </w:r>
      <w:r w:rsidR="008F36F9" w:rsidRPr="0007231A">
        <w:rPr>
          <w:rStyle w:val="eop"/>
          <w:rFonts w:asciiTheme="minorHAnsi" w:hAnsiTheme="minorHAnsi" w:cstheme="minorHAnsi"/>
          <w:sz w:val="22"/>
          <w:szCs w:val="22"/>
        </w:rPr>
        <w:t xml:space="preserve"> a</w:t>
      </w:r>
      <w:r w:rsidR="00760B98" w:rsidRPr="003A210E">
        <w:rPr>
          <w:rStyle w:val="eop"/>
          <w:rFonts w:asciiTheme="minorHAnsi" w:hAnsiTheme="minorHAnsi" w:cstheme="minorHAnsi"/>
          <w:sz w:val="22"/>
          <w:szCs w:val="22"/>
        </w:rPr>
        <w:t> </w:t>
      </w:r>
      <w:r w:rsidR="008F36F9" w:rsidRPr="0007231A">
        <w:rPr>
          <w:rStyle w:val="eop"/>
          <w:rFonts w:asciiTheme="minorHAnsi" w:hAnsiTheme="minorHAnsi" w:cstheme="minorHAnsi"/>
          <w:sz w:val="22"/>
          <w:szCs w:val="22"/>
        </w:rPr>
        <w:t>v</w:t>
      </w:r>
      <w:r w:rsidR="00760B98" w:rsidRPr="003A210E">
        <w:rPr>
          <w:rStyle w:val="eop"/>
          <w:rFonts w:asciiTheme="minorHAnsi" w:hAnsiTheme="minorHAnsi" w:cstheme="minorHAnsi"/>
          <w:sz w:val="22"/>
          <w:szCs w:val="22"/>
        </w:rPr>
        <w:t xml:space="preserve"> </w:t>
      </w:r>
      <w:r w:rsidR="008F36F9" w:rsidRPr="0007231A">
        <w:rPr>
          <w:rStyle w:val="eop"/>
          <w:rFonts w:asciiTheme="minorHAnsi" w:hAnsiTheme="minorHAnsi" w:cstheme="minorHAnsi"/>
          <w:sz w:val="22"/>
          <w:szCs w:val="22"/>
        </w:rPr>
        <w:t xml:space="preserve">čase výberu na doplnkovú </w:t>
      </w:r>
      <w:r w:rsidR="008F36F9" w:rsidRPr="0007231A">
        <w:rPr>
          <w:rStyle w:val="eop"/>
          <w:rFonts w:asciiTheme="minorHAnsi" w:hAnsiTheme="minorHAnsi" w:cstheme="minorHAnsi"/>
          <w:sz w:val="22"/>
          <w:szCs w:val="22"/>
        </w:rPr>
        <w:lastRenderedPageBreak/>
        <w:t>kontrolu</w:t>
      </w:r>
      <w:r w:rsidR="003F467D" w:rsidRPr="0007231A">
        <w:rPr>
          <w:rStyle w:val="eop"/>
          <w:rFonts w:asciiTheme="minorHAnsi" w:hAnsiTheme="minorHAnsi" w:cstheme="minorHAnsi"/>
          <w:sz w:val="22"/>
          <w:szCs w:val="22"/>
        </w:rPr>
        <w:t xml:space="preserve"> – podrobnosti viď</w:t>
      </w:r>
      <w:r w:rsidR="00760B98" w:rsidRPr="003A210E">
        <w:rPr>
          <w:rStyle w:val="eop"/>
          <w:rFonts w:asciiTheme="minorHAnsi" w:hAnsiTheme="minorHAnsi" w:cstheme="minorHAnsi"/>
          <w:sz w:val="22"/>
          <w:szCs w:val="22"/>
        </w:rPr>
        <w:t>.</w:t>
      </w:r>
      <w:r w:rsidR="003F467D" w:rsidRPr="0007231A">
        <w:rPr>
          <w:rStyle w:val="eop"/>
          <w:rFonts w:asciiTheme="minorHAnsi" w:hAnsiTheme="minorHAnsi" w:cstheme="minorHAnsi"/>
          <w:sz w:val="22"/>
          <w:szCs w:val="22"/>
        </w:rPr>
        <w:t xml:space="preserve"> v kap. 2.6 tejto </w:t>
      </w:r>
      <w:r w:rsidR="00910182">
        <w:rPr>
          <w:rStyle w:val="eop"/>
          <w:rFonts w:asciiTheme="minorHAnsi" w:hAnsiTheme="minorHAnsi" w:cstheme="minorHAnsi"/>
          <w:sz w:val="22"/>
          <w:szCs w:val="22"/>
        </w:rPr>
        <w:t>p</w:t>
      </w:r>
      <w:r w:rsidR="003F467D" w:rsidRPr="0007231A">
        <w:rPr>
          <w:rStyle w:val="eop"/>
          <w:rFonts w:asciiTheme="minorHAnsi" w:hAnsiTheme="minorHAnsi" w:cstheme="minorHAnsi"/>
          <w:sz w:val="22"/>
          <w:szCs w:val="22"/>
        </w:rPr>
        <w:t>ríručky.</w:t>
      </w:r>
      <w:r w:rsidR="00BF4D28" w:rsidRPr="0007231A">
        <w:rPr>
          <w:rStyle w:val="eop"/>
          <w:rFonts w:asciiTheme="minorHAnsi" w:hAnsiTheme="minorHAnsi" w:cstheme="minorHAnsi"/>
          <w:sz w:val="22"/>
          <w:szCs w:val="22"/>
        </w:rPr>
        <w:t xml:space="preserve">  </w:t>
      </w:r>
      <w:r w:rsidR="008F36F9" w:rsidRPr="0007231A">
        <w:rPr>
          <w:rStyle w:val="eop"/>
          <w:rFonts w:asciiTheme="minorHAnsi" w:hAnsiTheme="minorHAnsi" w:cstheme="minorHAnsi"/>
          <w:sz w:val="22"/>
          <w:szCs w:val="22"/>
        </w:rPr>
        <w:t xml:space="preserve">V prípade, ak verejné obstarávanie bolo predmetom overenia, poskytovateľ postupuje podľa kap. 2.4.1.1 bod 8 tejto </w:t>
      </w:r>
      <w:r w:rsidR="00910182">
        <w:rPr>
          <w:rStyle w:val="eop"/>
          <w:rFonts w:asciiTheme="minorHAnsi" w:hAnsiTheme="minorHAnsi" w:cstheme="minorHAnsi"/>
          <w:sz w:val="22"/>
          <w:szCs w:val="22"/>
        </w:rPr>
        <w:t>p</w:t>
      </w:r>
      <w:r w:rsidR="008F36F9" w:rsidRPr="0007231A">
        <w:rPr>
          <w:rStyle w:val="eop"/>
          <w:rFonts w:asciiTheme="minorHAnsi" w:hAnsiTheme="minorHAnsi" w:cstheme="minorHAnsi"/>
          <w:sz w:val="22"/>
          <w:szCs w:val="22"/>
        </w:rPr>
        <w:t>ríručky.</w:t>
      </w:r>
    </w:p>
    <w:p w14:paraId="27552D21" w14:textId="5B051467" w:rsidR="007F5A36" w:rsidRPr="003A210E" w:rsidRDefault="007F5A36" w:rsidP="00C422FF">
      <w:pPr>
        <w:pStyle w:val="paragraph"/>
        <w:numPr>
          <w:ilvl w:val="0"/>
          <w:numId w:val="10"/>
        </w:numPr>
        <w:tabs>
          <w:tab w:val="clear" w:pos="720"/>
          <w:tab w:val="num" w:pos="426"/>
        </w:tabs>
        <w:spacing w:before="0" w:beforeAutospacing="0" w:after="0" w:afterAutospacing="0"/>
        <w:ind w:left="426" w:hanging="426"/>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 xml:space="preserve">Ak </w:t>
      </w:r>
      <w:proofErr w:type="spellStart"/>
      <w:r w:rsidR="00C261C6" w:rsidRPr="003A210E">
        <w:rPr>
          <w:rStyle w:val="normaltextrun"/>
          <w:rFonts w:asciiTheme="minorHAnsi" w:hAnsiTheme="minorHAnsi" w:cstheme="minorHAnsi"/>
          <w:sz w:val="22"/>
          <w:szCs w:val="22"/>
        </w:rPr>
        <w:t>ŽoP</w:t>
      </w:r>
      <w:proofErr w:type="spellEnd"/>
      <w:r w:rsidR="00C261C6" w:rsidRPr="003A210E">
        <w:rPr>
          <w:rStyle w:val="normaltextrun"/>
          <w:rFonts w:asciiTheme="minorHAnsi" w:hAnsiTheme="minorHAnsi" w:cstheme="minorHAnsi"/>
          <w:sz w:val="22"/>
          <w:szCs w:val="22"/>
        </w:rPr>
        <w:t xml:space="preserve"> </w:t>
      </w:r>
      <w:r w:rsidRPr="003A210E">
        <w:rPr>
          <w:rStyle w:val="normaltextrun"/>
          <w:rFonts w:asciiTheme="minorHAnsi" w:hAnsiTheme="minorHAnsi" w:cstheme="minorHAnsi"/>
          <w:sz w:val="22"/>
          <w:szCs w:val="22"/>
        </w:rPr>
        <w:t>nie je rizikov</w:t>
      </w:r>
      <w:r w:rsidR="00C261C6" w:rsidRPr="003A210E">
        <w:rPr>
          <w:rStyle w:val="normaltextrun"/>
          <w:rFonts w:asciiTheme="minorHAnsi" w:hAnsiTheme="minorHAnsi" w:cstheme="minorHAnsi"/>
          <w:sz w:val="22"/>
          <w:szCs w:val="22"/>
        </w:rPr>
        <w:t>á</w:t>
      </w:r>
      <w:r w:rsidRPr="003A210E">
        <w:rPr>
          <w:rStyle w:val="normaltextrun"/>
          <w:rFonts w:asciiTheme="minorHAnsi" w:hAnsiTheme="minorHAnsi" w:cstheme="minorHAnsi"/>
          <w:sz w:val="22"/>
          <w:szCs w:val="22"/>
        </w:rPr>
        <w:t xml:space="preserve">, t. j. rizikový index </w:t>
      </w:r>
      <w:proofErr w:type="spellStart"/>
      <w:r w:rsidR="00C261C6" w:rsidRPr="003A210E">
        <w:rPr>
          <w:rStyle w:val="normaltextrun"/>
          <w:rFonts w:asciiTheme="minorHAnsi" w:hAnsiTheme="minorHAnsi" w:cstheme="minorHAnsi"/>
          <w:sz w:val="22"/>
          <w:szCs w:val="22"/>
        </w:rPr>
        <w:t>ŽoP</w:t>
      </w:r>
      <w:proofErr w:type="spellEnd"/>
      <w:r w:rsidR="00C261C6" w:rsidRPr="003A210E">
        <w:rPr>
          <w:rStyle w:val="normaltextrun"/>
          <w:rFonts w:asciiTheme="minorHAnsi" w:hAnsiTheme="minorHAnsi" w:cstheme="minorHAnsi"/>
          <w:sz w:val="22"/>
          <w:szCs w:val="22"/>
        </w:rPr>
        <w:t xml:space="preserve"> </w:t>
      </w:r>
      <w:r w:rsidR="00EF39BE" w:rsidRPr="003A210E">
        <w:rPr>
          <w:rStyle w:val="normaltextrun"/>
          <w:rFonts w:asciiTheme="minorHAnsi" w:hAnsiTheme="minorHAnsi" w:cstheme="minorHAnsi"/>
          <w:sz w:val="22"/>
          <w:szCs w:val="22"/>
        </w:rPr>
        <w:t xml:space="preserve">je nižší ako </w:t>
      </w:r>
      <w:r w:rsidRPr="003A210E">
        <w:rPr>
          <w:rStyle w:val="normaltextrun"/>
          <w:rFonts w:asciiTheme="minorHAnsi" w:hAnsiTheme="minorHAnsi" w:cstheme="minorHAnsi"/>
          <w:sz w:val="22"/>
          <w:szCs w:val="22"/>
        </w:rPr>
        <w:t>stanoven</w:t>
      </w:r>
      <w:r w:rsidR="00EF39BE" w:rsidRPr="003A210E">
        <w:rPr>
          <w:rStyle w:val="normaltextrun"/>
          <w:rFonts w:asciiTheme="minorHAnsi" w:hAnsiTheme="minorHAnsi" w:cstheme="minorHAnsi"/>
          <w:sz w:val="22"/>
          <w:szCs w:val="22"/>
        </w:rPr>
        <w:t>á</w:t>
      </w:r>
      <w:r w:rsidRPr="003A210E">
        <w:rPr>
          <w:rStyle w:val="normaltextrun"/>
          <w:rFonts w:asciiTheme="minorHAnsi" w:hAnsiTheme="minorHAnsi" w:cstheme="minorHAnsi"/>
          <w:sz w:val="22"/>
          <w:szCs w:val="22"/>
        </w:rPr>
        <w:t xml:space="preserve"> hraničn</w:t>
      </w:r>
      <w:r w:rsidR="00EF39BE" w:rsidRPr="003A210E">
        <w:rPr>
          <w:rStyle w:val="normaltextrun"/>
          <w:rFonts w:asciiTheme="minorHAnsi" w:hAnsiTheme="minorHAnsi" w:cstheme="minorHAnsi"/>
          <w:sz w:val="22"/>
          <w:szCs w:val="22"/>
        </w:rPr>
        <w:t>á</w:t>
      </w:r>
      <w:r w:rsidRPr="003A210E">
        <w:rPr>
          <w:rStyle w:val="normaltextrun"/>
          <w:rFonts w:asciiTheme="minorHAnsi" w:hAnsiTheme="minorHAnsi" w:cstheme="minorHAnsi"/>
          <w:sz w:val="22"/>
          <w:szCs w:val="22"/>
        </w:rPr>
        <w:t xml:space="preserve"> hodnot</w:t>
      </w:r>
      <w:r w:rsidR="00EF39BE" w:rsidRPr="003A210E">
        <w:rPr>
          <w:rStyle w:val="normaltextrun"/>
          <w:rFonts w:asciiTheme="minorHAnsi" w:hAnsiTheme="minorHAnsi" w:cstheme="minorHAnsi"/>
          <w:sz w:val="22"/>
          <w:szCs w:val="22"/>
        </w:rPr>
        <w:t>a</w:t>
      </w:r>
      <w:r w:rsidRPr="003A210E">
        <w:rPr>
          <w:rStyle w:val="normaltextrun"/>
          <w:rFonts w:asciiTheme="minorHAnsi" w:hAnsiTheme="minorHAnsi" w:cstheme="minorHAnsi"/>
          <w:sz w:val="22"/>
          <w:szCs w:val="22"/>
        </w:rPr>
        <w:t xml:space="preserve"> rizikového indexu, vykonáva sa len formálna kontrola.</w:t>
      </w:r>
      <w:r w:rsidRPr="003A210E">
        <w:rPr>
          <w:rStyle w:val="eop"/>
          <w:rFonts w:asciiTheme="minorHAnsi" w:hAnsiTheme="minorHAnsi" w:cstheme="minorHAnsi"/>
          <w:sz w:val="22"/>
          <w:szCs w:val="22"/>
        </w:rPr>
        <w:t> </w:t>
      </w:r>
      <w:r w:rsidR="009777B7" w:rsidRPr="003A210E">
        <w:rPr>
          <w:rStyle w:val="eop"/>
          <w:rFonts w:asciiTheme="minorHAnsi" w:hAnsiTheme="minorHAnsi" w:cstheme="minorHAnsi"/>
          <w:sz w:val="22"/>
          <w:szCs w:val="22"/>
        </w:rPr>
        <w:t xml:space="preserve">V odôvodnených prípadoch je možné </w:t>
      </w:r>
      <w:r w:rsidR="00C15D11" w:rsidRPr="003A210E">
        <w:rPr>
          <w:rStyle w:val="eop"/>
          <w:rFonts w:asciiTheme="minorHAnsi" w:hAnsiTheme="minorHAnsi" w:cstheme="minorHAnsi"/>
          <w:sz w:val="22"/>
          <w:szCs w:val="22"/>
        </w:rPr>
        <w:t xml:space="preserve">určiť </w:t>
      </w:r>
      <w:proofErr w:type="spellStart"/>
      <w:r w:rsidR="00C15D11" w:rsidRPr="003A210E">
        <w:rPr>
          <w:rStyle w:val="eop"/>
          <w:rFonts w:asciiTheme="minorHAnsi" w:hAnsiTheme="minorHAnsi" w:cstheme="minorHAnsi"/>
          <w:sz w:val="22"/>
          <w:szCs w:val="22"/>
        </w:rPr>
        <w:t>ŽoP</w:t>
      </w:r>
      <w:proofErr w:type="spellEnd"/>
      <w:r w:rsidR="00C15D11" w:rsidRPr="003A210E">
        <w:rPr>
          <w:rStyle w:val="eop"/>
          <w:rFonts w:asciiTheme="minorHAnsi" w:hAnsiTheme="minorHAnsi" w:cstheme="minorHAnsi"/>
          <w:sz w:val="22"/>
          <w:szCs w:val="22"/>
        </w:rPr>
        <w:t xml:space="preserve"> do úplnej kontroly</w:t>
      </w:r>
      <w:r w:rsidR="008443C2" w:rsidRPr="003A210E">
        <w:rPr>
          <w:rStyle w:val="eop"/>
          <w:rFonts w:asciiTheme="minorHAnsi" w:hAnsiTheme="minorHAnsi" w:cstheme="minorHAnsi"/>
          <w:sz w:val="22"/>
          <w:szCs w:val="22"/>
        </w:rPr>
        <w:t xml:space="preserve"> aj v prípade podľa prvej vety tohto bodu</w:t>
      </w:r>
      <w:r w:rsidR="00B96E01" w:rsidRPr="003A210E">
        <w:rPr>
          <w:rStyle w:val="eop"/>
          <w:rFonts w:asciiTheme="minorHAnsi" w:hAnsiTheme="minorHAnsi" w:cstheme="minorHAnsi"/>
          <w:sz w:val="22"/>
          <w:szCs w:val="22"/>
        </w:rPr>
        <w:t>, a to prostredníctvom identifikovan</w:t>
      </w:r>
      <w:r w:rsidR="00F33883" w:rsidRPr="003A210E">
        <w:rPr>
          <w:rStyle w:val="eop"/>
          <w:rFonts w:asciiTheme="minorHAnsi" w:hAnsiTheme="minorHAnsi" w:cstheme="minorHAnsi"/>
          <w:sz w:val="22"/>
          <w:szCs w:val="22"/>
        </w:rPr>
        <w:t>ia</w:t>
      </w:r>
      <w:r w:rsidR="00B96E01" w:rsidRPr="003A210E">
        <w:rPr>
          <w:rStyle w:val="eop"/>
          <w:rFonts w:asciiTheme="minorHAnsi" w:hAnsiTheme="minorHAnsi" w:cstheme="minorHAnsi"/>
          <w:sz w:val="22"/>
          <w:szCs w:val="22"/>
        </w:rPr>
        <w:t xml:space="preserve"> a popis</w:t>
      </w:r>
      <w:r w:rsidR="00F33883" w:rsidRPr="003A210E">
        <w:rPr>
          <w:rStyle w:val="eop"/>
          <w:rFonts w:asciiTheme="minorHAnsi" w:hAnsiTheme="minorHAnsi" w:cstheme="minorHAnsi"/>
          <w:sz w:val="22"/>
          <w:szCs w:val="22"/>
        </w:rPr>
        <w:t>u</w:t>
      </w:r>
      <w:r w:rsidR="00B96E01" w:rsidRPr="003A210E">
        <w:rPr>
          <w:rStyle w:val="eop"/>
          <w:rFonts w:asciiTheme="minorHAnsi" w:hAnsiTheme="minorHAnsi" w:cstheme="minorHAnsi"/>
          <w:sz w:val="22"/>
          <w:szCs w:val="22"/>
        </w:rPr>
        <w:t xml:space="preserve"> akéhokoľvek iného rizika prostredníctvom VRF [4]</w:t>
      </w:r>
      <w:r w:rsidR="008443C2" w:rsidRPr="003A210E">
        <w:rPr>
          <w:rStyle w:val="eop"/>
          <w:rFonts w:asciiTheme="minorHAnsi" w:hAnsiTheme="minorHAnsi" w:cstheme="minorHAnsi"/>
          <w:sz w:val="22"/>
          <w:szCs w:val="22"/>
        </w:rPr>
        <w:t xml:space="preserve">. </w:t>
      </w:r>
      <w:r w:rsidR="00676E67" w:rsidRPr="003A210E">
        <w:rPr>
          <w:rStyle w:val="eop"/>
          <w:rFonts w:asciiTheme="minorHAnsi" w:hAnsiTheme="minorHAnsi" w:cstheme="minorHAnsi"/>
          <w:sz w:val="22"/>
          <w:szCs w:val="22"/>
        </w:rPr>
        <w:t>Napr. viď. príloha č. 3</w:t>
      </w:r>
      <w:ins w:id="60" w:author="Gombosová, Erika" w:date="2024-08-09T09:52:00Z">
        <w:r w:rsidR="00E80AA3">
          <w:rPr>
            <w:rStyle w:val="eop"/>
            <w:rFonts w:asciiTheme="minorHAnsi" w:hAnsiTheme="minorHAnsi" w:cstheme="minorHAnsi"/>
            <w:sz w:val="22"/>
            <w:szCs w:val="22"/>
          </w:rPr>
          <w:t>A</w:t>
        </w:r>
      </w:ins>
      <w:del w:id="61" w:author="Gombosová, Erika" w:date="2024-08-09T09:52:00Z">
        <w:r w:rsidR="00676E67" w:rsidRPr="003A210E" w:rsidDel="00E80AA3">
          <w:rPr>
            <w:rStyle w:val="eop"/>
            <w:rFonts w:asciiTheme="minorHAnsi" w:hAnsiTheme="minorHAnsi" w:cstheme="minorHAnsi"/>
            <w:sz w:val="22"/>
            <w:szCs w:val="22"/>
          </w:rPr>
          <w:delText>a</w:delText>
        </w:r>
      </w:del>
      <w:r w:rsidR="00676E67" w:rsidRPr="003A210E">
        <w:rPr>
          <w:rStyle w:val="eop"/>
          <w:rFonts w:asciiTheme="minorHAnsi" w:hAnsiTheme="minorHAnsi" w:cstheme="minorHAnsi"/>
          <w:sz w:val="22"/>
          <w:szCs w:val="22"/>
        </w:rPr>
        <w:t xml:space="preserve">, záložka „Register RF, DRF, VRF“ text </w:t>
      </w:r>
      <w:r w:rsidR="00FD1D0C" w:rsidRPr="003A210E">
        <w:rPr>
          <w:rStyle w:val="eop"/>
          <w:rFonts w:asciiTheme="minorHAnsi" w:hAnsiTheme="minorHAnsi" w:cstheme="minorHAnsi"/>
          <w:sz w:val="22"/>
          <w:szCs w:val="22"/>
        </w:rPr>
        <w:t>v</w:t>
      </w:r>
      <w:r w:rsidR="00127AE7" w:rsidRPr="003A210E">
        <w:rPr>
          <w:rStyle w:val="eop"/>
          <w:rFonts w:asciiTheme="minorHAnsi" w:hAnsiTheme="minorHAnsi" w:cstheme="minorHAnsi"/>
          <w:sz w:val="22"/>
          <w:szCs w:val="22"/>
        </w:rPr>
        <w:t xml:space="preserve"> </w:t>
      </w:r>
      <w:r w:rsidR="00163F11" w:rsidRPr="003A210E">
        <w:rPr>
          <w:rStyle w:val="eop"/>
          <w:rFonts w:asciiTheme="minorHAnsi" w:hAnsiTheme="minorHAnsi" w:cstheme="minorHAnsi"/>
          <w:sz w:val="22"/>
          <w:szCs w:val="22"/>
        </w:rPr>
        <w:t xml:space="preserve">opise </w:t>
      </w:r>
      <w:r w:rsidR="006966B2" w:rsidRPr="003A210E">
        <w:rPr>
          <w:rStyle w:val="eop"/>
          <w:rFonts w:asciiTheme="minorHAnsi" w:hAnsiTheme="minorHAnsi" w:cstheme="minorHAnsi"/>
          <w:sz w:val="22"/>
          <w:szCs w:val="22"/>
        </w:rPr>
        <w:t>VRF [4]</w:t>
      </w:r>
      <w:r w:rsidR="00676E67" w:rsidRPr="003A210E">
        <w:rPr>
          <w:rStyle w:val="eop"/>
          <w:rFonts w:asciiTheme="minorHAnsi" w:hAnsiTheme="minorHAnsi" w:cstheme="minorHAnsi"/>
          <w:sz w:val="22"/>
          <w:szCs w:val="22"/>
        </w:rPr>
        <w:t>.</w:t>
      </w:r>
    </w:p>
    <w:p w14:paraId="09B10463" w14:textId="77777777" w:rsidR="00784D12" w:rsidRPr="003A210E" w:rsidRDefault="007F5A36" w:rsidP="00C422FF">
      <w:pPr>
        <w:pStyle w:val="paragraph"/>
        <w:numPr>
          <w:ilvl w:val="0"/>
          <w:numId w:val="11"/>
        </w:numPr>
        <w:tabs>
          <w:tab w:val="clear" w:pos="72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Formálnou kontrolou sa overia len </w:t>
      </w:r>
      <w:r w:rsidR="00291C85" w:rsidRPr="003A210E">
        <w:rPr>
          <w:rStyle w:val="normaltextrun"/>
          <w:rFonts w:asciiTheme="minorHAnsi" w:hAnsiTheme="minorHAnsi" w:cstheme="minorHAnsi"/>
          <w:sz w:val="22"/>
          <w:szCs w:val="22"/>
        </w:rPr>
        <w:t>určené (</w:t>
      </w:r>
      <w:r w:rsidRPr="003A210E">
        <w:rPr>
          <w:rStyle w:val="normaltextrun"/>
          <w:rFonts w:asciiTheme="minorHAnsi" w:hAnsiTheme="minorHAnsi" w:cstheme="minorHAnsi"/>
          <w:sz w:val="22"/>
          <w:szCs w:val="22"/>
        </w:rPr>
        <w:t>relevantné</w:t>
      </w:r>
      <w:r w:rsidR="00291C85" w:rsidRPr="003A210E">
        <w:rPr>
          <w:rStyle w:val="normaltextrun"/>
          <w:rFonts w:asciiTheme="minorHAnsi" w:hAnsiTheme="minorHAnsi" w:cstheme="minorHAnsi"/>
          <w:sz w:val="22"/>
          <w:szCs w:val="22"/>
        </w:rPr>
        <w:t>)</w:t>
      </w:r>
      <w:r w:rsidRPr="003A210E">
        <w:rPr>
          <w:rStyle w:val="normaltextrun"/>
          <w:rFonts w:asciiTheme="minorHAnsi" w:hAnsiTheme="minorHAnsi" w:cstheme="minorHAnsi"/>
          <w:sz w:val="22"/>
          <w:szCs w:val="22"/>
        </w:rPr>
        <w:t xml:space="preserve"> skutočnosti predloženej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a jej príloh</w:t>
      </w:r>
      <w:r w:rsidR="00B91473" w:rsidRPr="003A210E">
        <w:rPr>
          <w:rStyle w:val="normaltextrun"/>
          <w:rFonts w:asciiTheme="minorHAnsi" w:hAnsiTheme="minorHAnsi" w:cstheme="minorHAnsi"/>
          <w:sz w:val="22"/>
          <w:szCs w:val="22"/>
        </w:rPr>
        <w:t>, t. </w:t>
      </w:r>
      <w:r w:rsidR="00291C85" w:rsidRPr="003A210E">
        <w:rPr>
          <w:rStyle w:val="normaltextrun"/>
          <w:rFonts w:asciiTheme="minorHAnsi" w:hAnsiTheme="minorHAnsi" w:cstheme="minorHAnsi"/>
          <w:sz w:val="22"/>
          <w:szCs w:val="22"/>
        </w:rPr>
        <w:t>j. v rozsahu kontrolných otázok určených pre výkon formálnej kontroly (príloha č. 1</w:t>
      </w:r>
      <w:r w:rsidR="00A63ECA" w:rsidRPr="003A210E">
        <w:rPr>
          <w:rStyle w:val="normaltextrun"/>
          <w:rFonts w:asciiTheme="minorHAnsi" w:hAnsiTheme="minorHAnsi" w:cstheme="minorHAnsi"/>
          <w:sz w:val="22"/>
          <w:szCs w:val="22"/>
        </w:rPr>
        <w:t>A</w:t>
      </w:r>
      <w:r w:rsidR="00291C85" w:rsidRPr="003A210E">
        <w:rPr>
          <w:rStyle w:val="normaltextrun"/>
          <w:rFonts w:asciiTheme="minorHAnsi" w:hAnsiTheme="minorHAnsi" w:cstheme="minorHAnsi"/>
          <w:sz w:val="22"/>
          <w:szCs w:val="22"/>
        </w:rPr>
        <w:t>)</w:t>
      </w:r>
      <w:r w:rsidRPr="003A210E">
        <w:rPr>
          <w:rStyle w:val="normaltextrun"/>
          <w:rFonts w:asciiTheme="minorHAnsi" w:hAnsiTheme="minorHAnsi" w:cstheme="minorHAnsi"/>
          <w:sz w:val="22"/>
          <w:szCs w:val="22"/>
        </w:rPr>
        <w:t>.</w:t>
      </w:r>
    </w:p>
    <w:p w14:paraId="3FC01A31" w14:textId="0FCF533E" w:rsidR="002D7E95" w:rsidRPr="003A210E" w:rsidRDefault="002D7E95" w:rsidP="0007231A">
      <w:pPr>
        <w:pStyle w:val="paragraph"/>
        <w:numPr>
          <w:ilvl w:val="0"/>
          <w:numId w:val="11"/>
        </w:numPr>
        <w:tabs>
          <w:tab w:val="clear" w:pos="72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Za úplnú kontrolu </w:t>
      </w:r>
      <w:r w:rsidR="00092765" w:rsidRPr="003A210E">
        <w:rPr>
          <w:rStyle w:val="normaltextrun"/>
          <w:rFonts w:asciiTheme="minorHAnsi" w:hAnsiTheme="minorHAnsi" w:cstheme="minorHAnsi"/>
          <w:sz w:val="22"/>
          <w:szCs w:val="22"/>
        </w:rPr>
        <w:t xml:space="preserve">AFK </w:t>
      </w:r>
      <w:proofErr w:type="spellStart"/>
      <w:r w:rsidR="00092765" w:rsidRPr="003A210E">
        <w:rPr>
          <w:rStyle w:val="normaltextrun"/>
          <w:rFonts w:asciiTheme="minorHAnsi" w:hAnsiTheme="minorHAnsi" w:cstheme="minorHAnsi"/>
          <w:sz w:val="22"/>
          <w:szCs w:val="22"/>
        </w:rPr>
        <w:t>ŽoP</w:t>
      </w:r>
      <w:proofErr w:type="spellEnd"/>
      <w:r w:rsidR="00092765" w:rsidRPr="003A210E">
        <w:rPr>
          <w:rStyle w:val="normaltextrun"/>
          <w:rFonts w:asciiTheme="minorHAnsi" w:hAnsiTheme="minorHAnsi" w:cstheme="minorHAnsi"/>
          <w:sz w:val="22"/>
          <w:szCs w:val="22"/>
        </w:rPr>
        <w:t xml:space="preserve"> </w:t>
      </w:r>
      <w:r w:rsidRPr="003A210E">
        <w:rPr>
          <w:rStyle w:val="normaltextrun"/>
          <w:rFonts w:asciiTheme="minorHAnsi" w:hAnsiTheme="minorHAnsi" w:cstheme="minorHAnsi"/>
          <w:sz w:val="22"/>
          <w:szCs w:val="22"/>
        </w:rPr>
        <w:t>sa považuje aj overenie výdavkov predkladaných zjednodušenou formou v zmysle Prílohy č. 1 vzoru Príručky pre prijímateľa.</w:t>
      </w:r>
    </w:p>
    <w:p w14:paraId="305F892F" w14:textId="59C35EAA" w:rsidR="00E2474E" w:rsidRPr="003A210E" w:rsidRDefault="000306BD" w:rsidP="0007231A">
      <w:pPr>
        <w:pStyle w:val="paragraph"/>
        <w:numPr>
          <w:ilvl w:val="0"/>
          <w:numId w:val="23"/>
        </w:numPr>
        <w:spacing w:before="0" w:beforeAutospacing="0" w:after="0" w:afterAutospacing="0"/>
        <w:ind w:left="426" w:hanging="426"/>
        <w:jc w:val="both"/>
        <w:textAlignment w:val="baseline"/>
        <w:rPr>
          <w:rFonts w:asciiTheme="minorHAnsi" w:hAnsiTheme="minorHAnsi" w:cstheme="minorHAnsi"/>
          <w:sz w:val="22"/>
          <w:szCs w:val="22"/>
        </w:rPr>
      </w:pPr>
      <w:r w:rsidRPr="003A210E">
        <w:rPr>
          <w:rFonts w:asciiTheme="minorHAnsi" w:hAnsiTheme="minorHAnsi" w:cstheme="minorHAnsi"/>
          <w:sz w:val="22"/>
          <w:szCs w:val="22"/>
        </w:rPr>
        <w:t xml:space="preserve">Model </w:t>
      </w:r>
      <w:r w:rsidR="00977981" w:rsidRPr="003A210E">
        <w:rPr>
          <w:rFonts w:asciiTheme="minorHAnsi" w:hAnsiTheme="minorHAnsi" w:cstheme="minorHAnsi"/>
          <w:sz w:val="22"/>
          <w:szCs w:val="22"/>
        </w:rPr>
        <w:t>analýzy rizík</w:t>
      </w:r>
      <w:r w:rsidRPr="003A210E">
        <w:rPr>
          <w:rFonts w:asciiTheme="minorHAnsi" w:hAnsiTheme="minorHAnsi" w:cstheme="minorHAnsi"/>
          <w:sz w:val="22"/>
          <w:szCs w:val="22"/>
        </w:rPr>
        <w:t xml:space="preserve"> sa neuplatňuje na určenie spôsobu vykonania opätovnej AFK </w:t>
      </w:r>
      <w:proofErr w:type="spellStart"/>
      <w:r w:rsidRPr="003A210E">
        <w:rPr>
          <w:rFonts w:asciiTheme="minorHAnsi" w:hAnsiTheme="minorHAnsi" w:cstheme="minorHAnsi"/>
          <w:sz w:val="22"/>
          <w:szCs w:val="22"/>
        </w:rPr>
        <w:t>ŽoP</w:t>
      </w:r>
      <w:proofErr w:type="spellEnd"/>
      <w:r w:rsidRPr="003A210E">
        <w:rPr>
          <w:rFonts w:asciiTheme="minorHAnsi" w:hAnsiTheme="minorHAnsi" w:cstheme="minorHAnsi"/>
          <w:sz w:val="22"/>
          <w:szCs w:val="22"/>
        </w:rPr>
        <w:t xml:space="preserve">. Rozsah opätovnej AFK </w:t>
      </w:r>
      <w:proofErr w:type="spellStart"/>
      <w:r w:rsidRPr="003A210E">
        <w:rPr>
          <w:rFonts w:asciiTheme="minorHAnsi" w:hAnsiTheme="minorHAnsi" w:cstheme="minorHAnsi"/>
          <w:sz w:val="22"/>
          <w:szCs w:val="22"/>
        </w:rPr>
        <w:t>ŽoP</w:t>
      </w:r>
      <w:proofErr w:type="spellEnd"/>
      <w:r w:rsidRPr="003A210E">
        <w:rPr>
          <w:rFonts w:asciiTheme="minorHAnsi" w:hAnsiTheme="minorHAnsi" w:cstheme="minorHAnsi"/>
          <w:sz w:val="22"/>
          <w:szCs w:val="22"/>
        </w:rPr>
        <w:t xml:space="preserve"> je určený § 20, ods. 1 </w:t>
      </w:r>
      <w:r w:rsidR="008B192A" w:rsidRPr="003A210E">
        <w:rPr>
          <w:rFonts w:asciiTheme="minorHAnsi" w:hAnsiTheme="minorHAnsi" w:cstheme="minorHAnsi"/>
          <w:sz w:val="22"/>
          <w:szCs w:val="22"/>
        </w:rPr>
        <w:t>zákon</w:t>
      </w:r>
      <w:r w:rsidR="00BA57BB" w:rsidRPr="003A210E">
        <w:rPr>
          <w:rFonts w:asciiTheme="minorHAnsi" w:hAnsiTheme="minorHAnsi" w:cstheme="minorHAnsi"/>
          <w:sz w:val="22"/>
          <w:szCs w:val="22"/>
        </w:rPr>
        <w:t>a</w:t>
      </w:r>
      <w:r w:rsidR="008B192A" w:rsidRPr="003A210E">
        <w:rPr>
          <w:rFonts w:asciiTheme="minorHAnsi" w:hAnsiTheme="minorHAnsi" w:cstheme="minorHAnsi"/>
          <w:sz w:val="22"/>
          <w:szCs w:val="22"/>
        </w:rPr>
        <w:t xml:space="preserve"> o finančnej kontrole a audite</w:t>
      </w:r>
      <w:r w:rsidRPr="003A210E">
        <w:rPr>
          <w:rFonts w:asciiTheme="minorHAnsi" w:hAnsiTheme="minorHAnsi" w:cstheme="minorHAnsi"/>
          <w:sz w:val="22"/>
          <w:szCs w:val="22"/>
        </w:rPr>
        <w:t>.</w:t>
      </w:r>
    </w:p>
    <w:p w14:paraId="5C1EA68A" w14:textId="507916F4" w:rsidR="00516162" w:rsidRPr="003A210E" w:rsidRDefault="00516162" w:rsidP="0007231A">
      <w:pPr>
        <w:pStyle w:val="paragraph"/>
        <w:numPr>
          <w:ilvl w:val="0"/>
          <w:numId w:val="23"/>
        </w:numPr>
        <w:spacing w:before="0" w:beforeAutospacing="0" w:after="0" w:afterAutospacing="0"/>
        <w:ind w:left="426" w:hanging="426"/>
        <w:jc w:val="both"/>
        <w:textAlignment w:val="baseline"/>
        <w:rPr>
          <w:rFonts w:asciiTheme="minorHAnsi" w:hAnsiTheme="minorHAnsi" w:cstheme="minorHAnsi"/>
          <w:sz w:val="22"/>
          <w:szCs w:val="22"/>
        </w:rPr>
      </w:pPr>
      <w:r w:rsidRPr="003A210E">
        <w:rPr>
          <w:rStyle w:val="eop"/>
          <w:rFonts w:asciiTheme="minorHAnsi" w:hAnsiTheme="minorHAnsi" w:cstheme="minorHAnsi"/>
          <w:color w:val="000000" w:themeColor="text1"/>
          <w:sz w:val="22"/>
          <w:szCs w:val="22"/>
        </w:rPr>
        <w:t>Validácia modelu analýzy rizík, vykonávaná za účelom overovania správnosti nastavenia modelu analýzy rizík, sa vykoná v súlade s prílohou č. 4.</w:t>
      </w:r>
      <w:r w:rsidR="007939F6" w:rsidRPr="003A210E">
        <w:rPr>
          <w:rStyle w:val="eop"/>
          <w:rFonts w:asciiTheme="minorHAnsi" w:hAnsiTheme="minorHAnsi" w:cstheme="minorHAnsi"/>
          <w:color w:val="000000" w:themeColor="text1"/>
          <w:sz w:val="22"/>
          <w:szCs w:val="22"/>
        </w:rPr>
        <w:t xml:space="preserve"> </w:t>
      </w:r>
      <w:r w:rsidR="008A57F5" w:rsidRPr="0007231A">
        <w:rPr>
          <w:rStyle w:val="eop"/>
          <w:rFonts w:asciiTheme="minorHAnsi" w:hAnsiTheme="minorHAnsi" w:cstheme="minorHAnsi"/>
          <w:color w:val="000000" w:themeColor="text1"/>
          <w:sz w:val="22"/>
          <w:szCs w:val="22"/>
        </w:rPr>
        <w:t>Výstupom validácie je kontrolný zoznam uvedený v prílohe č. 5.</w:t>
      </w:r>
    </w:p>
    <w:p w14:paraId="06F9440D" w14:textId="43539231" w:rsidR="009D5C73" w:rsidRPr="003A210E" w:rsidRDefault="00C14736" w:rsidP="0007231A">
      <w:pPr>
        <w:pStyle w:val="paragraph"/>
        <w:numPr>
          <w:ilvl w:val="0"/>
          <w:numId w:val="23"/>
        </w:numPr>
        <w:spacing w:before="0" w:beforeAutospacing="0" w:after="0" w:afterAutospacing="0"/>
        <w:ind w:left="426" w:hanging="426"/>
        <w:jc w:val="both"/>
        <w:textAlignment w:val="baseline"/>
        <w:rPr>
          <w:rFonts w:asciiTheme="minorHAnsi" w:hAnsiTheme="minorHAnsi" w:cstheme="minorHAnsi"/>
          <w:color w:val="000000" w:themeColor="text1"/>
          <w:sz w:val="22"/>
          <w:szCs w:val="22"/>
        </w:rPr>
      </w:pPr>
      <w:r w:rsidRPr="0007231A">
        <w:rPr>
          <w:rStyle w:val="eop"/>
          <w:rFonts w:asciiTheme="minorHAnsi" w:hAnsiTheme="minorHAnsi" w:cstheme="minorHAnsi"/>
          <w:color w:val="000000" w:themeColor="text1"/>
          <w:sz w:val="22"/>
          <w:szCs w:val="22"/>
        </w:rPr>
        <w:t>Pre</w:t>
      </w:r>
      <w:r w:rsidRPr="003A210E">
        <w:rPr>
          <w:rFonts w:asciiTheme="minorHAnsi" w:hAnsiTheme="minorHAnsi" w:cstheme="minorHAnsi"/>
          <w:sz w:val="22"/>
          <w:szCs w:val="22"/>
        </w:rPr>
        <w:t xml:space="preserve"> Program </w:t>
      </w:r>
      <w:proofErr w:type="spellStart"/>
      <w:r w:rsidRPr="003A210E">
        <w:rPr>
          <w:rFonts w:asciiTheme="minorHAnsi" w:hAnsiTheme="minorHAnsi" w:cstheme="minorHAnsi"/>
          <w:sz w:val="22"/>
          <w:szCs w:val="22"/>
        </w:rPr>
        <w:t>Interreg</w:t>
      </w:r>
      <w:proofErr w:type="spellEnd"/>
      <w:r w:rsidRPr="003A210E">
        <w:rPr>
          <w:rFonts w:asciiTheme="minorHAnsi" w:hAnsiTheme="minorHAnsi" w:cstheme="minorHAnsi"/>
          <w:sz w:val="22"/>
          <w:szCs w:val="22"/>
        </w:rPr>
        <w:t xml:space="preserve"> Slovensko - Česko 2021-2027 a Program </w:t>
      </w:r>
      <w:proofErr w:type="spellStart"/>
      <w:r w:rsidRPr="003A210E">
        <w:rPr>
          <w:rFonts w:asciiTheme="minorHAnsi" w:hAnsiTheme="minorHAnsi" w:cstheme="minorHAnsi"/>
          <w:sz w:val="22"/>
          <w:szCs w:val="22"/>
        </w:rPr>
        <w:t>Interreg</w:t>
      </w:r>
      <w:proofErr w:type="spellEnd"/>
      <w:r w:rsidRPr="003A210E">
        <w:rPr>
          <w:rFonts w:asciiTheme="minorHAnsi" w:hAnsiTheme="minorHAnsi" w:cstheme="minorHAnsi"/>
          <w:sz w:val="22"/>
          <w:szCs w:val="22"/>
        </w:rPr>
        <w:t xml:space="preserve"> Slovensko - Rakúsko 2021 -2027 sa neuplatňujú odseky </w:t>
      </w:r>
      <w:r w:rsidR="00D8541A" w:rsidRPr="003A210E">
        <w:rPr>
          <w:rFonts w:asciiTheme="minorHAnsi" w:hAnsiTheme="minorHAnsi" w:cstheme="minorHAnsi"/>
          <w:sz w:val="22"/>
          <w:szCs w:val="22"/>
        </w:rPr>
        <w:t xml:space="preserve">3. až </w:t>
      </w:r>
      <w:r w:rsidR="008E5DB4" w:rsidRPr="003A210E">
        <w:rPr>
          <w:rFonts w:asciiTheme="minorHAnsi" w:hAnsiTheme="minorHAnsi" w:cstheme="minorHAnsi"/>
          <w:sz w:val="22"/>
          <w:szCs w:val="22"/>
        </w:rPr>
        <w:t>8</w:t>
      </w:r>
      <w:r w:rsidR="00D8541A" w:rsidRPr="003A210E">
        <w:rPr>
          <w:rFonts w:asciiTheme="minorHAnsi" w:hAnsiTheme="minorHAnsi" w:cstheme="minorHAnsi"/>
          <w:sz w:val="22"/>
          <w:szCs w:val="22"/>
        </w:rPr>
        <w:t xml:space="preserve">. Tým však nie je dotknutá povinnosť aplikovať rizikovo orientovaný prístup pri výkone AFK </w:t>
      </w:r>
      <w:proofErr w:type="spellStart"/>
      <w:r w:rsidR="00D8541A" w:rsidRPr="003A210E">
        <w:rPr>
          <w:rFonts w:asciiTheme="minorHAnsi" w:hAnsiTheme="minorHAnsi" w:cstheme="minorHAnsi"/>
          <w:sz w:val="22"/>
          <w:szCs w:val="22"/>
        </w:rPr>
        <w:t>ŽoP</w:t>
      </w:r>
      <w:proofErr w:type="spellEnd"/>
      <w:r w:rsidR="00D8541A" w:rsidRPr="003A210E">
        <w:rPr>
          <w:rFonts w:asciiTheme="minorHAnsi" w:hAnsiTheme="minorHAnsi" w:cstheme="minorHAnsi"/>
          <w:sz w:val="22"/>
          <w:szCs w:val="22"/>
        </w:rPr>
        <w:t>.</w:t>
      </w:r>
    </w:p>
    <w:p w14:paraId="23B45122" w14:textId="77777777" w:rsidR="00D8541A" w:rsidRPr="0077477F" w:rsidRDefault="00D8541A" w:rsidP="00835CBB">
      <w:pPr>
        <w:pStyle w:val="paragraph"/>
        <w:spacing w:before="0" w:beforeAutospacing="0" w:after="0" w:afterAutospacing="0"/>
        <w:ind w:left="720"/>
        <w:jc w:val="both"/>
        <w:textAlignment w:val="baseline"/>
        <w:rPr>
          <w:rStyle w:val="eop"/>
          <w:rFonts w:asciiTheme="minorHAnsi" w:hAnsiTheme="minorHAnsi" w:cstheme="minorHAnsi"/>
          <w:color w:val="000000" w:themeColor="text1"/>
          <w:sz w:val="22"/>
          <w:szCs w:val="22"/>
        </w:rPr>
      </w:pPr>
    </w:p>
    <w:p w14:paraId="579957D9" w14:textId="77777777" w:rsidR="007F5A36" w:rsidRPr="0007231A" w:rsidRDefault="00AD0649" w:rsidP="00EF6809">
      <w:pPr>
        <w:pStyle w:val="Nadpis4"/>
        <w:rPr>
          <w:rStyle w:val="eop"/>
          <w:rFonts w:asciiTheme="minorHAnsi" w:hAnsiTheme="minorHAnsi" w:cstheme="minorHAnsi"/>
          <w:color w:val="2E74B5"/>
          <w:sz w:val="22"/>
          <w:szCs w:val="22"/>
        </w:rPr>
      </w:pPr>
      <w:r w:rsidRPr="0077477F">
        <w:rPr>
          <w:rStyle w:val="normaltextrun"/>
          <w:rFonts w:asciiTheme="minorHAnsi" w:hAnsiTheme="minorHAnsi" w:cstheme="minorHAnsi"/>
          <w:color w:val="2E74B5"/>
          <w:sz w:val="22"/>
          <w:szCs w:val="22"/>
        </w:rPr>
        <w:t>2.</w:t>
      </w:r>
      <w:r w:rsidR="00E723FC" w:rsidRPr="0077477F">
        <w:rPr>
          <w:rStyle w:val="normaltextrun"/>
          <w:rFonts w:asciiTheme="minorHAnsi" w:hAnsiTheme="minorHAnsi" w:cstheme="minorHAnsi"/>
          <w:color w:val="2E74B5"/>
          <w:sz w:val="22"/>
          <w:szCs w:val="22"/>
        </w:rPr>
        <w:t>4</w:t>
      </w:r>
      <w:r w:rsidRPr="0077477F">
        <w:rPr>
          <w:rStyle w:val="normaltextrun"/>
          <w:rFonts w:asciiTheme="minorHAnsi" w:hAnsiTheme="minorHAnsi" w:cstheme="minorHAnsi"/>
          <w:color w:val="2E74B5"/>
          <w:sz w:val="22"/>
          <w:szCs w:val="22"/>
        </w:rPr>
        <w:t xml:space="preserve">.1.1 </w:t>
      </w:r>
      <w:r w:rsidR="007F5A36" w:rsidRPr="0077477F">
        <w:rPr>
          <w:rStyle w:val="normaltextrun"/>
          <w:rFonts w:asciiTheme="minorHAnsi" w:hAnsiTheme="minorHAnsi" w:cstheme="minorHAnsi"/>
          <w:color w:val="2E74B5"/>
          <w:sz w:val="22"/>
          <w:szCs w:val="22"/>
        </w:rPr>
        <w:t xml:space="preserve">Výkon administratívnej finančnej kontroly </w:t>
      </w:r>
      <w:proofErr w:type="spellStart"/>
      <w:r w:rsidR="007F5A36" w:rsidRPr="0077477F">
        <w:rPr>
          <w:rStyle w:val="spellingerror"/>
          <w:rFonts w:asciiTheme="minorHAnsi" w:hAnsiTheme="minorHAnsi" w:cstheme="minorHAnsi"/>
          <w:color w:val="2E74B5"/>
          <w:sz w:val="22"/>
          <w:szCs w:val="22"/>
        </w:rPr>
        <w:t>ŽoP</w:t>
      </w:r>
      <w:proofErr w:type="spellEnd"/>
      <w:r w:rsidR="007F5A36" w:rsidRPr="0077477F">
        <w:rPr>
          <w:rStyle w:val="eop"/>
          <w:rFonts w:asciiTheme="minorHAnsi" w:hAnsiTheme="minorHAnsi" w:cstheme="minorHAnsi"/>
          <w:color w:val="2E74B5"/>
          <w:sz w:val="22"/>
          <w:szCs w:val="22"/>
        </w:rPr>
        <w:t> </w:t>
      </w:r>
    </w:p>
    <w:p w14:paraId="30CBF926" w14:textId="77777777" w:rsidR="00AD0649" w:rsidRPr="0077477F" w:rsidRDefault="00AD0649" w:rsidP="007F5A36">
      <w:pPr>
        <w:pStyle w:val="paragraph"/>
        <w:tabs>
          <w:tab w:val="num" w:pos="0"/>
        </w:tabs>
        <w:spacing w:before="0" w:beforeAutospacing="0" w:after="0" w:afterAutospacing="0"/>
        <w:ind w:firstLine="420"/>
        <w:jc w:val="both"/>
        <w:textAlignment w:val="baseline"/>
        <w:rPr>
          <w:rFonts w:asciiTheme="minorHAnsi" w:hAnsiTheme="minorHAnsi" w:cstheme="minorHAnsi"/>
          <w:sz w:val="22"/>
          <w:szCs w:val="22"/>
        </w:rPr>
      </w:pPr>
    </w:p>
    <w:p w14:paraId="1C21EE10" w14:textId="50726243" w:rsidR="00201825" w:rsidRPr="003A210E" w:rsidRDefault="00201825" w:rsidP="00C422FF">
      <w:pPr>
        <w:pStyle w:val="paragraph"/>
        <w:numPr>
          <w:ilvl w:val="0"/>
          <w:numId w:val="13"/>
        </w:numPr>
        <w:tabs>
          <w:tab w:val="clear" w:pos="720"/>
          <w:tab w:val="num" w:pos="426"/>
        </w:tabs>
        <w:spacing w:before="0" w:beforeAutospacing="0" w:after="0" w:afterAutospacing="0"/>
        <w:ind w:left="426" w:hanging="426"/>
        <w:jc w:val="both"/>
        <w:textAlignment w:val="baseline"/>
        <w:rPr>
          <w:rFonts w:asciiTheme="minorHAnsi" w:hAnsiTheme="minorHAnsi" w:cstheme="minorHAnsi"/>
          <w:sz w:val="22"/>
          <w:szCs w:val="22"/>
        </w:rPr>
      </w:pPr>
      <w:r w:rsidRPr="003A210E">
        <w:rPr>
          <w:rFonts w:asciiTheme="minorHAnsi" w:hAnsiTheme="minorHAnsi" w:cstheme="minorHAnsi"/>
          <w:sz w:val="22"/>
          <w:szCs w:val="22"/>
        </w:rPr>
        <w:t>K</w:t>
      </w:r>
      <w:r w:rsidRPr="003A210E">
        <w:rPr>
          <w:rStyle w:val="normaltextrun"/>
          <w:rFonts w:asciiTheme="minorHAnsi" w:hAnsiTheme="minorHAnsi" w:cstheme="minorHAnsi"/>
          <w:sz w:val="22"/>
          <w:szCs w:val="22"/>
        </w:rPr>
        <w:t xml:space="preserve">ontrola každej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musí byť vykonaná minimálne formou </w:t>
      </w:r>
      <w:r w:rsidR="00951682" w:rsidRPr="003A210E">
        <w:rPr>
          <w:rStyle w:val="normaltextrun"/>
          <w:rFonts w:asciiTheme="minorHAnsi" w:hAnsiTheme="minorHAnsi" w:cstheme="minorHAnsi"/>
          <w:sz w:val="22"/>
          <w:szCs w:val="22"/>
        </w:rPr>
        <w:t>AFK</w:t>
      </w:r>
      <w:r w:rsidRPr="003A210E">
        <w:rPr>
          <w:rStyle w:val="normaltextrun"/>
          <w:rFonts w:asciiTheme="minorHAnsi" w:hAnsiTheme="minorHAnsi" w:cstheme="minorHAnsi"/>
          <w:sz w:val="22"/>
          <w:szCs w:val="22"/>
        </w:rPr>
        <w:t xml:space="preserve"> </w:t>
      </w:r>
      <w:r w:rsidR="00D4052B" w:rsidRPr="003A210E">
        <w:rPr>
          <w:rStyle w:val="normaltextrun"/>
          <w:rFonts w:asciiTheme="minorHAnsi" w:hAnsiTheme="minorHAnsi" w:cstheme="minorHAnsi"/>
          <w:sz w:val="22"/>
          <w:szCs w:val="22"/>
        </w:rPr>
        <w:t xml:space="preserve">(jednou z možností, uvedených v kapitole 2.3 ods. 3 písm. a) až d)) </w:t>
      </w:r>
      <w:r w:rsidRPr="003A210E">
        <w:rPr>
          <w:rStyle w:val="normaltextrun"/>
          <w:rFonts w:asciiTheme="minorHAnsi" w:hAnsiTheme="minorHAnsi" w:cstheme="minorHAnsi"/>
          <w:sz w:val="22"/>
          <w:szCs w:val="22"/>
        </w:rPr>
        <w:t xml:space="preserve">s osobitným predmetom kontroly podľa typu predkladanej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w:t>
      </w:r>
      <w:r w:rsidRPr="003A210E">
        <w:rPr>
          <w:rStyle w:val="eop"/>
          <w:rFonts w:asciiTheme="minorHAnsi" w:hAnsiTheme="minorHAnsi" w:cstheme="minorHAnsi"/>
          <w:sz w:val="22"/>
          <w:szCs w:val="22"/>
        </w:rPr>
        <w:t> </w:t>
      </w:r>
    </w:p>
    <w:p w14:paraId="5CB6ABAF" w14:textId="77777777" w:rsidR="00201825" w:rsidRPr="003A210E" w:rsidRDefault="00201825" w:rsidP="00561542">
      <w:pPr>
        <w:pStyle w:val="paragraph"/>
        <w:numPr>
          <w:ilvl w:val="0"/>
          <w:numId w:val="19"/>
        </w:numPr>
        <w:tabs>
          <w:tab w:val="num" w:pos="851"/>
        </w:tabs>
        <w:spacing w:before="0" w:beforeAutospacing="0" w:after="0" w:afterAutospacing="0"/>
        <w:ind w:left="851" w:hanging="425"/>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Žiadosť o</w:t>
      </w:r>
      <w:r w:rsidR="0083557F" w:rsidRPr="003A210E">
        <w:rPr>
          <w:rStyle w:val="normaltextrun"/>
          <w:rFonts w:asciiTheme="minorHAnsi" w:hAnsiTheme="minorHAnsi" w:cstheme="minorHAnsi"/>
          <w:sz w:val="22"/>
          <w:szCs w:val="22"/>
        </w:rPr>
        <w:t> </w:t>
      </w:r>
      <w:r w:rsidRPr="003A210E">
        <w:rPr>
          <w:rStyle w:val="normaltextrun"/>
          <w:rFonts w:asciiTheme="minorHAnsi" w:hAnsiTheme="minorHAnsi" w:cstheme="minorHAnsi"/>
          <w:sz w:val="22"/>
          <w:szCs w:val="22"/>
        </w:rPr>
        <w:t>platbu</w:t>
      </w:r>
      <w:r w:rsidR="0083557F" w:rsidRPr="003A210E">
        <w:rPr>
          <w:rStyle w:val="normaltextrun"/>
          <w:rFonts w:asciiTheme="minorHAnsi" w:hAnsiTheme="minorHAnsi" w:cstheme="minorHAnsi"/>
          <w:sz w:val="22"/>
          <w:szCs w:val="22"/>
        </w:rPr>
        <w:t xml:space="preserve"> – refundácia alebo zúčtovanie zálohovej platby alebo poskytnutie </w:t>
      </w:r>
      <w:proofErr w:type="spellStart"/>
      <w:r w:rsidR="0083557F" w:rsidRPr="003A210E">
        <w:rPr>
          <w:rStyle w:val="normaltextrun"/>
          <w:rFonts w:asciiTheme="minorHAnsi" w:hAnsiTheme="minorHAnsi" w:cstheme="minorHAnsi"/>
          <w:sz w:val="22"/>
          <w:szCs w:val="22"/>
        </w:rPr>
        <w:t>predfinancovania</w:t>
      </w:r>
      <w:proofErr w:type="spellEnd"/>
      <w:r w:rsidRPr="003A210E">
        <w:rPr>
          <w:rStyle w:val="normaltextrun"/>
          <w:rFonts w:asciiTheme="minorHAnsi" w:hAnsiTheme="minorHAnsi" w:cstheme="minorHAnsi"/>
          <w:sz w:val="22"/>
          <w:szCs w:val="22"/>
        </w:rPr>
        <w:t>; </w:t>
      </w:r>
      <w:r w:rsidRPr="003A210E">
        <w:rPr>
          <w:rStyle w:val="eop"/>
          <w:rFonts w:asciiTheme="minorHAnsi" w:hAnsiTheme="minorHAnsi" w:cstheme="minorHAnsi"/>
          <w:sz w:val="22"/>
          <w:szCs w:val="22"/>
        </w:rPr>
        <w:t> </w:t>
      </w:r>
    </w:p>
    <w:p w14:paraId="66E54A8A" w14:textId="77777777" w:rsidR="00201825" w:rsidRPr="003A210E" w:rsidRDefault="00201825" w:rsidP="00561542">
      <w:pPr>
        <w:pStyle w:val="paragraph"/>
        <w:numPr>
          <w:ilvl w:val="0"/>
          <w:numId w:val="19"/>
        </w:numPr>
        <w:tabs>
          <w:tab w:val="num" w:pos="1276"/>
        </w:tabs>
        <w:spacing w:before="0" w:beforeAutospacing="0" w:after="0" w:afterAutospacing="0"/>
        <w:ind w:left="851" w:hanging="425"/>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Žiadosť o platbu - poskytnutie zálohovej platby; </w:t>
      </w:r>
      <w:r w:rsidRPr="003A210E">
        <w:rPr>
          <w:rStyle w:val="eop"/>
          <w:rFonts w:asciiTheme="minorHAnsi" w:hAnsiTheme="minorHAnsi" w:cstheme="minorHAnsi"/>
          <w:sz w:val="22"/>
          <w:szCs w:val="22"/>
        </w:rPr>
        <w:t> </w:t>
      </w:r>
    </w:p>
    <w:p w14:paraId="0569748A" w14:textId="77777777" w:rsidR="00201825" w:rsidRPr="003A210E" w:rsidRDefault="00201825" w:rsidP="00561542">
      <w:pPr>
        <w:pStyle w:val="paragraph"/>
        <w:numPr>
          <w:ilvl w:val="0"/>
          <w:numId w:val="19"/>
        </w:numPr>
        <w:tabs>
          <w:tab w:val="num" w:pos="1276"/>
        </w:tabs>
        <w:spacing w:before="0" w:beforeAutospacing="0" w:after="0" w:afterAutospacing="0"/>
        <w:ind w:left="851" w:hanging="425"/>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 xml:space="preserve">Žiadosť o platbu - zúčtovanie </w:t>
      </w:r>
      <w:proofErr w:type="spellStart"/>
      <w:r w:rsidRPr="003A210E">
        <w:rPr>
          <w:rStyle w:val="spellingerror"/>
          <w:rFonts w:asciiTheme="minorHAnsi" w:hAnsiTheme="minorHAnsi" w:cstheme="minorHAnsi"/>
          <w:sz w:val="22"/>
          <w:szCs w:val="22"/>
        </w:rPr>
        <w:t>predfinancovania</w:t>
      </w:r>
      <w:proofErr w:type="spellEnd"/>
      <w:r w:rsidRPr="003A210E">
        <w:rPr>
          <w:rStyle w:val="normaltextrun"/>
          <w:rFonts w:asciiTheme="minorHAnsi" w:hAnsiTheme="minorHAnsi" w:cstheme="minorHAnsi"/>
          <w:sz w:val="22"/>
          <w:szCs w:val="22"/>
        </w:rPr>
        <w:t>. </w:t>
      </w:r>
      <w:r w:rsidRPr="003A210E">
        <w:rPr>
          <w:rStyle w:val="eop"/>
          <w:rFonts w:asciiTheme="minorHAnsi" w:hAnsiTheme="minorHAnsi" w:cstheme="minorHAnsi"/>
          <w:sz w:val="22"/>
          <w:szCs w:val="22"/>
        </w:rPr>
        <w:t> </w:t>
      </w:r>
    </w:p>
    <w:p w14:paraId="39A894E5" w14:textId="77777777" w:rsidR="007F5A36" w:rsidRPr="003A210E" w:rsidRDefault="007F5A36" w:rsidP="00C422FF">
      <w:pPr>
        <w:pStyle w:val="paragraph"/>
        <w:numPr>
          <w:ilvl w:val="0"/>
          <w:numId w:val="14"/>
        </w:numPr>
        <w:tabs>
          <w:tab w:val="clear" w:pos="720"/>
          <w:tab w:val="num" w:pos="426"/>
        </w:tabs>
        <w:spacing w:before="0" w:beforeAutospacing="0" w:after="0" w:afterAutospacing="0"/>
        <w:ind w:left="426" w:hanging="426"/>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 xml:space="preserve">V závislosti od formy preukazovania oprávnenosti výdavkov, predmetom AFK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môže byť:</w:t>
      </w:r>
      <w:r w:rsidRPr="003A210E">
        <w:rPr>
          <w:rStyle w:val="eop"/>
          <w:rFonts w:asciiTheme="minorHAnsi" w:hAnsiTheme="minorHAnsi" w:cstheme="minorHAnsi"/>
          <w:sz w:val="22"/>
          <w:szCs w:val="22"/>
        </w:rPr>
        <w:t> </w:t>
      </w:r>
    </w:p>
    <w:p w14:paraId="1364E8F7" w14:textId="77777777" w:rsidR="007F5A36" w:rsidRPr="003A210E" w:rsidRDefault="007F5A36" w:rsidP="00561542">
      <w:pPr>
        <w:pStyle w:val="paragraph"/>
        <w:numPr>
          <w:ilvl w:val="0"/>
          <w:numId w:val="20"/>
        </w:numPr>
        <w:tabs>
          <w:tab w:val="num" w:pos="1276"/>
        </w:tabs>
        <w:spacing w:before="0" w:beforeAutospacing="0" w:after="0" w:afterAutospacing="0"/>
        <w:ind w:left="851" w:hanging="425"/>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kontrola splnenia podmienok alebo</w:t>
      </w:r>
      <w:r w:rsidRPr="003A210E">
        <w:rPr>
          <w:rStyle w:val="eop"/>
          <w:rFonts w:asciiTheme="minorHAnsi" w:hAnsiTheme="minorHAnsi" w:cstheme="minorHAnsi"/>
          <w:sz w:val="22"/>
          <w:szCs w:val="22"/>
        </w:rPr>
        <w:t> </w:t>
      </w:r>
    </w:p>
    <w:p w14:paraId="214A020E" w14:textId="77777777" w:rsidR="007F5A36" w:rsidRPr="003A210E" w:rsidRDefault="007F5A36" w:rsidP="00561542">
      <w:pPr>
        <w:pStyle w:val="paragraph"/>
        <w:numPr>
          <w:ilvl w:val="0"/>
          <w:numId w:val="20"/>
        </w:numPr>
        <w:tabs>
          <w:tab w:val="num" w:pos="1276"/>
        </w:tabs>
        <w:spacing w:before="0" w:beforeAutospacing="0" w:after="0" w:afterAutospacing="0"/>
        <w:ind w:left="851" w:hanging="425"/>
        <w:jc w:val="both"/>
        <w:textAlignment w:val="baseline"/>
        <w:rPr>
          <w:rFonts w:asciiTheme="minorHAnsi" w:hAnsiTheme="minorHAnsi" w:cstheme="minorHAnsi"/>
          <w:sz w:val="22"/>
          <w:szCs w:val="22"/>
        </w:rPr>
      </w:pPr>
      <w:r w:rsidRPr="003A210E">
        <w:rPr>
          <w:rStyle w:val="normaltextrun"/>
          <w:rFonts w:asciiTheme="minorHAnsi" w:hAnsiTheme="minorHAnsi" w:cstheme="minorHAnsi"/>
          <w:sz w:val="22"/>
          <w:szCs w:val="22"/>
        </w:rPr>
        <w:t>kontrola výsledkov alebo</w:t>
      </w:r>
      <w:r w:rsidRPr="003A210E">
        <w:rPr>
          <w:rStyle w:val="eop"/>
          <w:rFonts w:asciiTheme="minorHAnsi" w:hAnsiTheme="minorHAnsi" w:cstheme="minorHAnsi"/>
          <w:sz w:val="22"/>
          <w:szCs w:val="22"/>
        </w:rPr>
        <w:t> </w:t>
      </w:r>
    </w:p>
    <w:p w14:paraId="2F3DA103" w14:textId="77777777" w:rsidR="009E181E" w:rsidRPr="003A210E" w:rsidRDefault="007F5A36" w:rsidP="00561542">
      <w:pPr>
        <w:pStyle w:val="paragraph"/>
        <w:numPr>
          <w:ilvl w:val="0"/>
          <w:numId w:val="20"/>
        </w:numPr>
        <w:tabs>
          <w:tab w:val="num" w:pos="1276"/>
        </w:tabs>
        <w:spacing w:before="0" w:beforeAutospacing="0" w:after="0" w:afterAutospacing="0"/>
        <w:ind w:left="851" w:hanging="425"/>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kombinácia uvedených kontrol v písm. a) a b)</w:t>
      </w:r>
      <w:r w:rsidR="009E181E" w:rsidRPr="003A210E">
        <w:rPr>
          <w:rStyle w:val="normaltextrun"/>
          <w:rFonts w:asciiTheme="minorHAnsi" w:hAnsiTheme="minorHAnsi" w:cstheme="minorHAnsi"/>
          <w:sz w:val="22"/>
          <w:szCs w:val="22"/>
        </w:rPr>
        <w:t>,</w:t>
      </w:r>
    </w:p>
    <w:p w14:paraId="6A56C654" w14:textId="77777777" w:rsidR="002A4271" w:rsidRPr="003A210E" w:rsidRDefault="009E181E" w:rsidP="00561542">
      <w:pPr>
        <w:pStyle w:val="paragraph"/>
        <w:numPr>
          <w:ilvl w:val="0"/>
          <w:numId w:val="20"/>
        </w:numPr>
        <w:tabs>
          <w:tab w:val="num" w:pos="1276"/>
        </w:tabs>
        <w:spacing w:before="0" w:beforeAutospacing="0" w:after="0" w:afterAutospacing="0"/>
        <w:ind w:left="851" w:hanging="425"/>
        <w:jc w:val="both"/>
        <w:textAlignment w:val="baseline"/>
        <w:rPr>
          <w:rStyle w:val="eop"/>
          <w:rFonts w:asciiTheme="minorHAnsi" w:hAnsiTheme="minorHAnsi" w:cstheme="minorHAnsi"/>
          <w:sz w:val="22"/>
          <w:szCs w:val="22"/>
        </w:rPr>
      </w:pPr>
      <w:r w:rsidRPr="003A210E">
        <w:rPr>
          <w:rStyle w:val="normaltextrun"/>
          <w:rFonts w:asciiTheme="minorHAnsi" w:hAnsiTheme="minorHAnsi" w:cstheme="minorHAnsi"/>
          <w:sz w:val="22"/>
          <w:szCs w:val="22"/>
        </w:rPr>
        <w:t>kontrola splnenia podmienok, resp. dosiahnutia výstupov/výsledkov (v prípade FNLC)</w:t>
      </w:r>
      <w:r w:rsidR="007F5A36" w:rsidRPr="003A210E">
        <w:rPr>
          <w:rStyle w:val="normaltextrun"/>
          <w:rFonts w:asciiTheme="minorHAnsi" w:hAnsiTheme="minorHAnsi" w:cstheme="minorHAnsi"/>
          <w:sz w:val="22"/>
          <w:szCs w:val="22"/>
        </w:rPr>
        <w:t>.</w:t>
      </w:r>
      <w:r w:rsidR="007F5A36" w:rsidRPr="003A210E">
        <w:rPr>
          <w:rStyle w:val="eop"/>
          <w:rFonts w:asciiTheme="minorHAnsi" w:hAnsiTheme="minorHAnsi" w:cstheme="minorHAnsi"/>
          <w:sz w:val="22"/>
          <w:szCs w:val="22"/>
        </w:rPr>
        <w:t> </w:t>
      </w:r>
    </w:p>
    <w:p w14:paraId="1E038758" w14:textId="10BC0F87" w:rsidR="00201825" w:rsidRPr="003A210E" w:rsidRDefault="007F5A36" w:rsidP="00C422FF">
      <w:pPr>
        <w:pStyle w:val="paragraph"/>
        <w:numPr>
          <w:ilvl w:val="0"/>
          <w:numId w:val="21"/>
        </w:numPr>
        <w:tabs>
          <w:tab w:val="clear" w:pos="720"/>
          <w:tab w:val="num" w:pos="426"/>
        </w:tabs>
        <w:spacing w:before="0" w:beforeAutospacing="0" w:after="0" w:afterAutospacing="0"/>
        <w:ind w:left="426" w:hanging="426"/>
        <w:jc w:val="both"/>
        <w:textAlignment w:val="baseline"/>
        <w:rPr>
          <w:rStyle w:val="eop"/>
          <w:rFonts w:asciiTheme="minorHAnsi" w:hAnsiTheme="minorHAnsi" w:cstheme="minorHAnsi"/>
          <w:sz w:val="22"/>
          <w:szCs w:val="22"/>
        </w:rPr>
      </w:pPr>
      <w:r w:rsidRPr="003A210E">
        <w:rPr>
          <w:rStyle w:val="normaltextrun"/>
          <w:rFonts w:asciiTheme="minorHAnsi" w:hAnsiTheme="minorHAnsi" w:cstheme="minorHAnsi"/>
          <w:sz w:val="22"/>
          <w:szCs w:val="22"/>
        </w:rPr>
        <w:t xml:space="preserve">Overenie týchto skutočností </w:t>
      </w:r>
      <w:r w:rsidR="00F15424" w:rsidRPr="003A210E">
        <w:rPr>
          <w:rStyle w:val="normaltextrun"/>
          <w:rFonts w:asciiTheme="minorHAnsi" w:hAnsiTheme="minorHAnsi" w:cstheme="minorHAnsi"/>
          <w:sz w:val="22"/>
          <w:szCs w:val="22"/>
        </w:rPr>
        <w:t>poskytovateľ</w:t>
      </w:r>
      <w:r w:rsidRPr="003A210E">
        <w:rPr>
          <w:rStyle w:val="normaltextrun"/>
          <w:rFonts w:asciiTheme="minorHAnsi" w:hAnsiTheme="minorHAnsi" w:cstheme="minorHAnsi"/>
          <w:sz w:val="22"/>
          <w:szCs w:val="22"/>
        </w:rPr>
        <w:t xml:space="preserve"> zaznamenáva v </w:t>
      </w:r>
      <w:r w:rsidR="005A3911" w:rsidRPr="003A210E">
        <w:rPr>
          <w:rStyle w:val="normaltextrun"/>
          <w:rFonts w:asciiTheme="minorHAnsi" w:hAnsiTheme="minorHAnsi" w:cstheme="minorHAnsi"/>
          <w:sz w:val="22"/>
          <w:szCs w:val="22"/>
        </w:rPr>
        <w:t xml:space="preserve">príslušnom </w:t>
      </w:r>
      <w:r w:rsidR="00322BE5" w:rsidRPr="003A210E">
        <w:rPr>
          <w:rStyle w:val="normaltextrun"/>
          <w:rFonts w:asciiTheme="minorHAnsi" w:hAnsiTheme="minorHAnsi" w:cstheme="minorHAnsi"/>
          <w:sz w:val="22"/>
          <w:szCs w:val="22"/>
        </w:rPr>
        <w:t>k</w:t>
      </w:r>
      <w:r w:rsidRPr="003A210E">
        <w:rPr>
          <w:rStyle w:val="normaltextrun"/>
          <w:rFonts w:asciiTheme="minorHAnsi" w:hAnsiTheme="minorHAnsi" w:cstheme="minorHAnsi"/>
          <w:sz w:val="22"/>
          <w:szCs w:val="22"/>
        </w:rPr>
        <w:t xml:space="preserve">ontrolnom zozname </w:t>
      </w:r>
      <w:r w:rsidR="00F15424" w:rsidRPr="003A210E">
        <w:rPr>
          <w:rStyle w:val="normaltextrun"/>
          <w:rFonts w:asciiTheme="minorHAnsi" w:hAnsiTheme="minorHAnsi" w:cstheme="minorHAnsi"/>
          <w:sz w:val="22"/>
          <w:szCs w:val="22"/>
        </w:rPr>
        <w:t xml:space="preserve">ku kontrole projektu  </w:t>
      </w:r>
      <w:r w:rsidR="00201825" w:rsidRPr="003A210E">
        <w:rPr>
          <w:rStyle w:val="normaltextrun"/>
          <w:rFonts w:asciiTheme="minorHAnsi" w:hAnsiTheme="minorHAnsi" w:cstheme="minorHAnsi"/>
          <w:sz w:val="22"/>
          <w:szCs w:val="22"/>
        </w:rPr>
        <w:t xml:space="preserve">(príloha č. </w:t>
      </w:r>
      <w:r w:rsidR="005A3911" w:rsidRPr="003A210E">
        <w:rPr>
          <w:rStyle w:val="normaltextrun"/>
          <w:rFonts w:asciiTheme="minorHAnsi" w:hAnsiTheme="minorHAnsi" w:cstheme="minorHAnsi"/>
          <w:sz w:val="22"/>
          <w:szCs w:val="22"/>
        </w:rPr>
        <w:t>1B, 1C alebo 1D</w:t>
      </w:r>
      <w:r w:rsidR="00201825" w:rsidRPr="003A210E">
        <w:rPr>
          <w:rStyle w:val="normaltextrun"/>
          <w:rFonts w:asciiTheme="minorHAnsi" w:hAnsiTheme="minorHAnsi" w:cstheme="minorHAnsi"/>
          <w:sz w:val="22"/>
          <w:szCs w:val="22"/>
        </w:rPr>
        <w:t>)</w:t>
      </w:r>
      <w:r w:rsidRPr="003A210E">
        <w:rPr>
          <w:rStyle w:val="normaltextrun"/>
          <w:rFonts w:asciiTheme="minorHAnsi" w:hAnsiTheme="minorHAnsi" w:cstheme="minorHAnsi"/>
          <w:sz w:val="22"/>
          <w:szCs w:val="22"/>
        </w:rPr>
        <w:t xml:space="preserve">. </w:t>
      </w:r>
      <w:r w:rsidR="00F15424" w:rsidRPr="003A210E">
        <w:rPr>
          <w:rStyle w:val="normaltextrun"/>
          <w:rFonts w:asciiTheme="minorHAnsi" w:hAnsiTheme="minorHAnsi" w:cstheme="minorHAnsi"/>
          <w:sz w:val="22"/>
          <w:szCs w:val="22"/>
        </w:rPr>
        <w:t>Poskytovateľ</w:t>
      </w:r>
      <w:r w:rsidRPr="003A210E">
        <w:rPr>
          <w:rStyle w:val="normaltextrun"/>
          <w:rFonts w:asciiTheme="minorHAnsi" w:hAnsiTheme="minorHAnsi" w:cstheme="minorHAnsi"/>
          <w:sz w:val="22"/>
          <w:szCs w:val="22"/>
        </w:rPr>
        <w:t xml:space="preserve"> je oprávnený rozšíriť okruh kontrolných otázok </w:t>
      </w:r>
      <w:r w:rsidR="00201825" w:rsidRPr="003A210E">
        <w:rPr>
          <w:rStyle w:val="normaltextrun"/>
          <w:rFonts w:asciiTheme="minorHAnsi" w:hAnsiTheme="minorHAnsi" w:cstheme="minorHAnsi"/>
          <w:sz w:val="22"/>
          <w:szCs w:val="22"/>
        </w:rPr>
        <w:t xml:space="preserve">v uvedenom kontrolnom zozname </w:t>
      </w:r>
      <w:r w:rsidRPr="003A210E">
        <w:rPr>
          <w:rStyle w:val="normaltextrun"/>
          <w:rFonts w:asciiTheme="minorHAnsi" w:hAnsiTheme="minorHAnsi" w:cstheme="minorHAnsi"/>
          <w:sz w:val="22"/>
          <w:szCs w:val="22"/>
        </w:rPr>
        <w:t xml:space="preserve">v nadväznosti na špecifiká a potreby </w:t>
      </w:r>
      <w:r w:rsidR="00E94EA6" w:rsidRPr="003A210E">
        <w:rPr>
          <w:rStyle w:val="normaltextrun"/>
          <w:rFonts w:asciiTheme="minorHAnsi" w:hAnsiTheme="minorHAnsi" w:cstheme="minorHAnsi"/>
          <w:sz w:val="22"/>
          <w:szCs w:val="22"/>
        </w:rPr>
        <w:t>programu</w:t>
      </w:r>
      <w:r w:rsidR="000F3CE1" w:rsidRPr="003A210E">
        <w:rPr>
          <w:rStyle w:val="normaltextrun"/>
          <w:rFonts w:asciiTheme="minorHAnsi" w:hAnsiTheme="minorHAnsi" w:cstheme="minorHAnsi"/>
          <w:sz w:val="22"/>
          <w:szCs w:val="22"/>
        </w:rPr>
        <w:t xml:space="preserve"> alebo jeho časti</w:t>
      </w:r>
      <w:r w:rsidR="008F04EC" w:rsidRPr="003A210E">
        <w:rPr>
          <w:rStyle w:val="normaltextrun"/>
          <w:rFonts w:asciiTheme="minorHAnsi" w:hAnsiTheme="minorHAnsi" w:cstheme="minorHAnsi"/>
          <w:sz w:val="22"/>
          <w:szCs w:val="22"/>
        </w:rPr>
        <w:t>, prípadne výzvy</w:t>
      </w:r>
      <w:r w:rsidRPr="003A210E">
        <w:rPr>
          <w:rStyle w:val="normaltextrun"/>
          <w:rFonts w:asciiTheme="minorHAnsi" w:hAnsiTheme="minorHAnsi" w:cstheme="minorHAnsi"/>
          <w:sz w:val="22"/>
          <w:szCs w:val="22"/>
        </w:rPr>
        <w:t>.</w:t>
      </w:r>
      <w:r w:rsidRPr="003A210E">
        <w:rPr>
          <w:rStyle w:val="eop"/>
          <w:rFonts w:asciiTheme="minorHAnsi" w:hAnsiTheme="minorHAnsi" w:cstheme="minorHAnsi"/>
          <w:sz w:val="22"/>
          <w:szCs w:val="22"/>
        </w:rPr>
        <w:t> </w:t>
      </w:r>
    </w:p>
    <w:p w14:paraId="086BF3FE" w14:textId="19AC5D2D" w:rsidR="007F6C50" w:rsidRPr="003A210E" w:rsidRDefault="007C500B" w:rsidP="00C422FF">
      <w:pPr>
        <w:pStyle w:val="paragraph"/>
        <w:numPr>
          <w:ilvl w:val="0"/>
          <w:numId w:val="21"/>
        </w:numPr>
        <w:tabs>
          <w:tab w:val="clear" w:pos="72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Ak prijímateľ predložil k </w:t>
      </w:r>
      <w:proofErr w:type="spellStart"/>
      <w:r w:rsidRPr="003A210E">
        <w:rPr>
          <w:rStyle w:val="normaltextrun"/>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neúplnú alebo nesprávnu dokumentáciu, na základe ktorej nie je možné sa dostatočne uistiť, že </w:t>
      </w:r>
      <w:r w:rsidR="00B1383D" w:rsidRPr="003A210E">
        <w:rPr>
          <w:rStyle w:val="normaltextrun"/>
          <w:rFonts w:asciiTheme="minorHAnsi" w:hAnsiTheme="minorHAnsi" w:cstheme="minorHAnsi"/>
          <w:sz w:val="22"/>
          <w:szCs w:val="22"/>
        </w:rPr>
        <w:t xml:space="preserve">nárokované </w:t>
      </w:r>
      <w:r w:rsidRPr="003A210E">
        <w:rPr>
          <w:rStyle w:val="normaltextrun"/>
          <w:rFonts w:asciiTheme="minorHAnsi" w:hAnsiTheme="minorHAnsi" w:cstheme="minorHAnsi"/>
          <w:sz w:val="22"/>
          <w:szCs w:val="22"/>
        </w:rPr>
        <w:t>výdavky v </w:t>
      </w:r>
      <w:proofErr w:type="spellStart"/>
      <w:r w:rsidRPr="003A210E">
        <w:rPr>
          <w:rStyle w:val="normaltextrun"/>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sú </w:t>
      </w:r>
      <w:r w:rsidR="005C665D" w:rsidRPr="003A210E">
        <w:rPr>
          <w:rStyle w:val="normaltextrun"/>
          <w:rFonts w:asciiTheme="minorHAnsi" w:hAnsiTheme="minorHAnsi" w:cstheme="minorHAnsi"/>
          <w:sz w:val="22"/>
          <w:szCs w:val="22"/>
        </w:rPr>
        <w:t>zákonné a</w:t>
      </w:r>
      <w:r w:rsidRPr="003A210E">
        <w:rPr>
          <w:rStyle w:val="normaltextrun"/>
          <w:rFonts w:asciiTheme="minorHAnsi" w:hAnsiTheme="minorHAnsi" w:cstheme="minorHAnsi"/>
          <w:sz w:val="22"/>
          <w:szCs w:val="22"/>
        </w:rPr>
        <w:t xml:space="preserve"> správne</w:t>
      </w:r>
      <w:r w:rsidRPr="000305A3">
        <w:rPr>
          <w:rStyle w:val="Odkaznapoznmkupodiarou"/>
          <w:rFonts w:asciiTheme="minorHAnsi" w:hAnsiTheme="minorHAnsi" w:cstheme="minorHAnsi"/>
          <w:sz w:val="22"/>
          <w:szCs w:val="22"/>
        </w:rPr>
        <w:footnoteReference w:id="16"/>
      </w:r>
      <w:r w:rsidRPr="003A210E">
        <w:rPr>
          <w:rStyle w:val="normaltextrun"/>
          <w:rFonts w:asciiTheme="minorHAnsi" w:hAnsiTheme="minorHAnsi" w:cstheme="minorHAnsi"/>
          <w:sz w:val="22"/>
          <w:szCs w:val="22"/>
        </w:rPr>
        <w:t xml:space="preserve"> a teda oprávnené, </w:t>
      </w:r>
      <w:r w:rsidR="007F6C50" w:rsidRPr="003A210E">
        <w:rPr>
          <w:rStyle w:val="normaltextrun"/>
          <w:rFonts w:asciiTheme="minorHAnsi" w:hAnsiTheme="minorHAnsi" w:cstheme="minorHAnsi"/>
          <w:sz w:val="22"/>
          <w:szCs w:val="22"/>
        </w:rPr>
        <w:t>ak si poskytovateľ potrebuje správnosť údajov alebo dokumentov overiť ďalšou dokumentáciou, vyzve prijímateľa na doplnenie, pričom mu určí primeranú lehotu na doplnenie dokladov alebo poskytnutie informáci</w:t>
      </w:r>
      <w:r w:rsidR="007B7196" w:rsidRPr="003A210E">
        <w:rPr>
          <w:rStyle w:val="normaltextrun"/>
          <w:rFonts w:asciiTheme="minorHAnsi" w:hAnsiTheme="minorHAnsi" w:cstheme="minorHAnsi"/>
          <w:sz w:val="22"/>
          <w:szCs w:val="22"/>
        </w:rPr>
        <w:t>í</w:t>
      </w:r>
      <w:r w:rsidR="007F6C50" w:rsidRPr="003A210E">
        <w:rPr>
          <w:rStyle w:val="normaltextrun"/>
          <w:rFonts w:asciiTheme="minorHAnsi" w:hAnsiTheme="minorHAnsi" w:cstheme="minorHAnsi"/>
          <w:sz w:val="22"/>
          <w:szCs w:val="22"/>
        </w:rPr>
        <w:t xml:space="preserve">. V čase od zaslania žiadosti o doplnenie do času predloženia požadovaných dokladov alebo informácií, resp. uplynutím lehoty a to tým dátumom, ktorý nastane skôr, lehota určená </w:t>
      </w:r>
      <w:r w:rsidR="002C63C7" w:rsidRPr="003A210E">
        <w:rPr>
          <w:rStyle w:val="normaltextrun"/>
          <w:rFonts w:asciiTheme="minorHAnsi" w:hAnsiTheme="minorHAnsi" w:cstheme="minorHAnsi"/>
          <w:sz w:val="22"/>
          <w:szCs w:val="22"/>
        </w:rPr>
        <w:t xml:space="preserve">na vykonanie </w:t>
      </w:r>
      <w:r w:rsidR="002C63C7" w:rsidRPr="003A210E">
        <w:rPr>
          <w:rStyle w:val="normaltextrun"/>
          <w:rFonts w:asciiTheme="minorHAnsi" w:hAnsiTheme="minorHAnsi" w:cstheme="minorHAnsi"/>
          <w:sz w:val="22"/>
          <w:szCs w:val="22"/>
        </w:rPr>
        <w:lastRenderedPageBreak/>
        <w:t xml:space="preserve">AFK </w:t>
      </w:r>
      <w:proofErr w:type="spellStart"/>
      <w:r w:rsidR="002C63C7" w:rsidRPr="003A210E">
        <w:rPr>
          <w:rStyle w:val="normaltextrun"/>
          <w:rFonts w:asciiTheme="minorHAnsi" w:hAnsiTheme="minorHAnsi" w:cstheme="minorHAnsi"/>
          <w:sz w:val="22"/>
          <w:szCs w:val="22"/>
        </w:rPr>
        <w:t>ŽoP</w:t>
      </w:r>
      <w:proofErr w:type="spellEnd"/>
      <w:r w:rsidR="002C63C7" w:rsidRPr="003A210E">
        <w:rPr>
          <w:rStyle w:val="normaltextrun"/>
          <w:rFonts w:asciiTheme="minorHAnsi" w:hAnsiTheme="minorHAnsi" w:cstheme="minorHAnsi"/>
          <w:sz w:val="22"/>
          <w:szCs w:val="22"/>
        </w:rPr>
        <w:t xml:space="preserve"> </w:t>
      </w:r>
      <w:r w:rsidR="007F6C50" w:rsidRPr="003A210E">
        <w:rPr>
          <w:rStyle w:val="normaltextrun"/>
          <w:rFonts w:asciiTheme="minorHAnsi" w:hAnsiTheme="minorHAnsi" w:cstheme="minorHAnsi"/>
          <w:sz w:val="22"/>
          <w:szCs w:val="22"/>
        </w:rPr>
        <w:t>v Príručke k finančnému riadeniu fondov EÚ na programové obdobie 2021 – 2027</w:t>
      </w:r>
      <w:bookmarkStart w:id="62" w:name="_Ref129340434"/>
      <w:r w:rsidR="007F6C50" w:rsidRPr="000305A3">
        <w:rPr>
          <w:rStyle w:val="Odkaznapoznmkupodiarou"/>
          <w:rFonts w:asciiTheme="minorHAnsi" w:hAnsiTheme="minorHAnsi" w:cstheme="minorHAnsi"/>
          <w:sz w:val="22"/>
          <w:szCs w:val="22"/>
        </w:rPr>
        <w:footnoteReference w:id="17"/>
      </w:r>
      <w:bookmarkEnd w:id="62"/>
      <w:r w:rsidR="007F6C50" w:rsidRPr="003A210E">
        <w:rPr>
          <w:rStyle w:val="normaltextrun"/>
          <w:rFonts w:asciiTheme="minorHAnsi" w:hAnsiTheme="minorHAnsi" w:cstheme="minorHAnsi"/>
          <w:sz w:val="22"/>
          <w:szCs w:val="22"/>
        </w:rPr>
        <w:t xml:space="preserve"> neplynie.</w:t>
      </w:r>
      <w:r w:rsidR="002C63C7" w:rsidRPr="003A210E">
        <w:rPr>
          <w:rFonts w:asciiTheme="minorHAnsi" w:hAnsiTheme="minorHAnsi" w:cstheme="minorHAnsi"/>
          <w:sz w:val="22"/>
          <w:szCs w:val="22"/>
        </w:rPr>
        <w:t xml:space="preserve"> </w:t>
      </w:r>
      <w:r w:rsidR="002C63C7" w:rsidRPr="003A210E">
        <w:rPr>
          <w:rStyle w:val="normaltextrun"/>
          <w:rFonts w:asciiTheme="minorHAnsi" w:hAnsiTheme="minorHAnsi" w:cstheme="minorHAnsi"/>
          <w:sz w:val="22"/>
          <w:szCs w:val="22"/>
        </w:rPr>
        <w:t xml:space="preserve">O pozastavení plynutia lehoty na ukončenie AFK </w:t>
      </w:r>
      <w:proofErr w:type="spellStart"/>
      <w:r w:rsidR="002C63C7" w:rsidRPr="003A210E">
        <w:rPr>
          <w:rStyle w:val="normaltextrun"/>
          <w:rFonts w:asciiTheme="minorHAnsi" w:hAnsiTheme="minorHAnsi" w:cstheme="minorHAnsi"/>
          <w:sz w:val="22"/>
          <w:szCs w:val="22"/>
        </w:rPr>
        <w:t>ŽoP</w:t>
      </w:r>
      <w:proofErr w:type="spellEnd"/>
      <w:r w:rsidR="002C63C7" w:rsidRPr="003A210E">
        <w:rPr>
          <w:rStyle w:val="normaltextrun"/>
          <w:rFonts w:asciiTheme="minorHAnsi" w:hAnsiTheme="minorHAnsi" w:cstheme="minorHAnsi"/>
          <w:sz w:val="22"/>
          <w:szCs w:val="22"/>
        </w:rPr>
        <w:t xml:space="preserve"> sa odporúča prijímateľa informovať</w:t>
      </w:r>
      <w:r w:rsidR="004B73CB" w:rsidRPr="003A210E">
        <w:rPr>
          <w:rStyle w:val="normaltextrun"/>
          <w:rFonts w:asciiTheme="minorHAnsi" w:hAnsiTheme="minorHAnsi" w:cstheme="minorHAnsi"/>
          <w:sz w:val="22"/>
          <w:szCs w:val="22"/>
        </w:rPr>
        <w:t xml:space="preserve"> v zaslanej výzve na doplnenie.</w:t>
      </w:r>
    </w:p>
    <w:p w14:paraId="269722D5" w14:textId="047F447E" w:rsidR="00242BD8" w:rsidRPr="003A210E" w:rsidRDefault="002C63C7" w:rsidP="00C422FF">
      <w:pPr>
        <w:pStyle w:val="paragraph"/>
        <w:numPr>
          <w:ilvl w:val="0"/>
          <w:numId w:val="21"/>
        </w:numPr>
        <w:tabs>
          <w:tab w:val="clear" w:pos="72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A</w:t>
      </w:r>
      <w:r w:rsidR="007C500B" w:rsidRPr="003A210E">
        <w:rPr>
          <w:rStyle w:val="normaltextrun"/>
          <w:rFonts w:asciiTheme="minorHAnsi" w:hAnsiTheme="minorHAnsi" w:cstheme="minorHAnsi"/>
          <w:sz w:val="22"/>
          <w:szCs w:val="22"/>
        </w:rPr>
        <w:t xml:space="preserve">k vykonávanou AFK </w:t>
      </w:r>
      <w:proofErr w:type="spellStart"/>
      <w:r w:rsidR="007C500B" w:rsidRPr="003A210E">
        <w:rPr>
          <w:rStyle w:val="normaltextrun"/>
          <w:rFonts w:asciiTheme="minorHAnsi" w:hAnsiTheme="minorHAnsi" w:cstheme="minorHAnsi"/>
          <w:sz w:val="22"/>
          <w:szCs w:val="22"/>
        </w:rPr>
        <w:t>ŽoP</w:t>
      </w:r>
      <w:proofErr w:type="spellEnd"/>
      <w:r w:rsidR="007C500B" w:rsidRPr="003A210E">
        <w:rPr>
          <w:rStyle w:val="normaltextrun"/>
          <w:rFonts w:asciiTheme="minorHAnsi" w:hAnsiTheme="minorHAnsi" w:cstheme="minorHAnsi"/>
          <w:sz w:val="22"/>
          <w:szCs w:val="22"/>
        </w:rPr>
        <w:t xml:space="preserve"> vzniká podozrenie z nezrovnalosti, alebo ak si poskytovateľ potrebuje správnosť údajov alebo dokumentov overiť</w:t>
      </w:r>
      <w:r w:rsidR="004B73CB" w:rsidRPr="003A210E">
        <w:rPr>
          <w:rStyle w:val="normaltextrun"/>
          <w:rFonts w:asciiTheme="minorHAnsi" w:hAnsiTheme="minorHAnsi" w:cstheme="minorHAnsi"/>
          <w:sz w:val="22"/>
          <w:szCs w:val="22"/>
        </w:rPr>
        <w:t xml:space="preserve"> u</w:t>
      </w:r>
      <w:r w:rsidR="00242BD8" w:rsidRPr="003A210E">
        <w:rPr>
          <w:rStyle w:val="normaltextrun"/>
          <w:rFonts w:asciiTheme="minorHAnsi" w:hAnsiTheme="minorHAnsi" w:cstheme="minorHAnsi"/>
          <w:sz w:val="22"/>
          <w:szCs w:val="22"/>
        </w:rPr>
        <w:t> </w:t>
      </w:r>
      <w:r w:rsidR="004B73CB" w:rsidRPr="003A210E">
        <w:rPr>
          <w:rStyle w:val="normaltextrun"/>
          <w:rFonts w:asciiTheme="minorHAnsi" w:hAnsiTheme="minorHAnsi" w:cstheme="minorHAnsi"/>
          <w:sz w:val="22"/>
          <w:szCs w:val="22"/>
        </w:rPr>
        <w:t>in</w:t>
      </w:r>
      <w:r w:rsidR="00242BD8" w:rsidRPr="003A210E">
        <w:rPr>
          <w:rStyle w:val="normaltextrun"/>
          <w:rFonts w:asciiTheme="minorHAnsi" w:hAnsiTheme="minorHAnsi" w:cstheme="minorHAnsi"/>
          <w:sz w:val="22"/>
          <w:szCs w:val="22"/>
        </w:rPr>
        <w:t>ej fyzickej alebo právnickej osoby</w:t>
      </w:r>
      <w:r w:rsidR="004B73CB" w:rsidRPr="003A210E">
        <w:rPr>
          <w:rStyle w:val="normaltextrun"/>
          <w:rFonts w:asciiTheme="minorHAnsi" w:hAnsiTheme="minorHAnsi" w:cstheme="minorHAnsi"/>
          <w:sz w:val="22"/>
          <w:szCs w:val="22"/>
        </w:rPr>
        <w:t xml:space="preserve"> (</w:t>
      </w:r>
      <w:r w:rsidR="00242BD8" w:rsidRPr="003A210E">
        <w:rPr>
          <w:rStyle w:val="normaltextrun"/>
          <w:rFonts w:asciiTheme="minorHAnsi" w:hAnsiTheme="minorHAnsi" w:cstheme="minorHAnsi"/>
          <w:sz w:val="22"/>
          <w:szCs w:val="22"/>
        </w:rPr>
        <w:t>ďalej aj „</w:t>
      </w:r>
      <w:r w:rsidR="004B73CB" w:rsidRPr="003A210E">
        <w:rPr>
          <w:rStyle w:val="normaltextrun"/>
          <w:rFonts w:asciiTheme="minorHAnsi" w:hAnsiTheme="minorHAnsi" w:cstheme="minorHAnsi"/>
          <w:sz w:val="22"/>
          <w:szCs w:val="22"/>
        </w:rPr>
        <w:t>tretej osoby</w:t>
      </w:r>
      <w:r w:rsidR="00242BD8" w:rsidRPr="003A210E">
        <w:rPr>
          <w:rStyle w:val="normaltextrun"/>
          <w:rFonts w:asciiTheme="minorHAnsi" w:hAnsiTheme="minorHAnsi" w:cstheme="minorHAnsi"/>
          <w:sz w:val="22"/>
          <w:szCs w:val="22"/>
        </w:rPr>
        <w:t>“</w:t>
      </w:r>
      <w:r w:rsidR="004B73CB" w:rsidRPr="000305A3">
        <w:rPr>
          <w:rStyle w:val="Odkaznapoznmkupodiarou"/>
          <w:rFonts w:asciiTheme="minorHAnsi" w:hAnsiTheme="minorHAnsi" w:cstheme="minorHAnsi"/>
          <w:sz w:val="22"/>
          <w:szCs w:val="22"/>
        </w:rPr>
        <w:footnoteReference w:id="18"/>
      </w:r>
      <w:r w:rsidR="00EF5F7A" w:rsidRPr="003A210E">
        <w:rPr>
          <w:rStyle w:val="normaltextrun"/>
          <w:rFonts w:asciiTheme="minorHAnsi" w:hAnsiTheme="minorHAnsi" w:cstheme="minorHAnsi"/>
          <w:sz w:val="22"/>
          <w:szCs w:val="22"/>
        </w:rPr>
        <w:t>)</w:t>
      </w:r>
      <w:r w:rsidR="004B73CB" w:rsidRPr="003A210E">
        <w:rPr>
          <w:rStyle w:val="normaltextrun"/>
          <w:rFonts w:asciiTheme="minorHAnsi" w:hAnsiTheme="minorHAnsi" w:cstheme="minorHAnsi"/>
          <w:sz w:val="22"/>
          <w:szCs w:val="22"/>
        </w:rPr>
        <w:t>, ktor</w:t>
      </w:r>
      <w:r w:rsidR="00E94EA6" w:rsidRPr="003A210E">
        <w:rPr>
          <w:rStyle w:val="normaltextrun"/>
          <w:rFonts w:asciiTheme="minorHAnsi" w:hAnsiTheme="minorHAnsi" w:cstheme="minorHAnsi"/>
          <w:sz w:val="22"/>
          <w:szCs w:val="22"/>
        </w:rPr>
        <w:t>á</w:t>
      </w:r>
      <w:r w:rsidR="004B73CB" w:rsidRPr="003A210E">
        <w:rPr>
          <w:rStyle w:val="normaltextrun"/>
          <w:rFonts w:asciiTheme="minorHAnsi" w:hAnsiTheme="minorHAnsi" w:cstheme="minorHAnsi"/>
          <w:sz w:val="22"/>
          <w:szCs w:val="22"/>
        </w:rPr>
        <w:t xml:space="preserve"> </w:t>
      </w:r>
      <w:r w:rsidR="00EF5F7A" w:rsidRPr="003A210E">
        <w:rPr>
          <w:rStyle w:val="normaltextrun"/>
          <w:rFonts w:asciiTheme="minorHAnsi" w:hAnsiTheme="minorHAnsi" w:cstheme="minorHAnsi"/>
          <w:sz w:val="22"/>
          <w:szCs w:val="22"/>
        </w:rPr>
        <w:t>disponuje týmito dokladmi alebo informáciami</w:t>
      </w:r>
      <w:r w:rsidR="00E85D3C" w:rsidRPr="003A210E">
        <w:rPr>
          <w:rStyle w:val="normaltextrun"/>
          <w:rFonts w:asciiTheme="minorHAnsi" w:hAnsiTheme="minorHAnsi" w:cstheme="minorHAnsi"/>
          <w:sz w:val="22"/>
          <w:szCs w:val="22"/>
        </w:rPr>
        <w:t xml:space="preserve"> (napr. </w:t>
      </w:r>
      <w:r w:rsidR="00487DEB" w:rsidRPr="003A210E">
        <w:rPr>
          <w:rStyle w:val="normaltextrun"/>
          <w:rFonts w:asciiTheme="minorHAnsi" w:hAnsiTheme="minorHAnsi" w:cstheme="minorHAnsi"/>
          <w:sz w:val="22"/>
          <w:szCs w:val="22"/>
        </w:rPr>
        <w:t xml:space="preserve">faktúrami, prepravnými dokladmi,  alebo </w:t>
      </w:r>
      <w:r w:rsidR="00E85D3C" w:rsidRPr="003A210E">
        <w:rPr>
          <w:rStyle w:val="normaltextrun"/>
          <w:rFonts w:asciiTheme="minorHAnsi" w:hAnsiTheme="minorHAnsi" w:cstheme="minorHAnsi"/>
          <w:sz w:val="22"/>
          <w:szCs w:val="22"/>
        </w:rPr>
        <w:t>výsledkami kontrol, vyšetrovaní, overovaní</w:t>
      </w:r>
      <w:r w:rsidR="00487DEB" w:rsidRPr="003A210E">
        <w:rPr>
          <w:rStyle w:val="normaltextrun"/>
          <w:rFonts w:asciiTheme="minorHAnsi" w:hAnsiTheme="minorHAnsi" w:cstheme="minorHAnsi"/>
          <w:sz w:val="22"/>
          <w:szCs w:val="22"/>
        </w:rPr>
        <w:t>, rozhodnutím a pod.)</w:t>
      </w:r>
      <w:r w:rsidR="00EF5F7A" w:rsidRPr="003A210E">
        <w:rPr>
          <w:rStyle w:val="normaltextrun"/>
          <w:rFonts w:asciiTheme="minorHAnsi" w:hAnsiTheme="minorHAnsi" w:cstheme="minorHAnsi"/>
          <w:sz w:val="22"/>
          <w:szCs w:val="22"/>
        </w:rPr>
        <w:t xml:space="preserve">, poskytovateľ požiada </w:t>
      </w:r>
      <w:r w:rsidR="007C500B" w:rsidRPr="003A210E">
        <w:rPr>
          <w:rStyle w:val="normaltextrun"/>
          <w:rFonts w:asciiTheme="minorHAnsi" w:hAnsiTheme="minorHAnsi" w:cstheme="minorHAnsi"/>
          <w:sz w:val="22"/>
          <w:szCs w:val="22"/>
        </w:rPr>
        <w:t xml:space="preserve"> </w:t>
      </w:r>
      <w:r w:rsidR="00EF5F7A" w:rsidRPr="003A210E">
        <w:rPr>
          <w:rStyle w:val="normaltextrun"/>
          <w:rFonts w:asciiTheme="minorHAnsi" w:hAnsiTheme="minorHAnsi" w:cstheme="minorHAnsi"/>
          <w:sz w:val="22"/>
          <w:szCs w:val="22"/>
        </w:rPr>
        <w:t>túto osobu o poskytnutie súčinnosti</w:t>
      </w:r>
      <w:r w:rsidR="00A268E0" w:rsidRPr="003A210E">
        <w:rPr>
          <w:rStyle w:val="normaltextrun"/>
          <w:rFonts w:asciiTheme="minorHAnsi" w:hAnsiTheme="minorHAnsi" w:cstheme="minorHAnsi"/>
          <w:sz w:val="22"/>
          <w:szCs w:val="22"/>
        </w:rPr>
        <w:t xml:space="preserve"> alebo informácií.</w:t>
      </w:r>
      <w:r w:rsidR="00242BD8" w:rsidRPr="000305A3">
        <w:rPr>
          <w:rStyle w:val="Odkaznapoznmkupodiarou"/>
          <w:rFonts w:asciiTheme="minorHAnsi" w:hAnsiTheme="minorHAnsi" w:cstheme="minorHAnsi"/>
          <w:sz w:val="22"/>
          <w:szCs w:val="22"/>
        </w:rPr>
        <w:footnoteReference w:id="19"/>
      </w:r>
      <w:r w:rsidR="00EF5F7A" w:rsidRPr="003A210E">
        <w:rPr>
          <w:rStyle w:val="normaltextrun"/>
          <w:rFonts w:asciiTheme="minorHAnsi" w:hAnsiTheme="minorHAnsi" w:cstheme="minorHAnsi"/>
          <w:sz w:val="22"/>
          <w:szCs w:val="22"/>
        </w:rPr>
        <w:t xml:space="preserve"> </w:t>
      </w:r>
      <w:r w:rsidR="00242BD8" w:rsidRPr="003A210E">
        <w:rPr>
          <w:rStyle w:val="normaltextrun"/>
          <w:rFonts w:asciiTheme="minorHAnsi" w:hAnsiTheme="minorHAnsi" w:cstheme="minorHAnsi"/>
          <w:sz w:val="22"/>
          <w:szCs w:val="22"/>
        </w:rPr>
        <w:t>V</w:t>
      </w:r>
      <w:r w:rsidR="007C500B" w:rsidRPr="003A210E">
        <w:rPr>
          <w:rStyle w:val="normaltextrun"/>
          <w:rFonts w:asciiTheme="minorHAnsi" w:hAnsiTheme="minorHAnsi" w:cstheme="minorHAnsi"/>
          <w:sz w:val="22"/>
          <w:szCs w:val="22"/>
        </w:rPr>
        <w:t>ykonaním úkonu (</w:t>
      </w:r>
      <w:r w:rsidR="00785155" w:rsidRPr="003A210E">
        <w:rPr>
          <w:rStyle w:val="normaltextrun"/>
          <w:rFonts w:asciiTheme="minorHAnsi" w:hAnsiTheme="minorHAnsi" w:cstheme="minorHAnsi"/>
          <w:sz w:val="22"/>
          <w:szCs w:val="22"/>
        </w:rPr>
        <w:t xml:space="preserve">zaslaním žiadosti o poskytnutie súčinnosti </w:t>
      </w:r>
      <w:r w:rsidR="00242BD8" w:rsidRPr="003A210E">
        <w:rPr>
          <w:rStyle w:val="normaltextrun"/>
          <w:rFonts w:asciiTheme="minorHAnsi" w:hAnsiTheme="minorHAnsi" w:cstheme="minorHAnsi"/>
          <w:sz w:val="22"/>
          <w:szCs w:val="22"/>
        </w:rPr>
        <w:t>tretej osobe</w:t>
      </w:r>
      <w:r w:rsidR="00D56824" w:rsidRPr="003A210E">
        <w:rPr>
          <w:rStyle w:val="normaltextrun"/>
          <w:rFonts w:asciiTheme="minorHAnsi" w:hAnsiTheme="minorHAnsi" w:cstheme="minorHAnsi"/>
          <w:sz w:val="22"/>
          <w:szCs w:val="22"/>
        </w:rPr>
        <w:t>)</w:t>
      </w:r>
      <w:r w:rsidR="00785155" w:rsidRPr="003A210E">
        <w:rPr>
          <w:rStyle w:val="normaltextrun"/>
          <w:rFonts w:asciiTheme="minorHAnsi" w:hAnsiTheme="minorHAnsi" w:cstheme="minorHAnsi"/>
          <w:sz w:val="22"/>
          <w:szCs w:val="22"/>
        </w:rPr>
        <w:t xml:space="preserve"> </w:t>
      </w:r>
      <w:r w:rsidR="00242BD8" w:rsidRPr="003A210E">
        <w:rPr>
          <w:rStyle w:val="normaltextrun"/>
          <w:rFonts w:asciiTheme="minorHAnsi" w:hAnsiTheme="minorHAnsi" w:cstheme="minorHAnsi"/>
          <w:sz w:val="22"/>
          <w:szCs w:val="22"/>
        </w:rPr>
        <w:t>sa</w:t>
      </w:r>
      <w:r w:rsidR="00785155" w:rsidRPr="003A210E">
        <w:rPr>
          <w:rStyle w:val="normaltextrun"/>
          <w:rFonts w:asciiTheme="minorHAnsi" w:hAnsiTheme="minorHAnsi" w:cstheme="minorHAnsi"/>
          <w:sz w:val="22"/>
          <w:szCs w:val="22"/>
        </w:rPr>
        <w:t xml:space="preserve"> výkon AFK </w:t>
      </w:r>
      <w:proofErr w:type="spellStart"/>
      <w:r w:rsidR="00785155" w:rsidRPr="003A210E">
        <w:rPr>
          <w:rStyle w:val="normaltextrun"/>
          <w:rFonts w:asciiTheme="minorHAnsi" w:hAnsiTheme="minorHAnsi" w:cstheme="minorHAnsi"/>
          <w:sz w:val="22"/>
          <w:szCs w:val="22"/>
        </w:rPr>
        <w:t>ŽoP</w:t>
      </w:r>
      <w:proofErr w:type="spellEnd"/>
      <w:r w:rsidR="00785155" w:rsidRPr="003A210E">
        <w:rPr>
          <w:rStyle w:val="normaltextrun"/>
          <w:rFonts w:asciiTheme="minorHAnsi" w:hAnsiTheme="minorHAnsi" w:cstheme="minorHAnsi"/>
          <w:sz w:val="22"/>
          <w:szCs w:val="22"/>
        </w:rPr>
        <w:t xml:space="preserve"> preruš</w:t>
      </w:r>
      <w:r w:rsidR="00242BD8" w:rsidRPr="003A210E">
        <w:rPr>
          <w:rStyle w:val="normaltextrun"/>
          <w:rFonts w:asciiTheme="minorHAnsi" w:hAnsiTheme="minorHAnsi" w:cstheme="minorHAnsi"/>
          <w:sz w:val="22"/>
          <w:szCs w:val="22"/>
        </w:rPr>
        <w:t>uje</w:t>
      </w:r>
      <w:r w:rsidR="00785155" w:rsidRPr="003A210E">
        <w:rPr>
          <w:rStyle w:val="normaltextrun"/>
          <w:rFonts w:asciiTheme="minorHAnsi" w:hAnsiTheme="minorHAnsi" w:cstheme="minorHAnsi"/>
          <w:sz w:val="22"/>
          <w:szCs w:val="22"/>
        </w:rPr>
        <w:t xml:space="preserve"> a lehota na ukončenie AFK </w:t>
      </w:r>
      <w:proofErr w:type="spellStart"/>
      <w:r w:rsidR="00785155" w:rsidRPr="003A210E">
        <w:rPr>
          <w:rStyle w:val="normaltextrun"/>
          <w:rFonts w:asciiTheme="minorHAnsi" w:hAnsiTheme="minorHAnsi" w:cstheme="minorHAnsi"/>
          <w:sz w:val="22"/>
          <w:szCs w:val="22"/>
        </w:rPr>
        <w:t>ŽoP</w:t>
      </w:r>
      <w:proofErr w:type="spellEnd"/>
      <w:r w:rsidR="00785155" w:rsidRPr="003A210E">
        <w:rPr>
          <w:rStyle w:val="normaltextrun"/>
          <w:rFonts w:asciiTheme="minorHAnsi" w:hAnsiTheme="minorHAnsi" w:cstheme="minorHAnsi"/>
          <w:sz w:val="22"/>
          <w:szCs w:val="22"/>
        </w:rPr>
        <w:t xml:space="preserve"> uvedená v</w:t>
      </w:r>
      <w:r w:rsidR="00977981" w:rsidRPr="003A210E">
        <w:rPr>
          <w:rStyle w:val="normaltextrun"/>
          <w:rFonts w:asciiTheme="minorHAnsi" w:hAnsiTheme="minorHAnsi" w:cstheme="minorHAnsi"/>
          <w:sz w:val="22"/>
          <w:szCs w:val="22"/>
        </w:rPr>
        <w:t> </w:t>
      </w:r>
      <w:r w:rsidR="00785155" w:rsidRPr="003A210E">
        <w:rPr>
          <w:rStyle w:val="normaltextrun"/>
          <w:rFonts w:asciiTheme="minorHAnsi" w:hAnsiTheme="minorHAnsi" w:cstheme="minorHAnsi"/>
          <w:sz w:val="22"/>
          <w:szCs w:val="22"/>
        </w:rPr>
        <w:t>Príručke k finančnému riadeniu fondov EÚ na programové obdobie 2021 – 2027</w:t>
      </w:r>
      <w:r w:rsidR="000F0AC0" w:rsidRPr="000305A3">
        <w:rPr>
          <w:rStyle w:val="normaltextrun"/>
          <w:rFonts w:asciiTheme="minorHAnsi" w:hAnsiTheme="minorHAnsi" w:cstheme="minorHAnsi"/>
          <w:sz w:val="22"/>
          <w:szCs w:val="22"/>
          <w:vertAlign w:val="superscript"/>
        </w:rPr>
        <w:fldChar w:fldCharType="begin"/>
      </w:r>
      <w:r w:rsidR="000F0AC0" w:rsidRPr="003A210E">
        <w:rPr>
          <w:rStyle w:val="normaltextrun"/>
          <w:rFonts w:asciiTheme="minorHAnsi" w:hAnsiTheme="minorHAnsi" w:cstheme="minorHAnsi"/>
          <w:sz w:val="22"/>
          <w:szCs w:val="22"/>
          <w:vertAlign w:val="superscript"/>
        </w:rPr>
        <w:instrText xml:space="preserve"> NOTEREF _Ref129340434 \h </w:instrText>
      </w:r>
      <w:r w:rsidR="0077477F" w:rsidRPr="003A210E">
        <w:rPr>
          <w:rStyle w:val="normaltextrun"/>
          <w:rFonts w:asciiTheme="minorHAnsi" w:hAnsiTheme="minorHAnsi" w:cstheme="minorHAnsi"/>
          <w:sz w:val="22"/>
          <w:szCs w:val="22"/>
          <w:vertAlign w:val="superscript"/>
        </w:rPr>
        <w:instrText xml:space="preserve"> \* MERGEFORMAT </w:instrText>
      </w:r>
      <w:r w:rsidR="000F0AC0" w:rsidRPr="000305A3">
        <w:rPr>
          <w:rStyle w:val="normaltextrun"/>
          <w:rFonts w:asciiTheme="minorHAnsi" w:hAnsiTheme="minorHAnsi" w:cstheme="minorHAnsi"/>
          <w:sz w:val="22"/>
          <w:szCs w:val="22"/>
          <w:vertAlign w:val="superscript"/>
        </w:rPr>
      </w:r>
      <w:r w:rsidR="000F0AC0" w:rsidRPr="000305A3">
        <w:rPr>
          <w:rStyle w:val="normaltextrun"/>
          <w:rFonts w:asciiTheme="minorHAnsi" w:hAnsiTheme="minorHAnsi" w:cstheme="minorHAnsi"/>
          <w:sz w:val="22"/>
          <w:szCs w:val="22"/>
          <w:vertAlign w:val="superscript"/>
        </w:rPr>
        <w:fldChar w:fldCharType="separate"/>
      </w:r>
      <w:r w:rsidR="000C0C90" w:rsidRPr="003A210E">
        <w:rPr>
          <w:rStyle w:val="normaltextrun"/>
          <w:rFonts w:asciiTheme="minorHAnsi" w:hAnsiTheme="minorHAnsi" w:cstheme="minorHAnsi"/>
          <w:sz w:val="22"/>
          <w:szCs w:val="22"/>
          <w:vertAlign w:val="superscript"/>
        </w:rPr>
        <w:t>16</w:t>
      </w:r>
      <w:r w:rsidR="000F0AC0" w:rsidRPr="000305A3">
        <w:rPr>
          <w:rStyle w:val="normaltextrun"/>
          <w:rFonts w:asciiTheme="minorHAnsi" w:hAnsiTheme="minorHAnsi" w:cstheme="minorHAnsi"/>
          <w:sz w:val="22"/>
          <w:szCs w:val="22"/>
          <w:vertAlign w:val="superscript"/>
        </w:rPr>
        <w:fldChar w:fldCharType="end"/>
      </w:r>
      <w:r w:rsidR="007433A0" w:rsidRPr="003A210E">
        <w:rPr>
          <w:rStyle w:val="normaltextrun"/>
          <w:rFonts w:asciiTheme="minorHAnsi" w:hAnsiTheme="minorHAnsi" w:cstheme="minorHAnsi"/>
          <w:sz w:val="22"/>
          <w:szCs w:val="22"/>
        </w:rPr>
        <w:t>,</w:t>
      </w:r>
      <w:r w:rsidR="00882AC4" w:rsidRPr="003A210E">
        <w:rPr>
          <w:rStyle w:val="normaltextrun"/>
          <w:rFonts w:asciiTheme="minorHAnsi" w:hAnsiTheme="minorHAnsi" w:cstheme="minorHAnsi"/>
          <w:sz w:val="22"/>
          <w:szCs w:val="22"/>
        </w:rPr>
        <w:t xml:space="preserve"> </w:t>
      </w:r>
      <w:r w:rsidR="00785155" w:rsidRPr="003A210E">
        <w:rPr>
          <w:rStyle w:val="normaltextrun"/>
          <w:rFonts w:asciiTheme="minorHAnsi" w:hAnsiTheme="minorHAnsi" w:cstheme="minorHAnsi"/>
          <w:sz w:val="22"/>
          <w:szCs w:val="22"/>
        </w:rPr>
        <w:t>do času poskytnutia súčinnosti treťou osobou, neplynie</w:t>
      </w:r>
      <w:r w:rsidR="007C500B" w:rsidRPr="003A210E">
        <w:rPr>
          <w:rStyle w:val="normaltextrun"/>
          <w:rFonts w:asciiTheme="minorHAnsi" w:hAnsiTheme="minorHAnsi" w:cstheme="minorHAnsi"/>
          <w:sz w:val="22"/>
          <w:szCs w:val="22"/>
        </w:rPr>
        <w:t xml:space="preserve">. </w:t>
      </w:r>
      <w:r w:rsidR="00785155" w:rsidRPr="003A210E">
        <w:rPr>
          <w:rStyle w:val="normaltextrun"/>
          <w:rFonts w:asciiTheme="minorHAnsi" w:hAnsiTheme="minorHAnsi" w:cstheme="minorHAnsi"/>
          <w:sz w:val="22"/>
          <w:szCs w:val="22"/>
        </w:rPr>
        <w:t xml:space="preserve">O pozastavení plynutia lehoty na ukončenie AFK </w:t>
      </w:r>
      <w:proofErr w:type="spellStart"/>
      <w:r w:rsidR="00785155" w:rsidRPr="003A210E">
        <w:rPr>
          <w:rStyle w:val="normaltextrun"/>
          <w:rFonts w:asciiTheme="minorHAnsi" w:hAnsiTheme="minorHAnsi" w:cstheme="minorHAnsi"/>
          <w:sz w:val="22"/>
          <w:szCs w:val="22"/>
        </w:rPr>
        <w:t>ŽoP</w:t>
      </w:r>
      <w:proofErr w:type="spellEnd"/>
      <w:r w:rsidR="00785155" w:rsidRPr="003A210E">
        <w:rPr>
          <w:rStyle w:val="normaltextrun"/>
          <w:rFonts w:asciiTheme="minorHAnsi" w:hAnsiTheme="minorHAnsi" w:cstheme="minorHAnsi"/>
          <w:sz w:val="22"/>
          <w:szCs w:val="22"/>
        </w:rPr>
        <w:t xml:space="preserve"> </w:t>
      </w:r>
      <w:r w:rsidR="00077B2C" w:rsidRPr="003A210E">
        <w:rPr>
          <w:rStyle w:val="normaltextrun"/>
          <w:rFonts w:asciiTheme="minorHAnsi" w:hAnsiTheme="minorHAnsi" w:cstheme="minorHAnsi"/>
          <w:sz w:val="22"/>
          <w:szCs w:val="22"/>
        </w:rPr>
        <w:t>sa od</w:t>
      </w:r>
      <w:r w:rsidR="007C500B" w:rsidRPr="003A210E">
        <w:rPr>
          <w:rStyle w:val="normaltextrun"/>
          <w:rFonts w:asciiTheme="minorHAnsi" w:hAnsiTheme="minorHAnsi" w:cstheme="minorHAnsi"/>
          <w:sz w:val="22"/>
          <w:szCs w:val="22"/>
        </w:rPr>
        <w:t xml:space="preserve">porúča </w:t>
      </w:r>
      <w:r w:rsidR="00077B2C" w:rsidRPr="003A210E">
        <w:rPr>
          <w:rStyle w:val="normaltextrun"/>
          <w:rFonts w:asciiTheme="minorHAnsi" w:hAnsiTheme="minorHAnsi" w:cstheme="minorHAnsi"/>
          <w:sz w:val="22"/>
          <w:szCs w:val="22"/>
        </w:rPr>
        <w:t xml:space="preserve">prijímateľa informovať, pokiaľ by touto informáciou nedošlo k zmareniu výkonu inej kontroly, od ktorej je závislé rozhodnutie o oprávnenosti výdavkov v overovanej </w:t>
      </w:r>
      <w:proofErr w:type="spellStart"/>
      <w:r w:rsidR="00077B2C" w:rsidRPr="003A210E">
        <w:rPr>
          <w:rStyle w:val="normaltextrun"/>
          <w:rFonts w:asciiTheme="minorHAnsi" w:hAnsiTheme="minorHAnsi" w:cstheme="minorHAnsi"/>
          <w:sz w:val="22"/>
          <w:szCs w:val="22"/>
        </w:rPr>
        <w:t>ŽoP</w:t>
      </w:r>
      <w:proofErr w:type="spellEnd"/>
      <w:r w:rsidR="00077B2C" w:rsidRPr="003A210E">
        <w:rPr>
          <w:rStyle w:val="normaltextrun"/>
          <w:rFonts w:asciiTheme="minorHAnsi" w:hAnsiTheme="minorHAnsi" w:cstheme="minorHAnsi"/>
          <w:sz w:val="22"/>
          <w:szCs w:val="22"/>
        </w:rPr>
        <w:t xml:space="preserve"> (napr. </w:t>
      </w:r>
      <w:r w:rsidR="00242BD8" w:rsidRPr="003A210E">
        <w:rPr>
          <w:rStyle w:val="normaltextrun"/>
          <w:rFonts w:asciiTheme="minorHAnsi" w:hAnsiTheme="minorHAnsi" w:cstheme="minorHAnsi"/>
          <w:sz w:val="22"/>
          <w:szCs w:val="22"/>
        </w:rPr>
        <w:t xml:space="preserve">ak sa má vykonať </w:t>
      </w:r>
      <w:r w:rsidR="00077B2C" w:rsidRPr="003A210E">
        <w:rPr>
          <w:rStyle w:val="normaltextrun"/>
          <w:rFonts w:asciiTheme="minorHAnsi" w:hAnsiTheme="minorHAnsi" w:cstheme="minorHAnsi"/>
          <w:sz w:val="22"/>
          <w:szCs w:val="22"/>
        </w:rPr>
        <w:t xml:space="preserve">neohlásená </w:t>
      </w:r>
      <w:proofErr w:type="spellStart"/>
      <w:r w:rsidR="00077B2C" w:rsidRPr="003A210E">
        <w:rPr>
          <w:rStyle w:val="normaltextrun"/>
          <w:rFonts w:asciiTheme="minorHAnsi" w:hAnsiTheme="minorHAnsi" w:cstheme="minorHAnsi"/>
          <w:sz w:val="22"/>
          <w:szCs w:val="22"/>
        </w:rPr>
        <w:t>FKnM</w:t>
      </w:r>
      <w:proofErr w:type="spellEnd"/>
      <w:r w:rsidR="00077B2C" w:rsidRPr="003A210E">
        <w:rPr>
          <w:rStyle w:val="normaltextrun"/>
          <w:rFonts w:asciiTheme="minorHAnsi" w:hAnsiTheme="minorHAnsi" w:cstheme="minorHAnsi"/>
          <w:sz w:val="22"/>
          <w:szCs w:val="22"/>
        </w:rPr>
        <w:t xml:space="preserve"> poskytovateľom u dodávateľa)</w:t>
      </w:r>
      <w:r w:rsidR="007C500B" w:rsidRPr="003A210E">
        <w:rPr>
          <w:rStyle w:val="normaltextrun"/>
          <w:rFonts w:asciiTheme="minorHAnsi" w:hAnsiTheme="minorHAnsi" w:cstheme="minorHAnsi"/>
          <w:sz w:val="22"/>
          <w:szCs w:val="22"/>
        </w:rPr>
        <w:t>.</w:t>
      </w:r>
      <w:r w:rsidR="00077B2C" w:rsidRPr="003A210E">
        <w:rPr>
          <w:rStyle w:val="normaltextrun"/>
          <w:rFonts w:asciiTheme="minorHAnsi" w:hAnsiTheme="minorHAnsi" w:cstheme="minorHAnsi"/>
          <w:sz w:val="22"/>
          <w:szCs w:val="22"/>
        </w:rPr>
        <w:t xml:space="preserve"> </w:t>
      </w:r>
    </w:p>
    <w:p w14:paraId="7D537CCE" w14:textId="3974EA40" w:rsidR="00DC100B" w:rsidRPr="003A210E" w:rsidRDefault="007F5A36" w:rsidP="00C422FF">
      <w:pPr>
        <w:pStyle w:val="paragraph"/>
        <w:numPr>
          <w:ilvl w:val="0"/>
          <w:numId w:val="21"/>
        </w:numPr>
        <w:tabs>
          <w:tab w:val="num" w:pos="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Ak </w:t>
      </w:r>
      <w:r w:rsidR="00F15424" w:rsidRPr="003A210E">
        <w:rPr>
          <w:rStyle w:val="normaltextrun"/>
          <w:rFonts w:asciiTheme="minorHAnsi" w:hAnsiTheme="minorHAnsi" w:cstheme="minorHAnsi"/>
          <w:sz w:val="22"/>
          <w:szCs w:val="22"/>
        </w:rPr>
        <w:t>po</w:t>
      </w:r>
      <w:r w:rsidR="00C9061E" w:rsidRPr="003A210E">
        <w:rPr>
          <w:rStyle w:val="normaltextrun"/>
          <w:rFonts w:asciiTheme="minorHAnsi" w:hAnsiTheme="minorHAnsi" w:cstheme="minorHAnsi"/>
          <w:sz w:val="22"/>
          <w:szCs w:val="22"/>
        </w:rPr>
        <w:t>s</w:t>
      </w:r>
      <w:r w:rsidR="00F15424" w:rsidRPr="003A210E">
        <w:rPr>
          <w:rStyle w:val="normaltextrun"/>
          <w:rFonts w:asciiTheme="minorHAnsi" w:hAnsiTheme="minorHAnsi" w:cstheme="minorHAnsi"/>
          <w:sz w:val="22"/>
          <w:szCs w:val="22"/>
        </w:rPr>
        <w:t>kytovateľ</w:t>
      </w:r>
      <w:r w:rsidRPr="003A210E">
        <w:rPr>
          <w:rStyle w:val="normaltextrun"/>
          <w:rFonts w:asciiTheme="minorHAnsi" w:hAnsiTheme="minorHAnsi" w:cstheme="minorHAnsi"/>
          <w:sz w:val="22"/>
          <w:szCs w:val="22"/>
        </w:rPr>
        <w:t xml:space="preserve"> pri </w:t>
      </w:r>
      <w:r w:rsidR="007C500B" w:rsidRPr="003A210E">
        <w:rPr>
          <w:rStyle w:val="normaltextrun"/>
          <w:rFonts w:asciiTheme="minorHAnsi" w:hAnsiTheme="minorHAnsi" w:cstheme="minorHAnsi"/>
          <w:sz w:val="22"/>
          <w:szCs w:val="22"/>
        </w:rPr>
        <w:t>AFK</w:t>
      </w:r>
      <w:r w:rsidRPr="003A210E">
        <w:rPr>
          <w:rStyle w:val="normaltextrun"/>
          <w:rFonts w:asciiTheme="minorHAnsi" w:hAnsiTheme="minorHAnsi" w:cstheme="minorHAnsi"/>
          <w:sz w:val="22"/>
          <w:szCs w:val="22"/>
        </w:rPr>
        <w:t xml:space="preserve">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zistí, že je potrebné niektoré skutočnosti overiť </w:t>
      </w:r>
      <w:r w:rsidR="0058263F" w:rsidRPr="003A210E">
        <w:rPr>
          <w:rStyle w:val="normaltextrun"/>
          <w:rFonts w:asciiTheme="minorHAnsi" w:hAnsiTheme="minorHAnsi" w:cstheme="minorHAnsi"/>
          <w:sz w:val="22"/>
          <w:szCs w:val="22"/>
        </w:rPr>
        <w:t xml:space="preserve">u prijímateľa </w:t>
      </w:r>
      <w:r w:rsidRPr="003A210E">
        <w:rPr>
          <w:rStyle w:val="normaltextrun"/>
          <w:rFonts w:asciiTheme="minorHAnsi" w:hAnsiTheme="minorHAnsi" w:cstheme="minorHAnsi"/>
          <w:sz w:val="22"/>
          <w:szCs w:val="22"/>
        </w:rPr>
        <w:t>na mieste</w:t>
      </w:r>
      <w:r w:rsidR="00CC1B4F" w:rsidRPr="003A210E">
        <w:rPr>
          <w:rStyle w:val="normaltextrun"/>
          <w:rFonts w:asciiTheme="minorHAnsi" w:hAnsiTheme="minorHAnsi" w:cstheme="minorHAnsi"/>
          <w:sz w:val="22"/>
          <w:szCs w:val="22"/>
        </w:rPr>
        <w:t xml:space="preserve"> a nie je možné požadované dokumenty predložiť  v rámci AFK</w:t>
      </w:r>
      <w:r w:rsidRPr="003A210E">
        <w:rPr>
          <w:rStyle w:val="normaltextrun"/>
          <w:rFonts w:asciiTheme="minorHAnsi" w:hAnsiTheme="minorHAnsi" w:cstheme="minorHAnsi"/>
          <w:sz w:val="22"/>
          <w:szCs w:val="22"/>
        </w:rPr>
        <w:t>, prípadne mu táto povinnosť vyplynie</w:t>
      </w:r>
      <w:r w:rsidR="002A4271" w:rsidRPr="003A210E">
        <w:rPr>
          <w:rStyle w:val="normaltextrun"/>
          <w:rFonts w:asciiTheme="minorHAnsi" w:hAnsiTheme="minorHAnsi" w:cstheme="minorHAnsi"/>
          <w:sz w:val="22"/>
          <w:szCs w:val="22"/>
        </w:rPr>
        <w:t xml:space="preserve"> z</w:t>
      </w:r>
      <w:r w:rsidR="00F15424" w:rsidRPr="003A210E">
        <w:rPr>
          <w:rStyle w:val="normaltextrun"/>
          <w:rFonts w:asciiTheme="minorHAnsi" w:hAnsiTheme="minorHAnsi" w:cstheme="minorHAnsi"/>
          <w:sz w:val="22"/>
          <w:szCs w:val="22"/>
        </w:rPr>
        <w:t> </w:t>
      </w:r>
      <w:r w:rsidR="00A0403D" w:rsidRPr="003A210E">
        <w:rPr>
          <w:rStyle w:val="normaltextrun"/>
          <w:rFonts w:asciiTheme="minorHAnsi" w:hAnsiTheme="minorHAnsi" w:cstheme="minorHAnsi"/>
          <w:sz w:val="22"/>
          <w:szCs w:val="22"/>
        </w:rPr>
        <w:t> výsledku analýzy rizík uvedenom v Individuálnom modeli analýzy rizík (príloha č. 3</w:t>
      </w:r>
      <w:ins w:id="63" w:author="Gombosová, Erika" w:date="2024-08-09T10:04:00Z">
        <w:r w:rsidR="00AA6739">
          <w:rPr>
            <w:rStyle w:val="normaltextrun"/>
            <w:rFonts w:asciiTheme="minorHAnsi" w:hAnsiTheme="minorHAnsi" w:cstheme="minorHAnsi"/>
            <w:sz w:val="22"/>
            <w:szCs w:val="22"/>
          </w:rPr>
          <w:t>A</w:t>
        </w:r>
      </w:ins>
      <w:del w:id="64" w:author="Gombosová, Erika" w:date="2024-08-09T10:04:00Z">
        <w:r w:rsidR="00A0403D" w:rsidRPr="003A210E" w:rsidDel="00AA6739">
          <w:rPr>
            <w:rStyle w:val="normaltextrun"/>
            <w:rFonts w:asciiTheme="minorHAnsi" w:hAnsiTheme="minorHAnsi" w:cstheme="minorHAnsi"/>
            <w:sz w:val="22"/>
            <w:szCs w:val="22"/>
          </w:rPr>
          <w:delText>a</w:delText>
        </w:r>
      </w:del>
      <w:r w:rsidR="00A0403D" w:rsidRPr="003A210E">
        <w:rPr>
          <w:rStyle w:val="normaltextrun"/>
          <w:rFonts w:asciiTheme="minorHAnsi" w:hAnsiTheme="minorHAnsi" w:cstheme="minorHAnsi"/>
          <w:sz w:val="22"/>
          <w:szCs w:val="22"/>
        </w:rPr>
        <w:t>)</w:t>
      </w:r>
      <w:r w:rsidRPr="003A210E">
        <w:rPr>
          <w:rStyle w:val="normaltextrun"/>
          <w:rFonts w:asciiTheme="minorHAnsi" w:hAnsiTheme="minorHAnsi" w:cstheme="minorHAnsi"/>
          <w:sz w:val="22"/>
          <w:szCs w:val="22"/>
        </w:rPr>
        <w:t xml:space="preserve">, </w:t>
      </w:r>
      <w:r w:rsidR="00F15424" w:rsidRPr="003A210E">
        <w:rPr>
          <w:rStyle w:val="normaltextrun"/>
          <w:rFonts w:asciiTheme="minorHAnsi" w:hAnsiTheme="minorHAnsi" w:cstheme="minorHAnsi"/>
          <w:sz w:val="22"/>
          <w:szCs w:val="22"/>
        </w:rPr>
        <w:t>poskytovateľ</w:t>
      </w:r>
      <w:r w:rsidRPr="003A210E">
        <w:rPr>
          <w:rStyle w:val="normaltextrun"/>
          <w:rFonts w:asciiTheme="minorHAnsi" w:hAnsiTheme="minorHAnsi" w:cstheme="minorHAnsi"/>
          <w:sz w:val="22"/>
          <w:szCs w:val="22"/>
        </w:rPr>
        <w:t xml:space="preserve"> vykoná aj </w:t>
      </w:r>
      <w:proofErr w:type="spellStart"/>
      <w:r w:rsidR="003E7897" w:rsidRPr="003A210E">
        <w:rPr>
          <w:rStyle w:val="normaltextrun"/>
          <w:rFonts w:asciiTheme="minorHAnsi" w:hAnsiTheme="minorHAnsi" w:cstheme="minorHAnsi"/>
          <w:sz w:val="22"/>
          <w:szCs w:val="22"/>
        </w:rPr>
        <w:t>FKnM</w:t>
      </w:r>
      <w:proofErr w:type="spellEnd"/>
      <w:r w:rsidRPr="003A210E">
        <w:rPr>
          <w:rStyle w:val="normaltextrun"/>
          <w:rFonts w:asciiTheme="minorHAnsi" w:hAnsiTheme="minorHAnsi" w:cstheme="minorHAnsi"/>
          <w:sz w:val="22"/>
          <w:szCs w:val="22"/>
        </w:rPr>
        <w:t xml:space="preserve">. Kontrola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formou </w:t>
      </w:r>
      <w:proofErr w:type="spellStart"/>
      <w:r w:rsidR="003E7897" w:rsidRPr="003A210E">
        <w:rPr>
          <w:rStyle w:val="normaltextrun"/>
          <w:rFonts w:asciiTheme="minorHAnsi" w:hAnsiTheme="minorHAnsi" w:cstheme="minorHAnsi"/>
          <w:sz w:val="22"/>
          <w:szCs w:val="22"/>
        </w:rPr>
        <w:t>FKnM</w:t>
      </w:r>
      <w:proofErr w:type="spellEnd"/>
      <w:r w:rsidRPr="003A210E">
        <w:rPr>
          <w:rStyle w:val="normaltextrun"/>
          <w:rFonts w:asciiTheme="minorHAnsi" w:hAnsiTheme="minorHAnsi" w:cstheme="minorHAnsi"/>
          <w:sz w:val="22"/>
          <w:szCs w:val="22"/>
        </w:rPr>
        <w:t xml:space="preserve"> však nemôže nahradiť kontrolu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formou </w:t>
      </w:r>
      <w:r w:rsidR="003E7897" w:rsidRPr="003A210E">
        <w:rPr>
          <w:rStyle w:val="normaltextrun"/>
          <w:rFonts w:asciiTheme="minorHAnsi" w:hAnsiTheme="minorHAnsi" w:cstheme="minorHAnsi"/>
          <w:sz w:val="22"/>
          <w:szCs w:val="22"/>
        </w:rPr>
        <w:t>AFK</w:t>
      </w:r>
      <w:r w:rsidRPr="003A210E">
        <w:rPr>
          <w:rStyle w:val="normaltextrun"/>
          <w:rFonts w:asciiTheme="minorHAnsi" w:hAnsiTheme="minorHAnsi" w:cstheme="minorHAnsi"/>
          <w:sz w:val="22"/>
          <w:szCs w:val="22"/>
        </w:rPr>
        <w:t xml:space="preserve">. V takomto prípade, predmetom kontroly </w:t>
      </w:r>
      <w:r w:rsidR="00A54530" w:rsidRPr="003A210E">
        <w:rPr>
          <w:rStyle w:val="normaltextrun"/>
          <w:rFonts w:asciiTheme="minorHAnsi" w:hAnsiTheme="minorHAnsi" w:cstheme="minorHAnsi"/>
          <w:sz w:val="22"/>
          <w:szCs w:val="22"/>
        </w:rPr>
        <w:t>je</w:t>
      </w:r>
      <w:r w:rsidRPr="003A210E">
        <w:rPr>
          <w:rStyle w:val="normaltextrun"/>
          <w:rFonts w:asciiTheme="minorHAnsi" w:hAnsiTheme="minorHAnsi" w:cstheme="minorHAnsi"/>
          <w:sz w:val="22"/>
          <w:szCs w:val="22"/>
        </w:rPr>
        <w:t xml:space="preserve"> minimálne kontrola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form</w:t>
      </w:r>
      <w:r w:rsidR="00A72908" w:rsidRPr="003A210E">
        <w:rPr>
          <w:rStyle w:val="normaltextrun"/>
          <w:rFonts w:asciiTheme="minorHAnsi" w:hAnsiTheme="minorHAnsi" w:cstheme="minorHAnsi"/>
          <w:sz w:val="22"/>
          <w:szCs w:val="22"/>
        </w:rPr>
        <w:t>ou</w:t>
      </w:r>
      <w:r w:rsidRPr="003A210E">
        <w:rPr>
          <w:rStyle w:val="normaltextrun"/>
          <w:rFonts w:asciiTheme="minorHAnsi" w:hAnsiTheme="minorHAnsi" w:cstheme="minorHAnsi"/>
          <w:sz w:val="22"/>
          <w:szCs w:val="22"/>
        </w:rPr>
        <w:t xml:space="preserve"> kontroly „administratívna finančná kontrola a finančná kontrola na mieste“</w:t>
      </w:r>
      <w:r w:rsidR="00D4052B" w:rsidRPr="003A210E">
        <w:rPr>
          <w:rStyle w:val="normaltextrun"/>
          <w:rFonts w:asciiTheme="minorHAnsi" w:hAnsiTheme="minorHAnsi" w:cstheme="minorHAnsi"/>
          <w:sz w:val="22"/>
          <w:szCs w:val="22"/>
        </w:rPr>
        <w:t xml:space="preserve"> s uvedeným príslušným príznakom o rozsahu vykonanej </w:t>
      </w:r>
      <w:r w:rsidR="003E7897" w:rsidRPr="003A210E">
        <w:rPr>
          <w:rStyle w:val="normaltextrun"/>
          <w:rFonts w:asciiTheme="minorHAnsi" w:hAnsiTheme="minorHAnsi" w:cstheme="minorHAnsi"/>
          <w:sz w:val="22"/>
          <w:szCs w:val="22"/>
        </w:rPr>
        <w:t>AFK</w:t>
      </w:r>
      <w:r w:rsidR="00D4052B" w:rsidRPr="003A210E">
        <w:rPr>
          <w:rStyle w:val="normaltextrun"/>
          <w:rFonts w:asciiTheme="minorHAnsi" w:hAnsiTheme="minorHAnsi" w:cstheme="minorHAnsi"/>
          <w:sz w:val="22"/>
          <w:szCs w:val="22"/>
        </w:rPr>
        <w:t xml:space="preserve"> </w:t>
      </w:r>
      <w:proofErr w:type="spellStart"/>
      <w:r w:rsidR="00D4052B" w:rsidRPr="003A210E">
        <w:rPr>
          <w:rStyle w:val="normaltextrun"/>
          <w:rFonts w:asciiTheme="minorHAnsi" w:hAnsiTheme="minorHAnsi" w:cstheme="minorHAnsi"/>
          <w:sz w:val="22"/>
          <w:szCs w:val="22"/>
        </w:rPr>
        <w:t>ŽoP</w:t>
      </w:r>
      <w:proofErr w:type="spellEnd"/>
      <w:r w:rsidR="006D6B0F" w:rsidRPr="003A210E">
        <w:rPr>
          <w:rStyle w:val="normaltextrun"/>
          <w:rFonts w:asciiTheme="minorHAnsi" w:hAnsiTheme="minorHAnsi" w:cstheme="minorHAnsi"/>
          <w:sz w:val="22"/>
          <w:szCs w:val="22"/>
        </w:rPr>
        <w:t>, t. j.</w:t>
      </w:r>
      <w:r w:rsidR="00147A73" w:rsidRPr="003A210E">
        <w:rPr>
          <w:rStyle w:val="normaltextrun"/>
          <w:rFonts w:asciiTheme="minorHAnsi" w:hAnsiTheme="minorHAnsi" w:cstheme="minorHAnsi"/>
          <w:sz w:val="22"/>
          <w:szCs w:val="22"/>
        </w:rPr>
        <w:t xml:space="preserve"> </w:t>
      </w:r>
      <w:r w:rsidR="006D6B0F" w:rsidRPr="003A210E">
        <w:rPr>
          <w:rStyle w:val="normaltextrun"/>
          <w:rFonts w:asciiTheme="minorHAnsi" w:hAnsiTheme="minorHAnsi" w:cstheme="minorHAnsi"/>
          <w:sz w:val="22"/>
          <w:szCs w:val="22"/>
        </w:rPr>
        <w:t>jedna z možností, uvedená v kapitole 2.3 ods. 3 písm. c), resp. d)</w:t>
      </w:r>
      <w:r w:rsidR="00C94C60" w:rsidRPr="003A210E">
        <w:rPr>
          <w:rStyle w:val="normaltextrun"/>
          <w:rFonts w:asciiTheme="minorHAnsi" w:hAnsiTheme="minorHAnsi" w:cstheme="minorHAnsi"/>
          <w:sz w:val="22"/>
          <w:szCs w:val="22"/>
        </w:rPr>
        <w:t xml:space="preserve"> </w:t>
      </w:r>
      <w:r w:rsidR="00AC3F57" w:rsidRPr="003A210E">
        <w:rPr>
          <w:rStyle w:val="normaltextrun"/>
          <w:rFonts w:asciiTheme="minorHAnsi" w:hAnsiTheme="minorHAnsi" w:cstheme="minorHAnsi"/>
          <w:sz w:val="22"/>
          <w:szCs w:val="22"/>
        </w:rPr>
        <w:t>a v rolovacej lište príslušného KZ.</w:t>
      </w:r>
    </w:p>
    <w:p w14:paraId="06E7E712" w14:textId="77777777" w:rsidR="0077013A" w:rsidRPr="0007231A" w:rsidRDefault="00E85D3C" w:rsidP="00DC100B">
      <w:pPr>
        <w:pStyle w:val="paragraph"/>
        <w:numPr>
          <w:ilvl w:val="0"/>
          <w:numId w:val="21"/>
        </w:numPr>
        <w:tabs>
          <w:tab w:val="num" w:pos="0"/>
          <w:tab w:val="num" w:pos="426"/>
        </w:tabs>
        <w:spacing w:before="0" w:beforeAutospacing="0" w:after="0" w:afterAutospacing="0"/>
        <w:ind w:left="426" w:hanging="426"/>
        <w:jc w:val="both"/>
        <w:textAlignment w:val="baseline"/>
        <w:rPr>
          <w:rStyle w:val="normaltextrun"/>
          <w:rFonts w:asciiTheme="minorHAnsi" w:hAnsiTheme="minorHAnsi" w:cstheme="minorHAnsi"/>
          <w:color w:val="000000"/>
          <w:sz w:val="22"/>
          <w:szCs w:val="22"/>
        </w:rPr>
      </w:pPr>
      <w:r w:rsidRPr="003A210E">
        <w:rPr>
          <w:rStyle w:val="normaltextrun"/>
          <w:rFonts w:asciiTheme="minorHAnsi" w:hAnsiTheme="minorHAnsi" w:cstheme="minorHAnsi"/>
          <w:color w:val="000000"/>
          <w:sz w:val="22"/>
          <w:szCs w:val="22"/>
        </w:rPr>
        <w:t>Ak poskytovateľ zistí nedostatky v postupe prijímateľa, partnera, užívateľa alebo dodávateľa pri</w:t>
      </w:r>
      <w:r w:rsidR="00562275" w:rsidRPr="003A210E">
        <w:rPr>
          <w:rStyle w:val="normaltextrun"/>
          <w:rFonts w:asciiTheme="minorHAnsi" w:hAnsiTheme="minorHAnsi" w:cstheme="minorHAnsi"/>
          <w:color w:val="000000"/>
          <w:sz w:val="22"/>
          <w:szCs w:val="22"/>
        </w:rPr>
        <w:t> </w:t>
      </w:r>
      <w:r w:rsidRPr="003A210E">
        <w:rPr>
          <w:rStyle w:val="normaltextrun"/>
          <w:rFonts w:asciiTheme="minorHAnsi" w:hAnsiTheme="minorHAnsi" w:cstheme="minorHAnsi"/>
          <w:color w:val="000000"/>
          <w:sz w:val="22"/>
          <w:szCs w:val="22"/>
        </w:rPr>
        <w:t>realizácii projektu</w:t>
      </w:r>
      <w:r w:rsidRPr="0007231A">
        <w:rPr>
          <w:rStyle w:val="normaltextrun"/>
          <w:rFonts w:asciiTheme="minorHAnsi" w:hAnsiTheme="minorHAnsi" w:cstheme="minorHAnsi"/>
          <w:sz w:val="22"/>
          <w:szCs w:val="22"/>
        </w:rPr>
        <w:t xml:space="preserve"> </w:t>
      </w:r>
      <w:r w:rsidRPr="003A210E">
        <w:rPr>
          <w:rStyle w:val="normaltextrun"/>
          <w:rFonts w:asciiTheme="minorHAnsi" w:hAnsiTheme="minorHAnsi" w:cstheme="minorHAnsi"/>
          <w:color w:val="000000"/>
          <w:sz w:val="22"/>
          <w:szCs w:val="22"/>
        </w:rPr>
        <w:t>je oprávnený zamietnuť platbu alebo upraviť výšku platby pre projekt alebo jeho časť.</w:t>
      </w:r>
      <w:r w:rsidRPr="0007231A">
        <w:rPr>
          <w:rStyle w:val="normaltextrun"/>
          <w:rFonts w:asciiTheme="minorHAnsi" w:hAnsiTheme="minorHAnsi" w:cstheme="minorHAnsi"/>
          <w:color w:val="000000"/>
          <w:sz w:val="22"/>
          <w:szCs w:val="22"/>
          <w:vertAlign w:val="superscript"/>
        </w:rPr>
        <w:footnoteReference w:id="20"/>
      </w:r>
      <w:r w:rsidRPr="003A210E">
        <w:rPr>
          <w:rStyle w:val="normaltextrun"/>
          <w:rFonts w:asciiTheme="minorHAnsi" w:hAnsiTheme="minorHAnsi" w:cstheme="minorHAnsi"/>
          <w:color w:val="000000"/>
          <w:sz w:val="22"/>
          <w:szCs w:val="22"/>
          <w:vertAlign w:val="superscript"/>
        </w:rPr>
        <w:t xml:space="preserve"> </w:t>
      </w:r>
    </w:p>
    <w:p w14:paraId="345A4D43" w14:textId="3022AB34" w:rsidR="0077013A" w:rsidRPr="0007231A" w:rsidRDefault="009E2C98" w:rsidP="0077013A">
      <w:pPr>
        <w:pStyle w:val="paragraph"/>
        <w:numPr>
          <w:ilvl w:val="0"/>
          <w:numId w:val="21"/>
        </w:numPr>
        <w:tabs>
          <w:tab w:val="num" w:pos="0"/>
          <w:tab w:val="num" w:pos="426"/>
          <w:tab w:val="num" w:pos="502"/>
        </w:tabs>
        <w:spacing w:before="0" w:beforeAutospacing="0" w:after="0" w:afterAutospacing="0"/>
        <w:ind w:left="426" w:hanging="426"/>
        <w:jc w:val="both"/>
        <w:textAlignment w:val="baseline"/>
        <w:rPr>
          <w:rStyle w:val="normaltextrun"/>
          <w:rFonts w:asciiTheme="minorHAnsi" w:hAnsiTheme="minorHAnsi" w:cstheme="minorHAnsi"/>
          <w:color w:val="000000"/>
          <w:sz w:val="22"/>
          <w:szCs w:val="22"/>
        </w:rPr>
      </w:pPr>
      <w:r w:rsidRPr="003A210E">
        <w:rPr>
          <w:rStyle w:val="normaltextrun"/>
          <w:rFonts w:asciiTheme="minorHAnsi" w:hAnsiTheme="minorHAnsi" w:cstheme="minorHAnsi"/>
          <w:sz w:val="22"/>
          <w:szCs w:val="22"/>
        </w:rPr>
        <w:t xml:space="preserve">Ak sa v predloženej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nachádzajú výdavky, ktoré podliehajú kontrole verejného obstarávania, zohľadní poskytovateľ </w:t>
      </w:r>
      <w:r w:rsidR="00A54530" w:rsidRPr="003A210E">
        <w:rPr>
          <w:rStyle w:val="normaltextrun"/>
          <w:rFonts w:asciiTheme="minorHAnsi" w:hAnsiTheme="minorHAnsi" w:cstheme="minorHAnsi"/>
          <w:sz w:val="22"/>
          <w:szCs w:val="22"/>
        </w:rPr>
        <w:t xml:space="preserve">výsledok tejto kontroly </w:t>
      </w:r>
      <w:r w:rsidR="00F72841" w:rsidRPr="0007231A">
        <w:rPr>
          <w:rStyle w:val="normaltextrun"/>
          <w:rFonts w:asciiTheme="minorHAnsi" w:hAnsiTheme="minorHAnsi" w:cstheme="minorHAnsi"/>
          <w:sz w:val="22"/>
          <w:szCs w:val="22"/>
        </w:rPr>
        <w:t xml:space="preserve">v rámci </w:t>
      </w:r>
      <w:r w:rsidR="00DB57AF" w:rsidRPr="0007231A">
        <w:rPr>
          <w:rStyle w:val="normaltextrun"/>
          <w:rFonts w:asciiTheme="minorHAnsi" w:hAnsiTheme="minorHAnsi" w:cstheme="minorHAnsi"/>
          <w:sz w:val="22"/>
          <w:szCs w:val="22"/>
        </w:rPr>
        <w:t xml:space="preserve">(čiastkovej) </w:t>
      </w:r>
      <w:r w:rsidR="00F72841" w:rsidRPr="0007231A">
        <w:rPr>
          <w:rStyle w:val="normaltextrun"/>
          <w:rFonts w:asciiTheme="minorHAnsi" w:hAnsiTheme="minorHAnsi" w:cstheme="minorHAnsi"/>
          <w:sz w:val="22"/>
          <w:szCs w:val="22"/>
        </w:rPr>
        <w:t xml:space="preserve">správy alebo záznamu k vykonanej kontrole </w:t>
      </w:r>
      <w:proofErr w:type="spellStart"/>
      <w:r w:rsidR="00F72841" w:rsidRPr="0007231A">
        <w:rPr>
          <w:rStyle w:val="normaltextrun"/>
          <w:rFonts w:asciiTheme="minorHAnsi" w:hAnsiTheme="minorHAnsi" w:cstheme="minorHAnsi"/>
          <w:sz w:val="22"/>
          <w:szCs w:val="22"/>
        </w:rPr>
        <w:t>ŽoP</w:t>
      </w:r>
      <w:proofErr w:type="spellEnd"/>
      <w:r w:rsidR="00F72841" w:rsidRPr="0007231A">
        <w:rPr>
          <w:rStyle w:val="normaltextrun"/>
          <w:rFonts w:asciiTheme="minorHAnsi" w:hAnsiTheme="minorHAnsi" w:cstheme="minorHAnsi"/>
          <w:sz w:val="22"/>
          <w:szCs w:val="22"/>
        </w:rPr>
        <w:t xml:space="preserve">. </w:t>
      </w:r>
      <w:r w:rsidR="00F72841" w:rsidRPr="003A210E">
        <w:rPr>
          <w:rStyle w:val="normaltextrun"/>
          <w:rFonts w:asciiTheme="minorHAnsi" w:hAnsiTheme="minorHAnsi" w:cstheme="minorHAnsi"/>
          <w:sz w:val="22"/>
          <w:szCs w:val="22"/>
        </w:rPr>
        <w:t xml:space="preserve">Poskytovateľ sa v správe z kontroly VO odvolá na protokol ÚVO ako SO, ktorý obsahuje zistenia, ktoré mali alebo mohli mať vplyv na výsledok </w:t>
      </w:r>
      <w:r w:rsidR="00BD53BB" w:rsidRPr="0007231A">
        <w:rPr>
          <w:rStyle w:val="normaltextrun"/>
          <w:rFonts w:asciiTheme="minorHAnsi" w:hAnsiTheme="minorHAnsi" w:cstheme="minorHAnsi"/>
          <w:sz w:val="22"/>
          <w:szCs w:val="22"/>
        </w:rPr>
        <w:t>verejného obstarávania</w:t>
      </w:r>
      <w:r w:rsidR="00F72841" w:rsidRPr="003A210E">
        <w:rPr>
          <w:rStyle w:val="normaltextrun"/>
          <w:rFonts w:asciiTheme="minorHAnsi" w:hAnsiTheme="minorHAnsi" w:cstheme="minorHAnsi"/>
          <w:sz w:val="22"/>
          <w:szCs w:val="22"/>
        </w:rPr>
        <w:t xml:space="preserve"> a zohľadní </w:t>
      </w:r>
      <w:r w:rsidR="008F36F9" w:rsidRPr="0007231A">
        <w:rPr>
          <w:rStyle w:val="normaltextrun"/>
          <w:rFonts w:asciiTheme="minorHAnsi" w:hAnsiTheme="minorHAnsi" w:cstheme="minorHAnsi"/>
          <w:sz w:val="22"/>
          <w:szCs w:val="22"/>
        </w:rPr>
        <w:t>percentuálnu</w:t>
      </w:r>
      <w:r w:rsidR="00F72841" w:rsidRPr="003A210E">
        <w:rPr>
          <w:rStyle w:val="normaltextrun"/>
          <w:rFonts w:asciiTheme="minorHAnsi" w:hAnsiTheme="minorHAnsi" w:cstheme="minorHAnsi"/>
          <w:sz w:val="22"/>
          <w:szCs w:val="22"/>
        </w:rPr>
        <w:t xml:space="preserve"> sadzbu finančnej opravy za zistenia, ktoré mali alebo mohli mať vplyv na výsledok VO alebo obstarávania v správe z AFK alebo sa odvolá na záznam v prípade, ak ÚVO ako SO neidentifikoval zistenia, ktoré mali alebo mohli mať vplyv na výsledok </w:t>
      </w:r>
      <w:r w:rsidR="00BD53BB" w:rsidRPr="0007231A">
        <w:rPr>
          <w:rStyle w:val="normaltextrun"/>
          <w:rFonts w:asciiTheme="minorHAnsi" w:hAnsiTheme="minorHAnsi" w:cstheme="minorHAnsi"/>
          <w:sz w:val="22"/>
          <w:szCs w:val="22"/>
        </w:rPr>
        <w:t>verejného obstarávania</w:t>
      </w:r>
      <w:r w:rsidR="00F72841" w:rsidRPr="003A210E">
        <w:rPr>
          <w:rStyle w:val="normaltextrun"/>
          <w:rFonts w:asciiTheme="minorHAnsi" w:hAnsiTheme="minorHAnsi" w:cstheme="minorHAnsi"/>
          <w:sz w:val="22"/>
          <w:szCs w:val="22"/>
        </w:rPr>
        <w:t>.</w:t>
      </w:r>
      <w:r w:rsidRPr="0007231A">
        <w:rPr>
          <w:rStyle w:val="normaltextrun"/>
          <w:rFonts w:asciiTheme="minorHAnsi" w:hAnsiTheme="minorHAnsi" w:cstheme="minorHAnsi"/>
          <w:sz w:val="22"/>
          <w:szCs w:val="22"/>
        </w:rPr>
        <w:t xml:space="preserve"> </w:t>
      </w:r>
      <w:r w:rsidR="008F36F9" w:rsidRPr="0007231A">
        <w:rPr>
          <w:rStyle w:val="normaltextrun"/>
          <w:rFonts w:asciiTheme="minorHAnsi" w:hAnsiTheme="minorHAnsi" w:cstheme="minorHAnsi"/>
          <w:sz w:val="22"/>
          <w:szCs w:val="22"/>
        </w:rPr>
        <w:t xml:space="preserve"> Ak verejné obstarávanie nebolo predmetom kontroly, poskytovateľ informáciu o nevykonaní kontroly </w:t>
      </w:r>
      <w:r w:rsidR="00DB57AF" w:rsidRPr="0007231A">
        <w:rPr>
          <w:rStyle w:val="normaltextrun"/>
          <w:rFonts w:asciiTheme="minorHAnsi" w:hAnsiTheme="minorHAnsi" w:cstheme="minorHAnsi"/>
          <w:sz w:val="22"/>
          <w:szCs w:val="22"/>
        </w:rPr>
        <w:t xml:space="preserve">uvedie do (čiastkovej) správy alebo záznamu k vykonanej kontrole </w:t>
      </w:r>
      <w:proofErr w:type="spellStart"/>
      <w:r w:rsidR="00DB57AF" w:rsidRPr="0007231A">
        <w:rPr>
          <w:rStyle w:val="normaltextrun"/>
          <w:rFonts w:asciiTheme="minorHAnsi" w:hAnsiTheme="minorHAnsi" w:cstheme="minorHAnsi"/>
          <w:sz w:val="22"/>
          <w:szCs w:val="22"/>
        </w:rPr>
        <w:t>ŽoP</w:t>
      </w:r>
      <w:proofErr w:type="spellEnd"/>
      <w:r w:rsidR="00DB57AF" w:rsidRPr="0007231A">
        <w:rPr>
          <w:rStyle w:val="normaltextrun"/>
          <w:rFonts w:asciiTheme="minorHAnsi" w:hAnsiTheme="minorHAnsi" w:cstheme="minorHAnsi"/>
          <w:sz w:val="22"/>
          <w:szCs w:val="22"/>
        </w:rPr>
        <w:t>.</w:t>
      </w:r>
    </w:p>
    <w:p w14:paraId="10C841B7" w14:textId="3D0EA7DB" w:rsidR="00A77BCD" w:rsidRPr="003A210E" w:rsidRDefault="007F5A36" w:rsidP="00A77BCD">
      <w:pPr>
        <w:pStyle w:val="paragraph"/>
        <w:numPr>
          <w:ilvl w:val="0"/>
          <w:numId w:val="21"/>
        </w:numPr>
        <w:tabs>
          <w:tab w:val="num" w:pos="0"/>
          <w:tab w:val="num" w:pos="426"/>
          <w:tab w:val="num" w:pos="502"/>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Vo vzťahu k  </w:t>
      </w:r>
      <w:proofErr w:type="spellStart"/>
      <w:r w:rsidRPr="003A210E">
        <w:rPr>
          <w:rStyle w:val="spellingerror"/>
          <w:rFonts w:asciiTheme="minorHAnsi" w:hAnsiTheme="minorHAnsi" w:cstheme="minorHAnsi"/>
          <w:sz w:val="22"/>
          <w:szCs w:val="22"/>
        </w:rPr>
        <w:t>ŽoP</w:t>
      </w:r>
      <w:proofErr w:type="spellEnd"/>
      <w:r w:rsidRPr="003A210E">
        <w:rPr>
          <w:rStyle w:val="normaltextrun"/>
          <w:rFonts w:asciiTheme="minorHAnsi" w:hAnsiTheme="minorHAnsi" w:cstheme="minorHAnsi"/>
          <w:sz w:val="22"/>
          <w:szCs w:val="22"/>
        </w:rPr>
        <w:t xml:space="preserve"> postupuje ďalej </w:t>
      </w:r>
      <w:r w:rsidR="005E2FB8" w:rsidRPr="003A210E">
        <w:rPr>
          <w:rStyle w:val="normaltextrun"/>
          <w:rFonts w:asciiTheme="minorHAnsi" w:hAnsiTheme="minorHAnsi" w:cstheme="minorHAnsi"/>
          <w:sz w:val="22"/>
          <w:szCs w:val="22"/>
        </w:rPr>
        <w:t>poskytovateľ</w:t>
      </w:r>
      <w:r w:rsidRPr="003A210E">
        <w:rPr>
          <w:rStyle w:val="normaltextrun"/>
          <w:rFonts w:asciiTheme="minorHAnsi" w:hAnsiTheme="minorHAnsi" w:cstheme="minorHAnsi"/>
          <w:sz w:val="22"/>
          <w:szCs w:val="22"/>
        </w:rPr>
        <w:t xml:space="preserve"> podľa podmienok a postupov definovaných v </w:t>
      </w:r>
      <w:r w:rsidR="00562275" w:rsidRPr="003A210E">
        <w:rPr>
          <w:rFonts w:asciiTheme="minorHAnsi" w:hAnsiTheme="minorHAnsi" w:cstheme="minorHAnsi"/>
          <w:sz w:val="22"/>
          <w:szCs w:val="22"/>
        </w:rPr>
        <w:t> </w:t>
      </w:r>
      <w:r w:rsidR="00E30194" w:rsidRPr="003A210E">
        <w:rPr>
          <w:rStyle w:val="normaltextrun"/>
          <w:rFonts w:asciiTheme="minorHAnsi" w:hAnsiTheme="minorHAnsi" w:cstheme="minorHAnsi"/>
          <w:sz w:val="22"/>
          <w:szCs w:val="22"/>
        </w:rPr>
        <w:t>Príručke k finančnému riadeniu fondov EÚ na programové obdobie 2021 – 2027</w:t>
      </w:r>
      <w:r w:rsidRPr="003A210E">
        <w:rPr>
          <w:rStyle w:val="normaltextrun"/>
          <w:rFonts w:asciiTheme="minorHAnsi" w:hAnsiTheme="minorHAnsi" w:cstheme="minorHAnsi"/>
          <w:sz w:val="22"/>
          <w:szCs w:val="22"/>
        </w:rPr>
        <w:t>.</w:t>
      </w:r>
      <w:r w:rsidR="00E612C3" w:rsidRPr="000305A3">
        <w:rPr>
          <w:rStyle w:val="normaltextrun"/>
          <w:rFonts w:asciiTheme="minorHAnsi" w:hAnsiTheme="minorHAnsi" w:cstheme="minorHAnsi"/>
          <w:sz w:val="22"/>
          <w:szCs w:val="22"/>
          <w:vertAlign w:val="superscript"/>
        </w:rPr>
        <w:fldChar w:fldCharType="begin"/>
      </w:r>
      <w:r w:rsidR="00E612C3" w:rsidRPr="003A210E">
        <w:rPr>
          <w:rStyle w:val="normaltextrun"/>
          <w:rFonts w:asciiTheme="minorHAnsi" w:hAnsiTheme="minorHAnsi" w:cstheme="minorHAnsi"/>
          <w:sz w:val="22"/>
          <w:szCs w:val="22"/>
          <w:vertAlign w:val="superscript"/>
        </w:rPr>
        <w:instrText xml:space="preserve"> NOTEREF _Ref129340434 \h  \* MERGEFORMAT </w:instrText>
      </w:r>
      <w:r w:rsidR="00E612C3" w:rsidRPr="000305A3">
        <w:rPr>
          <w:rStyle w:val="normaltextrun"/>
          <w:rFonts w:asciiTheme="minorHAnsi" w:hAnsiTheme="minorHAnsi" w:cstheme="minorHAnsi"/>
          <w:sz w:val="22"/>
          <w:szCs w:val="22"/>
          <w:vertAlign w:val="superscript"/>
        </w:rPr>
      </w:r>
      <w:r w:rsidR="00E612C3" w:rsidRPr="000305A3">
        <w:rPr>
          <w:rStyle w:val="normaltextrun"/>
          <w:rFonts w:asciiTheme="minorHAnsi" w:hAnsiTheme="minorHAnsi" w:cstheme="minorHAnsi"/>
          <w:sz w:val="22"/>
          <w:szCs w:val="22"/>
          <w:vertAlign w:val="superscript"/>
        </w:rPr>
        <w:fldChar w:fldCharType="separate"/>
      </w:r>
      <w:r w:rsidR="000C0C90" w:rsidRPr="003A210E">
        <w:rPr>
          <w:rStyle w:val="normaltextrun"/>
          <w:rFonts w:asciiTheme="minorHAnsi" w:hAnsiTheme="minorHAnsi" w:cstheme="minorHAnsi"/>
          <w:sz w:val="22"/>
          <w:szCs w:val="22"/>
          <w:vertAlign w:val="superscript"/>
        </w:rPr>
        <w:t>16</w:t>
      </w:r>
      <w:r w:rsidR="00E612C3" w:rsidRPr="000305A3">
        <w:rPr>
          <w:rStyle w:val="normaltextrun"/>
          <w:rFonts w:asciiTheme="minorHAnsi" w:hAnsiTheme="minorHAnsi" w:cstheme="minorHAnsi"/>
          <w:sz w:val="22"/>
          <w:szCs w:val="22"/>
          <w:vertAlign w:val="superscript"/>
        </w:rPr>
        <w:fldChar w:fldCharType="end"/>
      </w:r>
    </w:p>
    <w:p w14:paraId="6D8DB9F5" w14:textId="22F08B3A" w:rsidR="000E5504" w:rsidRPr="003A210E" w:rsidRDefault="000E5504" w:rsidP="004A0178">
      <w:pPr>
        <w:pStyle w:val="paragraph"/>
        <w:tabs>
          <w:tab w:val="num" w:pos="502"/>
          <w:tab w:val="num" w:pos="720"/>
        </w:tabs>
        <w:spacing w:before="0" w:beforeAutospacing="0" w:after="0" w:afterAutospacing="0"/>
        <w:ind w:left="426" w:hanging="426"/>
        <w:jc w:val="both"/>
        <w:textAlignment w:val="baseline"/>
        <w:rPr>
          <w:rStyle w:val="eop"/>
          <w:rFonts w:asciiTheme="minorHAnsi" w:eastAsia="Calibri" w:hAnsiTheme="minorHAnsi" w:cstheme="minorHAnsi"/>
          <w:sz w:val="22"/>
          <w:szCs w:val="22"/>
          <w:lang w:eastAsia="en-US"/>
        </w:rPr>
      </w:pPr>
      <w:r w:rsidRPr="003A210E">
        <w:rPr>
          <w:rStyle w:val="normaltextrun"/>
          <w:rFonts w:asciiTheme="minorHAnsi" w:hAnsiTheme="minorHAnsi" w:cstheme="minorHAnsi"/>
          <w:sz w:val="22"/>
          <w:szCs w:val="22"/>
        </w:rPr>
        <w:t xml:space="preserve">10.  </w:t>
      </w:r>
      <w:r w:rsidR="00B34568" w:rsidRPr="003A210E">
        <w:rPr>
          <w:rStyle w:val="eop"/>
          <w:rFonts w:asciiTheme="minorHAnsi" w:hAnsiTheme="minorHAnsi" w:cstheme="minorHAnsi"/>
          <w:sz w:val="22"/>
          <w:szCs w:val="22"/>
        </w:rPr>
        <w:t xml:space="preserve">V prípade zistenia neoprávnených výdavkov najmä v rámci úplnej AFK </w:t>
      </w:r>
      <w:proofErr w:type="spellStart"/>
      <w:r w:rsidR="00B34568" w:rsidRPr="003A210E">
        <w:rPr>
          <w:rStyle w:val="eop"/>
          <w:rFonts w:asciiTheme="minorHAnsi" w:hAnsiTheme="minorHAnsi" w:cstheme="minorHAnsi"/>
          <w:sz w:val="22"/>
          <w:szCs w:val="22"/>
        </w:rPr>
        <w:t>ŽoP</w:t>
      </w:r>
      <w:proofErr w:type="spellEnd"/>
      <w:r w:rsidR="00B34568" w:rsidRPr="003A210E">
        <w:rPr>
          <w:rStyle w:val="eop"/>
          <w:rFonts w:asciiTheme="minorHAnsi" w:hAnsiTheme="minorHAnsi" w:cstheme="minorHAnsi"/>
          <w:sz w:val="22"/>
          <w:szCs w:val="22"/>
        </w:rPr>
        <w:t xml:space="preserve">, ktoré sa týkajú výdavkov deklarovaných aj v predchádzajúcich </w:t>
      </w:r>
      <w:proofErr w:type="spellStart"/>
      <w:r w:rsidR="00B34568" w:rsidRPr="003A210E">
        <w:rPr>
          <w:rStyle w:val="eop"/>
          <w:rFonts w:asciiTheme="minorHAnsi" w:hAnsiTheme="minorHAnsi" w:cstheme="minorHAnsi"/>
          <w:sz w:val="22"/>
          <w:szCs w:val="22"/>
        </w:rPr>
        <w:t>ŽoP</w:t>
      </w:r>
      <w:proofErr w:type="spellEnd"/>
      <w:r w:rsidR="00B34568" w:rsidRPr="003A210E">
        <w:rPr>
          <w:rStyle w:val="eop"/>
          <w:rFonts w:asciiTheme="minorHAnsi" w:hAnsiTheme="minorHAnsi" w:cstheme="minorHAnsi"/>
          <w:sz w:val="22"/>
          <w:szCs w:val="22"/>
        </w:rPr>
        <w:t xml:space="preserve"> (napr. mzdové výdavky tej istej osoby) overených formálnou kontrolou, tieto predchádzajúce </w:t>
      </w:r>
      <w:proofErr w:type="spellStart"/>
      <w:r w:rsidR="00B34568" w:rsidRPr="003A210E">
        <w:rPr>
          <w:rStyle w:val="eop"/>
          <w:rFonts w:asciiTheme="minorHAnsi" w:hAnsiTheme="minorHAnsi" w:cstheme="minorHAnsi"/>
          <w:sz w:val="22"/>
          <w:szCs w:val="22"/>
        </w:rPr>
        <w:t>ŽoP</w:t>
      </w:r>
      <w:proofErr w:type="spellEnd"/>
      <w:r w:rsidR="00B34568" w:rsidRPr="003A210E">
        <w:rPr>
          <w:rStyle w:val="eop"/>
          <w:rFonts w:asciiTheme="minorHAnsi" w:hAnsiTheme="minorHAnsi" w:cstheme="minorHAnsi"/>
          <w:sz w:val="22"/>
          <w:szCs w:val="22"/>
        </w:rPr>
        <w:t xml:space="preserve"> sa overia formou opätovnej AFK </w:t>
      </w:r>
      <w:proofErr w:type="spellStart"/>
      <w:r w:rsidR="00B34568" w:rsidRPr="003A210E">
        <w:rPr>
          <w:rStyle w:val="eop"/>
          <w:rFonts w:asciiTheme="minorHAnsi" w:hAnsiTheme="minorHAnsi" w:cstheme="minorHAnsi"/>
          <w:sz w:val="22"/>
          <w:szCs w:val="22"/>
        </w:rPr>
        <w:t>ŽoP</w:t>
      </w:r>
      <w:proofErr w:type="spellEnd"/>
      <w:r w:rsidR="00B34568" w:rsidRPr="003A210E">
        <w:rPr>
          <w:rStyle w:val="eop"/>
          <w:rFonts w:asciiTheme="minorHAnsi" w:hAnsiTheme="minorHAnsi" w:cstheme="minorHAnsi"/>
          <w:sz w:val="22"/>
          <w:szCs w:val="22"/>
        </w:rPr>
        <w:t xml:space="preserve"> so zameraním na príslušné výdavky</w:t>
      </w:r>
      <w:r w:rsidR="00A0045E" w:rsidRPr="003A210E">
        <w:rPr>
          <w:rStyle w:val="eop"/>
          <w:rFonts w:asciiTheme="minorHAnsi" w:hAnsiTheme="minorHAnsi" w:cstheme="minorHAnsi"/>
          <w:sz w:val="22"/>
          <w:szCs w:val="22"/>
        </w:rPr>
        <w:t xml:space="preserve"> alebo </w:t>
      </w:r>
      <w:proofErr w:type="spellStart"/>
      <w:r w:rsidR="00A0045E" w:rsidRPr="003A210E">
        <w:rPr>
          <w:rStyle w:val="eop"/>
          <w:rFonts w:asciiTheme="minorHAnsi" w:hAnsiTheme="minorHAnsi" w:cstheme="minorHAnsi"/>
          <w:sz w:val="22"/>
          <w:szCs w:val="22"/>
        </w:rPr>
        <w:t>FKnM</w:t>
      </w:r>
      <w:proofErr w:type="spellEnd"/>
      <w:r w:rsidR="00B34568" w:rsidRPr="003A210E">
        <w:rPr>
          <w:rStyle w:val="eop"/>
          <w:rFonts w:asciiTheme="minorHAnsi" w:hAnsiTheme="minorHAnsi" w:cstheme="minorHAnsi"/>
          <w:sz w:val="22"/>
          <w:szCs w:val="22"/>
        </w:rPr>
        <w:t>.</w:t>
      </w:r>
    </w:p>
    <w:p w14:paraId="6B003FA3" w14:textId="77777777" w:rsidR="00D52BDF" w:rsidRPr="0007231A" w:rsidRDefault="00D52BDF" w:rsidP="004A0178">
      <w:pPr>
        <w:pStyle w:val="paragraph"/>
        <w:tabs>
          <w:tab w:val="num" w:pos="502"/>
          <w:tab w:val="num" w:pos="720"/>
        </w:tabs>
        <w:spacing w:before="0" w:beforeAutospacing="0" w:after="0" w:afterAutospacing="0"/>
        <w:jc w:val="both"/>
        <w:textAlignment w:val="baseline"/>
        <w:rPr>
          <w:rStyle w:val="eop"/>
          <w:rFonts w:asciiTheme="minorHAnsi" w:hAnsiTheme="minorHAnsi" w:cstheme="minorHAnsi"/>
          <w:sz w:val="22"/>
          <w:szCs w:val="22"/>
        </w:rPr>
      </w:pPr>
    </w:p>
    <w:p w14:paraId="6B998C17" w14:textId="2368B038" w:rsidR="000E5504" w:rsidRPr="0007231A" w:rsidRDefault="000E5504" w:rsidP="004A0178">
      <w:pPr>
        <w:pStyle w:val="paragraph"/>
        <w:tabs>
          <w:tab w:val="num" w:pos="502"/>
          <w:tab w:val="num" w:pos="720"/>
        </w:tabs>
        <w:spacing w:before="0" w:beforeAutospacing="0" w:after="0" w:afterAutospacing="0"/>
        <w:jc w:val="both"/>
        <w:textAlignment w:val="baseline"/>
        <w:rPr>
          <w:rStyle w:val="eop"/>
          <w:rFonts w:asciiTheme="minorHAnsi" w:hAnsiTheme="minorHAnsi" w:cstheme="minorHAnsi"/>
          <w:sz w:val="22"/>
          <w:szCs w:val="22"/>
        </w:rPr>
      </w:pPr>
    </w:p>
    <w:p w14:paraId="7CA0329B" w14:textId="77777777" w:rsidR="000E5504" w:rsidRPr="0077477F" w:rsidRDefault="000E5504" w:rsidP="004A0178">
      <w:pPr>
        <w:pStyle w:val="paragraph"/>
        <w:tabs>
          <w:tab w:val="num" w:pos="502"/>
          <w:tab w:val="num" w:pos="720"/>
        </w:tabs>
        <w:spacing w:before="0" w:beforeAutospacing="0" w:after="0" w:afterAutospacing="0"/>
        <w:jc w:val="both"/>
        <w:textAlignment w:val="baseline"/>
        <w:rPr>
          <w:rStyle w:val="eop"/>
          <w:rFonts w:asciiTheme="minorHAnsi" w:hAnsiTheme="minorHAnsi" w:cstheme="minorHAnsi"/>
          <w:sz w:val="22"/>
          <w:szCs w:val="22"/>
        </w:rPr>
      </w:pPr>
    </w:p>
    <w:p w14:paraId="28C26603" w14:textId="37AA78FE" w:rsidR="009634F3" w:rsidRPr="0077477F" w:rsidRDefault="009634F3" w:rsidP="004A0178">
      <w:pPr>
        <w:pStyle w:val="paragraph"/>
        <w:tabs>
          <w:tab w:val="num" w:pos="502"/>
          <w:tab w:val="num" w:pos="720"/>
        </w:tabs>
        <w:spacing w:before="0" w:beforeAutospacing="0" w:after="0" w:afterAutospacing="0"/>
        <w:jc w:val="both"/>
        <w:textAlignment w:val="baseline"/>
        <w:rPr>
          <w:rFonts w:eastAsiaTheme="majorEastAsia"/>
          <w:i/>
        </w:rPr>
      </w:pPr>
      <w:r w:rsidRPr="0077477F">
        <w:rPr>
          <w:rStyle w:val="Nadpis5Char"/>
        </w:rPr>
        <w:t xml:space="preserve">A – Administratívna finančná kontrola </w:t>
      </w:r>
      <w:proofErr w:type="spellStart"/>
      <w:r w:rsidRPr="0077477F">
        <w:rPr>
          <w:rStyle w:val="Nadpis5Char"/>
        </w:rPr>
        <w:t>ŽoP</w:t>
      </w:r>
      <w:proofErr w:type="spellEnd"/>
    </w:p>
    <w:p w14:paraId="44D044C0" w14:textId="21F06C89" w:rsidR="009634F3" w:rsidRPr="0077477F" w:rsidRDefault="003A210E" w:rsidP="009634F3">
      <w:r w:rsidRPr="0077477F">
        <w:rPr>
          <w:noProof/>
          <w:lang w:eastAsia="sk-SK"/>
        </w:rPr>
        <mc:AlternateContent>
          <mc:Choice Requires="wps">
            <w:drawing>
              <wp:anchor distT="0" distB="0" distL="114300" distR="114300" simplePos="0" relativeHeight="251908096" behindDoc="0" locked="0" layoutInCell="1" allowOverlap="1" wp14:anchorId="6C3CC8E8" wp14:editId="7BEE147D">
                <wp:simplePos x="0" y="0"/>
                <wp:positionH relativeFrom="column">
                  <wp:posOffset>3920490</wp:posOffset>
                </wp:positionH>
                <wp:positionV relativeFrom="paragraph">
                  <wp:posOffset>6985</wp:posOffset>
                </wp:positionV>
                <wp:extent cx="2284095" cy="1746250"/>
                <wp:effectExtent l="0" t="0" r="26035" b="28575"/>
                <wp:wrapNone/>
                <wp:docPr id="96" name="Textové pole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1746250"/>
                        </a:xfrm>
                        <a:prstGeom prst="rect">
                          <a:avLst/>
                        </a:prstGeom>
                        <a:solidFill>
                          <a:srgbClr val="FFFFFF"/>
                        </a:solidFill>
                        <a:ln w="9525">
                          <a:solidFill>
                            <a:srgbClr val="000000"/>
                          </a:solidFill>
                          <a:miter lim="800000"/>
                          <a:headEnd/>
                          <a:tailEnd/>
                        </a:ln>
                      </wps:spPr>
                      <wps:txbx>
                        <w:txbxContent>
                          <w:p w14:paraId="45210FF2" w14:textId="77777777" w:rsidR="00E80AA3" w:rsidRPr="0007231A" w:rsidRDefault="00E80AA3" w:rsidP="009634F3">
                            <w:pPr>
                              <w:spacing w:after="0"/>
                              <w:jc w:val="center"/>
                              <w:rPr>
                                <w:sz w:val="22"/>
                                <w:szCs w:val="22"/>
                                <w:lang w:val="cs-CZ"/>
                              </w:rPr>
                            </w:pPr>
                            <w:proofErr w:type="spellStart"/>
                            <w:r w:rsidRPr="0007231A">
                              <w:rPr>
                                <w:sz w:val="22"/>
                                <w:szCs w:val="22"/>
                                <w:lang w:val="cs-CZ"/>
                              </w:rPr>
                              <w:t>Zohľadnenie</w:t>
                            </w:r>
                            <w:proofErr w:type="spellEnd"/>
                            <w:r w:rsidRPr="0007231A">
                              <w:rPr>
                                <w:sz w:val="22"/>
                                <w:szCs w:val="22"/>
                                <w:lang w:val="cs-CZ"/>
                              </w:rPr>
                              <w:t xml:space="preserve"> výsledku kontroly</w:t>
                            </w:r>
                          </w:p>
                          <w:p w14:paraId="206D9E2B" w14:textId="7E399F79" w:rsidR="00E80AA3" w:rsidRPr="0007231A" w:rsidRDefault="00E80AA3" w:rsidP="009634F3">
                            <w:pPr>
                              <w:spacing w:after="0"/>
                              <w:jc w:val="center"/>
                              <w:rPr>
                                <w:sz w:val="22"/>
                                <w:szCs w:val="22"/>
                                <w:lang w:val="cs-CZ"/>
                              </w:rPr>
                            </w:pPr>
                            <w:r w:rsidRPr="0007231A">
                              <w:rPr>
                                <w:sz w:val="22"/>
                                <w:szCs w:val="22"/>
                                <w:lang w:val="cs-CZ"/>
                              </w:rPr>
                              <w:t>VO/</w:t>
                            </w:r>
                            <w:r w:rsidRPr="0007231A">
                              <w:rPr>
                                <w:sz w:val="22"/>
                                <w:szCs w:val="22"/>
                              </w:rPr>
                              <w:t>uplatnenie</w:t>
                            </w:r>
                            <w:r w:rsidRPr="0007231A">
                              <w:rPr>
                                <w:sz w:val="22"/>
                                <w:szCs w:val="22"/>
                                <w:lang w:val="cs-CZ"/>
                              </w:rPr>
                              <w:t xml:space="preserve"> FK</w:t>
                            </w:r>
                          </w:p>
                          <w:p w14:paraId="03A7D92D" w14:textId="322298A2" w:rsidR="00E80AA3" w:rsidRPr="0007231A" w:rsidRDefault="00E80AA3" w:rsidP="009634F3">
                            <w:pPr>
                              <w:spacing w:after="0"/>
                              <w:jc w:val="center"/>
                              <w:rPr>
                                <w:sz w:val="22"/>
                                <w:szCs w:val="22"/>
                                <w:lang w:val="cs-CZ"/>
                              </w:rPr>
                            </w:pPr>
                          </w:p>
                          <w:p w14:paraId="74465E28" w14:textId="77777777" w:rsidR="00E80AA3" w:rsidRPr="0007231A" w:rsidRDefault="00E80AA3" w:rsidP="009634F3">
                            <w:pPr>
                              <w:spacing w:after="0"/>
                              <w:jc w:val="center"/>
                              <w:rPr>
                                <w:sz w:val="22"/>
                                <w:szCs w:val="22"/>
                                <w:lang w:val="cs-CZ"/>
                              </w:rPr>
                            </w:pPr>
                          </w:p>
                          <w:p w14:paraId="285996A3" w14:textId="4AFA9B2A" w:rsidR="00E80AA3" w:rsidRPr="0007231A" w:rsidRDefault="00E80AA3" w:rsidP="009634F3">
                            <w:pPr>
                              <w:pStyle w:val="Odsekzoznamu"/>
                              <w:numPr>
                                <w:ilvl w:val="0"/>
                                <w:numId w:val="37"/>
                              </w:numPr>
                              <w:suppressAutoHyphens w:val="0"/>
                              <w:spacing w:after="0" w:line="276" w:lineRule="auto"/>
                              <w:jc w:val="left"/>
                              <w:rPr>
                                <w:sz w:val="22"/>
                                <w:szCs w:val="22"/>
                                <w:lang w:val="cs-CZ"/>
                              </w:rPr>
                            </w:pPr>
                            <w:proofErr w:type="spellStart"/>
                            <w:r w:rsidRPr="0007231A">
                              <w:rPr>
                                <w:sz w:val="22"/>
                                <w:szCs w:val="22"/>
                                <w:lang w:val="cs-CZ"/>
                              </w:rPr>
                              <w:t>oznámenie</w:t>
                            </w:r>
                            <w:proofErr w:type="spellEnd"/>
                            <w:r w:rsidRPr="0007231A">
                              <w:rPr>
                                <w:sz w:val="22"/>
                                <w:szCs w:val="22"/>
                                <w:lang w:val="cs-CZ"/>
                              </w:rPr>
                              <w:t xml:space="preserve"> o nevykonaní kontroly VO</w:t>
                            </w:r>
                          </w:p>
                          <w:p w14:paraId="0FF4BBD7" w14:textId="77777777" w:rsidR="00E80AA3" w:rsidRPr="0007231A" w:rsidRDefault="00E80AA3" w:rsidP="009634F3">
                            <w:pPr>
                              <w:pStyle w:val="Odsekzoznamu"/>
                              <w:numPr>
                                <w:ilvl w:val="0"/>
                                <w:numId w:val="37"/>
                              </w:numPr>
                              <w:suppressAutoHyphens w:val="0"/>
                              <w:spacing w:after="0" w:line="276" w:lineRule="auto"/>
                              <w:jc w:val="left"/>
                              <w:rPr>
                                <w:sz w:val="22"/>
                                <w:szCs w:val="22"/>
                                <w:lang w:val="cs-CZ"/>
                              </w:rPr>
                            </w:pPr>
                            <w:r w:rsidRPr="0007231A">
                              <w:rPr>
                                <w:sz w:val="22"/>
                                <w:szCs w:val="22"/>
                                <w:lang w:val="cs-CZ"/>
                              </w:rPr>
                              <w:t>správa z kontroly VO</w:t>
                            </w:r>
                          </w:p>
                          <w:p w14:paraId="3AD6EBAA" w14:textId="77777777" w:rsidR="00E80AA3" w:rsidRPr="0007231A" w:rsidRDefault="00E80AA3" w:rsidP="009634F3">
                            <w:pPr>
                              <w:spacing w:after="0"/>
                              <w:ind w:left="708"/>
                              <w:rPr>
                                <w:sz w:val="22"/>
                                <w:szCs w:val="22"/>
                                <w:lang w:val="cs-CZ"/>
                              </w:rPr>
                            </w:pPr>
                            <w:r w:rsidRPr="0007231A">
                              <w:rPr>
                                <w:sz w:val="22"/>
                                <w:szCs w:val="22"/>
                                <w:lang w:val="cs-CZ"/>
                              </w:rPr>
                              <w:t>(protokol/záznam)</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6C3CC8E8" id="_x0000_t202" coordsize="21600,21600" o:spt="202" path="m,l,21600r21600,l21600,xe">
                <v:stroke joinstyle="miter"/>
                <v:path gradientshapeok="t" o:connecttype="rect"/>
              </v:shapetype>
              <v:shape id="Textové pole 96" o:spid="_x0000_s1026" type="#_x0000_t202" style="position:absolute;left:0;text-align:left;margin-left:308.7pt;margin-top:.55pt;width:179.85pt;height:137.5pt;z-index:251908096;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">
                <v:textbox>
                  <w:txbxContent>
                    <w:p w14:paraId="45210FF2" w14:textId="77777777" w:rsidR="00E80AA3" w:rsidRPr="0007231A" w:rsidRDefault="00E80AA3" w:rsidP="009634F3">
                      <w:pPr>
                        <w:spacing w:after="0"/>
                        <w:jc w:val="center"/>
                        <w:rPr>
                          <w:sz w:val="22"/>
                          <w:szCs w:val="22"/>
                          <w:lang w:val="cs-CZ"/>
                        </w:rPr>
                      </w:pPr>
                      <w:proofErr w:type="spellStart"/>
                      <w:r w:rsidRPr="0007231A">
                        <w:rPr>
                          <w:sz w:val="22"/>
                          <w:szCs w:val="22"/>
                          <w:lang w:val="cs-CZ"/>
                        </w:rPr>
                        <w:t>Zohľadnenie</w:t>
                      </w:r>
                      <w:proofErr w:type="spellEnd"/>
                      <w:r w:rsidRPr="0007231A">
                        <w:rPr>
                          <w:sz w:val="22"/>
                          <w:szCs w:val="22"/>
                          <w:lang w:val="cs-CZ"/>
                        </w:rPr>
                        <w:t xml:space="preserve"> výsledku kontroly</w:t>
                      </w:r>
                    </w:p>
                    <w:p w14:paraId="206D9E2B" w14:textId="7E399F79" w:rsidR="00E80AA3" w:rsidRPr="0007231A" w:rsidRDefault="00E80AA3" w:rsidP="009634F3">
                      <w:pPr>
                        <w:spacing w:after="0"/>
                        <w:jc w:val="center"/>
                        <w:rPr>
                          <w:sz w:val="22"/>
                          <w:szCs w:val="22"/>
                          <w:lang w:val="cs-CZ"/>
                        </w:rPr>
                      </w:pPr>
                      <w:r w:rsidRPr="0007231A">
                        <w:rPr>
                          <w:sz w:val="22"/>
                          <w:szCs w:val="22"/>
                          <w:lang w:val="cs-CZ"/>
                        </w:rPr>
                        <w:t>VO/</w:t>
                      </w:r>
                      <w:r w:rsidRPr="0007231A">
                        <w:rPr>
                          <w:sz w:val="22"/>
                          <w:szCs w:val="22"/>
                        </w:rPr>
                        <w:t>uplatnenie</w:t>
                      </w:r>
                      <w:r w:rsidRPr="0007231A">
                        <w:rPr>
                          <w:sz w:val="22"/>
                          <w:szCs w:val="22"/>
                          <w:lang w:val="cs-CZ"/>
                        </w:rPr>
                        <w:t xml:space="preserve"> FK</w:t>
                      </w:r>
                    </w:p>
                    <w:p w14:paraId="03A7D92D" w14:textId="322298A2" w:rsidR="00E80AA3" w:rsidRPr="0007231A" w:rsidRDefault="00E80AA3" w:rsidP="009634F3">
                      <w:pPr>
                        <w:spacing w:after="0"/>
                        <w:jc w:val="center"/>
                        <w:rPr>
                          <w:sz w:val="22"/>
                          <w:szCs w:val="22"/>
                          <w:lang w:val="cs-CZ"/>
                        </w:rPr>
                      </w:pPr>
                    </w:p>
                    <w:p w14:paraId="74465E28" w14:textId="77777777" w:rsidR="00E80AA3" w:rsidRPr="0007231A" w:rsidRDefault="00E80AA3" w:rsidP="009634F3">
                      <w:pPr>
                        <w:spacing w:after="0"/>
                        <w:jc w:val="center"/>
                        <w:rPr>
                          <w:sz w:val="22"/>
                          <w:szCs w:val="22"/>
                          <w:lang w:val="cs-CZ"/>
                        </w:rPr>
                      </w:pPr>
                    </w:p>
                    <w:p w14:paraId="285996A3" w14:textId="4AFA9B2A" w:rsidR="00E80AA3" w:rsidRPr="0007231A" w:rsidRDefault="00E80AA3" w:rsidP="009634F3">
                      <w:pPr>
                        <w:pStyle w:val="Odsekzoznamu"/>
                        <w:numPr>
                          <w:ilvl w:val="0"/>
                          <w:numId w:val="37"/>
                        </w:numPr>
                        <w:suppressAutoHyphens w:val="0"/>
                        <w:spacing w:after="0" w:line="276" w:lineRule="auto"/>
                        <w:jc w:val="left"/>
                        <w:rPr>
                          <w:sz w:val="22"/>
                          <w:szCs w:val="22"/>
                          <w:lang w:val="cs-CZ"/>
                        </w:rPr>
                      </w:pPr>
                      <w:proofErr w:type="spellStart"/>
                      <w:r w:rsidRPr="0007231A">
                        <w:rPr>
                          <w:sz w:val="22"/>
                          <w:szCs w:val="22"/>
                          <w:lang w:val="cs-CZ"/>
                        </w:rPr>
                        <w:t>oznámenie</w:t>
                      </w:r>
                      <w:proofErr w:type="spellEnd"/>
                      <w:r w:rsidRPr="0007231A">
                        <w:rPr>
                          <w:sz w:val="22"/>
                          <w:szCs w:val="22"/>
                          <w:lang w:val="cs-CZ"/>
                        </w:rPr>
                        <w:t xml:space="preserve"> o nevykonaní kontroly VO</w:t>
                      </w:r>
                    </w:p>
                    <w:p w14:paraId="0FF4BBD7" w14:textId="77777777" w:rsidR="00E80AA3" w:rsidRPr="0007231A" w:rsidRDefault="00E80AA3" w:rsidP="009634F3">
                      <w:pPr>
                        <w:pStyle w:val="Odsekzoznamu"/>
                        <w:numPr>
                          <w:ilvl w:val="0"/>
                          <w:numId w:val="37"/>
                        </w:numPr>
                        <w:suppressAutoHyphens w:val="0"/>
                        <w:spacing w:after="0" w:line="276" w:lineRule="auto"/>
                        <w:jc w:val="left"/>
                        <w:rPr>
                          <w:sz w:val="22"/>
                          <w:szCs w:val="22"/>
                          <w:lang w:val="cs-CZ"/>
                        </w:rPr>
                      </w:pPr>
                      <w:r w:rsidRPr="0007231A">
                        <w:rPr>
                          <w:sz w:val="22"/>
                          <w:szCs w:val="22"/>
                          <w:lang w:val="cs-CZ"/>
                        </w:rPr>
                        <w:t>správa z kontroly VO</w:t>
                      </w:r>
                    </w:p>
                    <w:p w14:paraId="3AD6EBAA" w14:textId="77777777" w:rsidR="00E80AA3" w:rsidRPr="0007231A" w:rsidRDefault="00E80AA3" w:rsidP="009634F3">
                      <w:pPr>
                        <w:spacing w:after="0"/>
                        <w:ind w:left="708"/>
                        <w:rPr>
                          <w:sz w:val="22"/>
                          <w:szCs w:val="22"/>
                          <w:lang w:val="cs-CZ"/>
                        </w:rPr>
                      </w:pPr>
                      <w:r w:rsidRPr="0007231A">
                        <w:rPr>
                          <w:sz w:val="22"/>
                          <w:szCs w:val="22"/>
                          <w:lang w:val="cs-CZ"/>
                        </w:rPr>
                        <w:t>(protokol/záznam)</w:t>
                      </w:r>
                    </w:p>
                  </w:txbxContent>
                </v:textbox>
              </v:shape>
            </w:pict>
          </mc:Fallback>
        </mc:AlternateContent>
      </w:r>
    </w:p>
    <w:p w14:paraId="04EA546B" w14:textId="4A8A0BD3" w:rsidR="009634F3" w:rsidRPr="0077477F" w:rsidRDefault="009634F3" w:rsidP="009634F3">
      <w:r w:rsidRPr="0077477F">
        <w:rPr>
          <w:noProof/>
          <w:lang w:eastAsia="sk-SK"/>
        </w:rPr>
        <mc:AlternateContent>
          <mc:Choice Requires="wps">
            <w:drawing>
              <wp:anchor distT="0" distB="0" distL="114300" distR="114300" simplePos="0" relativeHeight="251936768" behindDoc="0" locked="0" layoutInCell="1" allowOverlap="1" wp14:anchorId="0DD79ED4" wp14:editId="52594452">
                <wp:simplePos x="0" y="0"/>
                <wp:positionH relativeFrom="column">
                  <wp:posOffset>-449580</wp:posOffset>
                </wp:positionH>
                <wp:positionV relativeFrom="paragraph">
                  <wp:posOffset>260350</wp:posOffset>
                </wp:positionV>
                <wp:extent cx="249555" cy="0"/>
                <wp:effectExtent l="12065" t="53975" r="14605" b="60325"/>
                <wp:wrapNone/>
                <wp:docPr id="101" name="Rovná spojovacia šípka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555" cy="0"/>
                        </a:xfrm>
                        <a:prstGeom prst="straightConnector1">
                          <a:avLst/>
                        </a:prstGeom>
                        <a:noFill/>
                        <a:ln w="9525">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225C37" id="_x0000_t32" coordsize="21600,21600" o:spt="32" o:oned="t" path="m,l21600,21600e" filled="f">
                <v:path arrowok="t" fillok="f" o:connecttype="none"/>
                <o:lock v:ext="edit" shapetype="t"/>
              </v:shapetype>
              <v:shape id="Rovná spojovacia šípka 101" o:spid="_x0000_s1026" type="#_x0000_t32" style="position:absolute;margin-left:-35.4pt;margin-top:20.5pt;width:19.65pt;height:0;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" strokecolor="#5b9bd5 [3204]">
                <v:stroke endarrow="block"/>
              </v:shape>
            </w:pict>
          </mc:Fallback>
        </mc:AlternateContent>
      </w:r>
      <w:r w:rsidRPr="0007231A">
        <w:rPr>
          <w:noProof/>
          <w:lang w:eastAsia="sk-SK"/>
        </w:rPr>
        <mc:AlternateContent>
          <mc:Choice Requires="wps">
            <w:drawing>
              <wp:anchor distT="0" distB="0" distL="114300" distR="114300" simplePos="0" relativeHeight="251935744" behindDoc="0" locked="0" layoutInCell="1" allowOverlap="1" wp14:anchorId="23F4DA5F" wp14:editId="6A64EB8A">
                <wp:simplePos x="0" y="0"/>
                <wp:positionH relativeFrom="column">
                  <wp:posOffset>-449580</wp:posOffset>
                </wp:positionH>
                <wp:positionV relativeFrom="paragraph">
                  <wp:posOffset>260350</wp:posOffset>
                </wp:positionV>
                <wp:extent cx="0" cy="6688455"/>
                <wp:effectExtent l="12065" t="6350" r="6985" b="10795"/>
                <wp:wrapNone/>
                <wp:docPr id="100" name="Rovná spojovacia šípka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688455"/>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F751C3" id="Rovná spojovacia šípka 100" o:spid="_x0000_s1026" type="#_x0000_t32" style="position:absolute;margin-left:-35.4pt;margin-top:20.5pt;width:0;height:526.65pt;flip:y;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" strokecolor="#5b9bd5 [3204]"/>
            </w:pict>
          </mc:Fallback>
        </mc:AlternateContent>
      </w:r>
      <w:r w:rsidRPr="0007231A">
        <w:rPr>
          <w:noProof/>
          <w:lang w:eastAsia="sk-SK"/>
        </w:rPr>
        <mc:AlternateContent>
          <mc:Choice Requires="wps">
            <w:drawing>
              <wp:anchor distT="0" distB="0" distL="114300" distR="114300" simplePos="0" relativeHeight="251932672" behindDoc="0" locked="0" layoutInCell="1" allowOverlap="1" wp14:anchorId="036A4090" wp14:editId="4479AD1D">
                <wp:simplePos x="0" y="0"/>
                <wp:positionH relativeFrom="column">
                  <wp:posOffset>-200025</wp:posOffset>
                </wp:positionH>
                <wp:positionV relativeFrom="paragraph">
                  <wp:posOffset>59690</wp:posOffset>
                </wp:positionV>
                <wp:extent cx="0" cy="5306060"/>
                <wp:effectExtent l="13970" t="5715" r="5080" b="12700"/>
                <wp:wrapNone/>
                <wp:docPr id="99" name="Rovná spojovacia šípka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30606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F34A33" id="Rovná spojovacia šípka 99" o:spid="_x0000_s1026" type="#_x0000_t32" style="position:absolute;margin-left:-15.75pt;margin-top:4.7pt;width:0;height:417.8pt;z-index:25193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" strokecolor="#5b9bd5 [3204]"/>
            </w:pict>
          </mc:Fallback>
        </mc:AlternateContent>
      </w:r>
      <w:r w:rsidRPr="0007231A">
        <w:rPr>
          <w:noProof/>
          <w:lang w:eastAsia="sk-SK"/>
        </w:rPr>
        <mc:AlternateContent>
          <mc:Choice Requires="wps">
            <w:drawing>
              <wp:anchor distT="0" distB="0" distL="114300" distR="114300" simplePos="0" relativeHeight="251896832" behindDoc="0" locked="0" layoutInCell="1" allowOverlap="1" wp14:anchorId="1E3B83D2" wp14:editId="51AEA1D9">
                <wp:simplePos x="0" y="0"/>
                <wp:positionH relativeFrom="column">
                  <wp:posOffset>-200025</wp:posOffset>
                </wp:positionH>
                <wp:positionV relativeFrom="paragraph">
                  <wp:posOffset>-179070</wp:posOffset>
                </wp:positionV>
                <wp:extent cx="2693035" cy="650240"/>
                <wp:effectExtent l="0" t="0" r="12065" b="16510"/>
                <wp:wrapNone/>
                <wp:docPr id="97" name="Obdĺžnik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93035" cy="65024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8D8F09" w14:textId="77777777" w:rsidR="00E80AA3" w:rsidRPr="00100C95" w:rsidRDefault="00E80AA3" w:rsidP="009634F3">
                            <w:pPr>
                              <w:jc w:val="center"/>
                              <w:rPr>
                                <w:color w:val="000000" w:themeColor="text1"/>
                                <w:sz w:val="36"/>
                                <w:szCs w:val="36"/>
                              </w:rPr>
                            </w:pPr>
                            <w:r w:rsidRPr="00100C95">
                              <w:rPr>
                                <w:color w:val="000000" w:themeColor="text1"/>
                                <w:sz w:val="36"/>
                                <w:szCs w:val="36"/>
                              </w:rPr>
                              <w:t>Prijímateľ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E3B83D2" id="Obdĺžnik 97" o:spid="_x0000_s1027" style="position:absolute;left:0;text-align:left;margin-left:-15.75pt;margin-top:-14.1pt;width:212.05pt;height:51.2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" fillcolor="#bdd6ee [1300]" strokecolor="#1f4d78 [1604]" strokeweight="1pt">
                <v:path arrowok="t"/>
                <v:textbox>
                  <w:txbxContent>
                    <w:p w14:paraId="1A8D8F09" w14:textId="77777777" w:rsidR="00E80AA3" w:rsidRPr="00100C95" w:rsidRDefault="00E80AA3" w:rsidP="009634F3">
                      <w:pPr>
                        <w:jc w:val="center"/>
                        <w:rPr>
                          <w:color w:val="000000" w:themeColor="text1"/>
                          <w:sz w:val="36"/>
                          <w:szCs w:val="36"/>
                        </w:rPr>
                      </w:pPr>
                      <w:r w:rsidRPr="00100C95">
                        <w:rPr>
                          <w:color w:val="000000" w:themeColor="text1"/>
                          <w:sz w:val="36"/>
                          <w:szCs w:val="36"/>
                        </w:rPr>
                        <w:t>Prijímateľ</w:t>
                      </w:r>
                    </w:p>
                  </w:txbxContent>
                </v:textbox>
              </v:rect>
            </w:pict>
          </mc:Fallback>
        </mc:AlternateContent>
      </w:r>
    </w:p>
    <w:p w14:paraId="621BBA50" w14:textId="77777777" w:rsidR="009634F3" w:rsidRPr="0077477F" w:rsidRDefault="009634F3" w:rsidP="009634F3">
      <w:r w:rsidRPr="0077477F">
        <w:rPr>
          <w:noProof/>
          <w:lang w:eastAsia="sk-SK"/>
        </w:rPr>
        <mc:AlternateContent>
          <mc:Choice Requires="wps">
            <w:drawing>
              <wp:anchor distT="0" distB="0" distL="114300" distR="114300" simplePos="0" relativeHeight="251931648" behindDoc="0" locked="0" layoutInCell="1" allowOverlap="1" wp14:anchorId="72F46044" wp14:editId="3291889D">
                <wp:simplePos x="0" y="0"/>
                <wp:positionH relativeFrom="column">
                  <wp:posOffset>3175</wp:posOffset>
                </wp:positionH>
                <wp:positionV relativeFrom="paragraph">
                  <wp:posOffset>147955</wp:posOffset>
                </wp:positionV>
                <wp:extent cx="0" cy="3746500"/>
                <wp:effectExtent l="55245" t="17145" r="59055" b="8255"/>
                <wp:wrapNone/>
                <wp:docPr id="95" name="Rovná spojovacia šípka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746500"/>
                        </a:xfrm>
                        <a:prstGeom prst="straightConnector1">
                          <a:avLst/>
                        </a:prstGeom>
                        <a:noFill/>
                        <a:ln w="9525">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EBD3FD" id="Rovná spojovacia šípka 95" o:spid="_x0000_s1026" type="#_x0000_t32" style="position:absolute;margin-left:.25pt;margin-top:11.65pt;width:0;height:295pt;flip:y;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" strokecolor="#5b9bd5 [3204]">
                <v:stroke endarrow="block"/>
              </v:shape>
            </w:pict>
          </mc:Fallback>
        </mc:AlternateContent>
      </w:r>
      <w:r w:rsidRPr="0007231A">
        <w:rPr>
          <w:noProof/>
          <w:lang w:eastAsia="sk-SK"/>
        </w:rPr>
        <mc:AlternateContent>
          <mc:Choice Requires="wps">
            <w:drawing>
              <wp:anchor distT="0" distB="0" distL="114300" distR="114300" simplePos="0" relativeHeight="251907072" behindDoc="0" locked="0" layoutInCell="1" allowOverlap="1" wp14:anchorId="241E17CD" wp14:editId="31E9D139">
                <wp:simplePos x="0" y="0"/>
                <wp:positionH relativeFrom="column">
                  <wp:posOffset>219710</wp:posOffset>
                </wp:positionH>
                <wp:positionV relativeFrom="paragraph">
                  <wp:posOffset>147955</wp:posOffset>
                </wp:positionV>
                <wp:extent cx="0" cy="1361440"/>
                <wp:effectExtent l="52705" t="7620" r="61595" b="21590"/>
                <wp:wrapNone/>
                <wp:docPr id="94" name="Rovná spojovacia šípka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1440"/>
                        </a:xfrm>
                        <a:prstGeom prst="straightConnector1">
                          <a:avLst/>
                        </a:prstGeom>
                        <a:noFill/>
                        <a:ln w="9525">
                          <a:solidFill>
                            <a:schemeClr val="tx2">
                              <a:lumMod val="60000"/>
                              <a:lumOff val="40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207136" id="Rovná spojovacia šípka 94" o:spid="_x0000_s1026" type="#_x0000_t32" style="position:absolute;margin-left:17.3pt;margin-top:11.65pt;width:0;height:107.2pt;z-index:25190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" strokecolor="#8496b0 [1951]">
                <v:stroke endarrow="block"/>
              </v:shape>
            </w:pict>
          </mc:Fallback>
        </mc:AlternateContent>
      </w:r>
      <w:r w:rsidRPr="0007231A">
        <w:rPr>
          <w:noProof/>
          <w:lang w:eastAsia="sk-SK"/>
        </w:rPr>
        <mc:AlternateContent>
          <mc:Choice Requires="wps">
            <w:drawing>
              <wp:anchor distT="0" distB="0" distL="114300" distR="114300" simplePos="0" relativeHeight="251897856" behindDoc="0" locked="0" layoutInCell="1" allowOverlap="1" wp14:anchorId="3183DA22" wp14:editId="76C57285">
                <wp:simplePos x="0" y="0"/>
                <wp:positionH relativeFrom="column">
                  <wp:posOffset>334010</wp:posOffset>
                </wp:positionH>
                <wp:positionV relativeFrom="paragraph">
                  <wp:posOffset>147955</wp:posOffset>
                </wp:positionV>
                <wp:extent cx="2303780" cy="252730"/>
                <wp:effectExtent l="0" t="0" r="20320" b="13970"/>
                <wp:wrapNone/>
                <wp:docPr id="93" name="Obdĺžnik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03780" cy="252730"/>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0E857A" w14:textId="77777777" w:rsidR="00E80AA3" w:rsidRPr="003C0789" w:rsidRDefault="00E80AA3" w:rsidP="009634F3">
                            <w:pPr>
                              <w:jc w:val="center"/>
                              <w:rPr>
                                <w:color w:val="000000" w:themeColor="text1"/>
                                <w:sz w:val="20"/>
                                <w:szCs w:val="20"/>
                              </w:rPr>
                            </w:pPr>
                            <w:proofErr w:type="spellStart"/>
                            <w:r w:rsidRPr="003C0789">
                              <w:rPr>
                                <w:color w:val="000000" w:themeColor="text1"/>
                                <w:sz w:val="20"/>
                                <w:szCs w:val="20"/>
                              </w:rPr>
                              <w:t>ŽoP</w:t>
                            </w:r>
                            <w:proofErr w:type="spellEnd"/>
                            <w:r w:rsidRPr="003C0789">
                              <w:rPr>
                                <w:color w:val="000000" w:themeColor="text1"/>
                                <w:sz w:val="20"/>
                                <w:szCs w:val="20"/>
                              </w:rPr>
                              <w:t xml:space="preserve"> cez ITMS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83DA22" id="Obdĺžnik 93" o:spid="_x0000_s1028" style="position:absolute;left:0;text-align:left;margin-left:26.3pt;margin-top:11.65pt;width:181.4pt;height:19.9pt;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" fillcolor="#fbe4d5 [661]" strokecolor="black [3213]" strokeweight="1pt">
                <v:path arrowok="t"/>
                <v:textbox>
                  <w:txbxContent>
                    <w:p w14:paraId="180E857A" w14:textId="77777777" w:rsidR="00E80AA3" w:rsidRPr="003C0789" w:rsidRDefault="00E80AA3" w:rsidP="009634F3">
                      <w:pPr>
                        <w:jc w:val="center"/>
                        <w:rPr>
                          <w:color w:val="000000" w:themeColor="text1"/>
                          <w:sz w:val="20"/>
                          <w:szCs w:val="20"/>
                        </w:rPr>
                      </w:pPr>
                      <w:proofErr w:type="spellStart"/>
                      <w:r w:rsidRPr="003C0789">
                        <w:rPr>
                          <w:color w:val="000000" w:themeColor="text1"/>
                          <w:sz w:val="20"/>
                          <w:szCs w:val="20"/>
                        </w:rPr>
                        <w:t>ŽoP</w:t>
                      </w:r>
                      <w:proofErr w:type="spellEnd"/>
                      <w:r w:rsidRPr="003C0789">
                        <w:rPr>
                          <w:color w:val="000000" w:themeColor="text1"/>
                          <w:sz w:val="20"/>
                          <w:szCs w:val="20"/>
                        </w:rPr>
                        <w:t xml:space="preserve"> cez ITMS</w:t>
                      </w:r>
                    </w:p>
                  </w:txbxContent>
                </v:textbox>
              </v:rect>
            </w:pict>
          </mc:Fallback>
        </mc:AlternateContent>
      </w:r>
    </w:p>
    <w:p w14:paraId="002353B2" w14:textId="77777777" w:rsidR="009634F3" w:rsidRPr="0077477F" w:rsidRDefault="009634F3" w:rsidP="009634F3">
      <w:r w:rsidRPr="0077477F">
        <w:rPr>
          <w:noProof/>
          <w:lang w:eastAsia="sk-SK"/>
        </w:rPr>
        <mc:AlternateContent>
          <mc:Choice Requires="wps">
            <w:drawing>
              <wp:anchor distT="0" distB="0" distL="114300" distR="114300" simplePos="0" relativeHeight="251898880" behindDoc="0" locked="0" layoutInCell="1" allowOverlap="1" wp14:anchorId="2A5408D8" wp14:editId="757BD5CD">
                <wp:simplePos x="0" y="0"/>
                <wp:positionH relativeFrom="column">
                  <wp:posOffset>920750</wp:posOffset>
                </wp:positionH>
                <wp:positionV relativeFrom="paragraph">
                  <wp:posOffset>64135</wp:posOffset>
                </wp:positionV>
                <wp:extent cx="2590800" cy="441960"/>
                <wp:effectExtent l="0" t="0" r="19050" b="15240"/>
                <wp:wrapNone/>
                <wp:docPr id="92" name="Obdĺžnik 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90800" cy="441960"/>
                        </a:xfrm>
                        <a:prstGeom prst="rect">
                          <a:avLst/>
                        </a:prstGeom>
                        <a:solidFill>
                          <a:schemeClr val="bg1"/>
                        </a:solidFill>
                        <a:ln>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6DFC9F" w14:textId="77777777" w:rsidR="00E80AA3" w:rsidRPr="005C08A5" w:rsidRDefault="00E80AA3" w:rsidP="005C08A5">
                            <w:pPr>
                              <w:rPr>
                                <w:szCs w:val="20"/>
                              </w:rPr>
                            </w:pPr>
                            <w:r>
                              <w:rPr>
                                <w:color w:val="000000" w:themeColor="text1"/>
                                <w:szCs w:val="20"/>
                              </w:rPr>
                              <w:t xml:space="preserve">Celá podporná dokumentácia </w:t>
                            </w:r>
                            <w:proofErr w:type="spellStart"/>
                            <w:r>
                              <w:rPr>
                                <w:color w:val="000000" w:themeColor="text1"/>
                                <w:szCs w:val="20"/>
                              </w:rPr>
                              <w:t>ŽoP</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A5408D8" id="Obdĺžnik 92" o:spid="_x0000_s1029" style="position:absolute;left:0;text-align:left;margin-left:72.5pt;margin-top:5.05pt;width:204pt;height:34.8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" fillcolor="white [3212]" strokecolor="#1f4d78 [1604]" strokeweight="1pt">
                <v:path arrowok="t"/>
                <v:textbox>
                  <w:txbxContent>
                    <w:p w14:paraId="766DFC9F" w14:textId="77777777" w:rsidR="00E80AA3" w:rsidRPr="005C08A5" w:rsidRDefault="00E80AA3" w:rsidP="005C08A5">
                      <w:pPr>
                        <w:rPr>
                          <w:szCs w:val="20"/>
                        </w:rPr>
                      </w:pPr>
                      <w:r>
                        <w:rPr>
                          <w:color w:val="000000" w:themeColor="text1"/>
                          <w:szCs w:val="20"/>
                        </w:rPr>
                        <w:t xml:space="preserve">Celá podporná dokumentácia </w:t>
                      </w:r>
                      <w:proofErr w:type="spellStart"/>
                      <w:r>
                        <w:rPr>
                          <w:color w:val="000000" w:themeColor="text1"/>
                          <w:szCs w:val="20"/>
                        </w:rPr>
                        <w:t>ŽoP</w:t>
                      </w:r>
                      <w:proofErr w:type="spellEnd"/>
                    </w:p>
                  </w:txbxContent>
                </v:textbox>
              </v:rect>
            </w:pict>
          </mc:Fallback>
        </mc:AlternateContent>
      </w:r>
    </w:p>
    <w:p w14:paraId="7481625C" w14:textId="77777777" w:rsidR="009634F3" w:rsidRPr="0077477F" w:rsidRDefault="009634F3" w:rsidP="009634F3">
      <w:r w:rsidRPr="0077477F">
        <w:rPr>
          <w:noProof/>
          <w:lang w:eastAsia="sk-SK"/>
        </w:rPr>
        <mc:AlternateContent>
          <mc:Choice Requires="wps">
            <w:drawing>
              <wp:anchor distT="0" distB="0" distL="114300" distR="114300" simplePos="0" relativeHeight="251927552" behindDoc="0" locked="0" layoutInCell="1" allowOverlap="1" wp14:anchorId="74E40CAC" wp14:editId="42C425FD">
                <wp:simplePos x="0" y="0"/>
                <wp:positionH relativeFrom="column">
                  <wp:posOffset>6307455</wp:posOffset>
                </wp:positionH>
                <wp:positionV relativeFrom="paragraph">
                  <wp:posOffset>172085</wp:posOffset>
                </wp:positionV>
                <wp:extent cx="635" cy="5962015"/>
                <wp:effectExtent l="6350" t="10795" r="12065" b="8890"/>
                <wp:wrapNone/>
                <wp:docPr id="91" name="Rovná spojovacia šípka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962015"/>
                        </a:xfrm>
                        <a:prstGeom prst="straightConnector1">
                          <a:avLst/>
                        </a:prstGeom>
                        <a:noFill/>
                        <a:ln w="9525">
                          <a:solidFill>
                            <a:schemeClr val="accent1">
                              <a:lumMod val="100000"/>
                              <a:lumOff val="0"/>
                            </a:schemeClr>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D4EBE9" id="Rovná spojovacia šípka 91" o:spid="_x0000_s1026" type="#_x0000_t32" style="position:absolute;margin-left:496.65pt;margin-top:13.55pt;width:.05pt;height:469.45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" strokecolor="#5b9bd5 [3204]">
                <v:stroke dashstyle="dash"/>
              </v:shape>
            </w:pict>
          </mc:Fallback>
        </mc:AlternateContent>
      </w:r>
    </w:p>
    <w:p w14:paraId="22A75457" w14:textId="77777777" w:rsidR="009634F3" w:rsidRPr="0077477F" w:rsidRDefault="009634F3" w:rsidP="009634F3">
      <w:r w:rsidRPr="0077477F">
        <w:rPr>
          <w:noProof/>
          <w:lang w:eastAsia="sk-SK"/>
        </w:rPr>
        <mc:AlternateContent>
          <mc:Choice Requires="wps">
            <w:drawing>
              <wp:anchor distT="0" distB="0" distL="114300" distR="114300" simplePos="0" relativeHeight="251899904" behindDoc="0" locked="0" layoutInCell="1" allowOverlap="1" wp14:anchorId="6BC72A41" wp14:editId="646E0F3A">
                <wp:simplePos x="0" y="0"/>
                <wp:positionH relativeFrom="column">
                  <wp:posOffset>418465</wp:posOffset>
                </wp:positionH>
                <wp:positionV relativeFrom="paragraph">
                  <wp:posOffset>261620</wp:posOffset>
                </wp:positionV>
                <wp:extent cx="1727835" cy="297180"/>
                <wp:effectExtent l="0" t="0" r="24765" b="26670"/>
                <wp:wrapNone/>
                <wp:docPr id="90" name="Obdĺžnik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27835" cy="29718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39DAE41" w14:textId="77777777" w:rsidR="00E80AA3" w:rsidRPr="00834895" w:rsidRDefault="00E80AA3" w:rsidP="009634F3">
                            <w:pPr>
                              <w:jc w:val="center"/>
                              <w:rPr>
                                <w:color w:val="000000" w:themeColor="text1"/>
                              </w:rPr>
                            </w:pPr>
                            <w:r>
                              <w:rPr>
                                <w:color w:val="000000" w:themeColor="text1"/>
                              </w:rPr>
                              <w:t>Poskytovateľ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C72A41" id="Obdĺžnik 90" o:spid="_x0000_s1030" style="position:absolute;left:0;text-align:left;margin-left:32.95pt;margin-top:20.6pt;width:136.05pt;height:23.4pt;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" fillcolor="#5b9bd5 [3204]" strokecolor="#1f4d78 [1604]" strokeweight="1pt">
                <v:path arrowok="t"/>
                <v:textbox>
                  <w:txbxContent>
                    <w:p w14:paraId="339DAE41" w14:textId="77777777" w:rsidR="00E80AA3" w:rsidRPr="00834895" w:rsidRDefault="00E80AA3" w:rsidP="009634F3">
                      <w:pPr>
                        <w:jc w:val="center"/>
                        <w:rPr>
                          <w:color w:val="000000" w:themeColor="text1"/>
                        </w:rPr>
                      </w:pPr>
                      <w:r>
                        <w:rPr>
                          <w:color w:val="000000" w:themeColor="text1"/>
                        </w:rPr>
                        <w:t>Poskytovateľ</w:t>
                      </w:r>
                    </w:p>
                  </w:txbxContent>
                </v:textbox>
              </v:rect>
            </w:pict>
          </mc:Fallback>
        </mc:AlternateContent>
      </w:r>
    </w:p>
    <w:p w14:paraId="4332B540" w14:textId="77777777" w:rsidR="009634F3" w:rsidRPr="0077477F" w:rsidRDefault="009634F3" w:rsidP="009634F3">
      <w:r w:rsidRPr="0077477F">
        <w:rPr>
          <w:noProof/>
          <w:lang w:eastAsia="sk-SK"/>
        </w:rPr>
        <mc:AlternateContent>
          <mc:Choice Requires="wps">
            <w:drawing>
              <wp:anchor distT="0" distB="0" distL="114300" distR="114300" simplePos="0" relativeHeight="251902976" behindDoc="0" locked="0" layoutInCell="1" allowOverlap="1" wp14:anchorId="52ACDE8C" wp14:editId="49F08D66">
                <wp:simplePos x="0" y="0"/>
                <wp:positionH relativeFrom="column">
                  <wp:posOffset>2284095</wp:posOffset>
                </wp:positionH>
                <wp:positionV relativeFrom="paragraph">
                  <wp:posOffset>217170</wp:posOffset>
                </wp:positionV>
                <wp:extent cx="978535" cy="263525"/>
                <wp:effectExtent l="12065" t="6985" r="9525" b="5715"/>
                <wp:wrapNone/>
                <wp:docPr id="89" name="Textové pole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8535" cy="263525"/>
                        </a:xfrm>
                        <a:prstGeom prst="rect">
                          <a:avLst/>
                        </a:prstGeom>
                        <a:solidFill>
                          <a:srgbClr val="FFFFFF"/>
                        </a:solidFill>
                        <a:ln w="9525">
                          <a:solidFill>
                            <a:schemeClr val="bg1">
                              <a:lumMod val="100000"/>
                              <a:lumOff val="0"/>
                            </a:schemeClr>
                          </a:solidFill>
                          <a:miter lim="800000"/>
                          <a:headEnd/>
                          <a:tailEnd/>
                        </a:ln>
                      </wps:spPr>
                      <wps:txbx>
                        <w:txbxContent>
                          <w:p w14:paraId="7400AD5F" w14:textId="77777777" w:rsidR="00E80AA3" w:rsidRDefault="00E80AA3" w:rsidP="009634F3">
                            <w:pPr>
                              <w:rPr>
                                <w:lang w:val="cs-CZ"/>
                              </w:rPr>
                            </w:pPr>
                            <w:r>
                              <w:rPr>
                                <w:lang w:val="cs-CZ"/>
                              </w:rPr>
                              <w:t xml:space="preserve">riziková </w:t>
                            </w:r>
                            <w:proofErr w:type="spellStart"/>
                            <w:r>
                              <w:rPr>
                                <w:lang w:val="cs-CZ"/>
                              </w:rPr>
                              <w:t>ŽoP</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ACDE8C" id="Textové pole 89" o:spid="_x0000_s1031" type="#_x0000_t202" style="position:absolute;left:0;text-align:left;margin-left:179.85pt;margin-top:17.1pt;width:77.05pt;height:20.75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" strokecolor="white [3212]">
                <v:textbox>
                  <w:txbxContent>
                    <w:p w14:paraId="7400AD5F" w14:textId="77777777" w:rsidR="00E80AA3" w:rsidRDefault="00E80AA3" w:rsidP="009634F3">
                      <w:pPr>
                        <w:rPr>
                          <w:lang w:val="cs-CZ"/>
                        </w:rPr>
                      </w:pPr>
                      <w:r>
                        <w:rPr>
                          <w:lang w:val="cs-CZ"/>
                        </w:rPr>
                        <w:t xml:space="preserve">riziková </w:t>
                      </w:r>
                      <w:proofErr w:type="spellStart"/>
                      <w:r>
                        <w:rPr>
                          <w:lang w:val="cs-CZ"/>
                        </w:rPr>
                        <w:t>ŽoP</w:t>
                      </w:r>
                      <w:proofErr w:type="spellEnd"/>
                    </w:p>
                  </w:txbxContent>
                </v:textbox>
              </v:shape>
            </w:pict>
          </mc:Fallback>
        </mc:AlternateContent>
      </w:r>
      <w:r w:rsidRPr="0007231A">
        <w:rPr>
          <w:noProof/>
          <w:lang w:eastAsia="sk-SK"/>
        </w:rPr>
        <mc:AlternateContent>
          <mc:Choice Requires="wps">
            <w:drawing>
              <wp:anchor distT="0" distB="0" distL="114300" distR="114300" simplePos="0" relativeHeight="251900928" behindDoc="0" locked="0" layoutInCell="1" allowOverlap="1" wp14:anchorId="4CE28018" wp14:editId="525F72AD">
                <wp:simplePos x="0" y="0"/>
                <wp:positionH relativeFrom="column">
                  <wp:posOffset>219710</wp:posOffset>
                </wp:positionH>
                <wp:positionV relativeFrom="paragraph">
                  <wp:posOffset>235585</wp:posOffset>
                </wp:positionV>
                <wp:extent cx="1755775" cy="263525"/>
                <wp:effectExtent l="14605" t="6350" r="10795" b="6350"/>
                <wp:wrapNone/>
                <wp:docPr id="88" name="Obdĺžnik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5775" cy="263525"/>
                        </a:xfrm>
                        <a:prstGeom prst="rect">
                          <a:avLst/>
                        </a:prstGeom>
                        <a:solidFill>
                          <a:schemeClr val="accent2">
                            <a:lumMod val="40000"/>
                            <a:lumOff val="60000"/>
                          </a:schemeClr>
                        </a:solidFill>
                        <a:ln w="12700">
                          <a:solidFill>
                            <a:schemeClr val="tx1">
                              <a:lumMod val="100000"/>
                              <a:lumOff val="0"/>
                            </a:schemeClr>
                          </a:solidFill>
                          <a:miter lim="800000"/>
                          <a:headEnd/>
                          <a:tailEnd/>
                        </a:ln>
                      </wps:spPr>
                      <wps:txbx>
                        <w:txbxContent>
                          <w:p w14:paraId="64CCE6AF" w14:textId="77777777" w:rsidR="00E80AA3" w:rsidRPr="00901774" w:rsidRDefault="00E80AA3" w:rsidP="009634F3">
                            <w:pPr>
                              <w:jc w:val="center"/>
                              <w:rPr>
                                <w:color w:val="000000" w:themeColor="text1"/>
                                <w:sz w:val="20"/>
                                <w:szCs w:val="20"/>
                              </w:rPr>
                            </w:pPr>
                            <w:r w:rsidRPr="006D70D2">
                              <w:rPr>
                                <w:color w:val="000000" w:themeColor="text1"/>
                                <w:sz w:val="20"/>
                                <w:szCs w:val="20"/>
                              </w:rPr>
                              <w:t>Z</w:t>
                            </w:r>
                            <w:r>
                              <w:rPr>
                                <w:color w:val="000000" w:themeColor="text1"/>
                                <w:sz w:val="20"/>
                                <w:szCs w:val="20"/>
                              </w:rPr>
                              <w:t>ačatie</w:t>
                            </w:r>
                            <w:r w:rsidRPr="006D70D2">
                              <w:rPr>
                                <w:color w:val="000000" w:themeColor="text1"/>
                                <w:sz w:val="20"/>
                                <w:szCs w:val="20"/>
                              </w:rPr>
                              <w:t xml:space="preserve"> AFK </w:t>
                            </w:r>
                            <w:proofErr w:type="spellStart"/>
                            <w:r w:rsidRPr="006D70D2">
                              <w:rPr>
                                <w:color w:val="000000" w:themeColor="text1"/>
                                <w:sz w:val="20"/>
                                <w:szCs w:val="20"/>
                              </w:rPr>
                              <w:t>ŽoP</w:t>
                            </w:r>
                            <w:proofErr w:type="spellEnd"/>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CE28018" id="Obdĺžnik 88" o:spid="_x0000_s1032" style="position:absolute;left:0;text-align:left;margin-left:17.3pt;margin-top:18.55pt;width:138.25pt;height:20.75pt;z-index:25190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" fillcolor="#f7caac [1301]" strokecolor="black [3213]" strokeweight="1pt">
                <v:textbox>
                  <w:txbxContent>
                    <w:p w14:paraId="64CCE6AF" w14:textId="77777777" w:rsidR="00E80AA3" w:rsidRPr="00901774" w:rsidRDefault="00E80AA3" w:rsidP="009634F3">
                      <w:pPr>
                        <w:jc w:val="center"/>
                        <w:rPr>
                          <w:color w:val="000000" w:themeColor="text1"/>
                          <w:sz w:val="20"/>
                          <w:szCs w:val="20"/>
                        </w:rPr>
                      </w:pPr>
                      <w:r w:rsidRPr="006D70D2">
                        <w:rPr>
                          <w:color w:val="000000" w:themeColor="text1"/>
                          <w:sz w:val="20"/>
                          <w:szCs w:val="20"/>
                        </w:rPr>
                        <w:t>Z</w:t>
                      </w:r>
                      <w:r>
                        <w:rPr>
                          <w:color w:val="000000" w:themeColor="text1"/>
                          <w:sz w:val="20"/>
                          <w:szCs w:val="20"/>
                        </w:rPr>
                        <w:t>ačatie</w:t>
                      </w:r>
                      <w:r w:rsidRPr="006D70D2">
                        <w:rPr>
                          <w:color w:val="000000" w:themeColor="text1"/>
                          <w:sz w:val="20"/>
                          <w:szCs w:val="20"/>
                        </w:rPr>
                        <w:t xml:space="preserve"> AFK </w:t>
                      </w:r>
                      <w:proofErr w:type="spellStart"/>
                      <w:r w:rsidRPr="006D70D2">
                        <w:rPr>
                          <w:color w:val="000000" w:themeColor="text1"/>
                          <w:sz w:val="20"/>
                          <w:szCs w:val="20"/>
                        </w:rPr>
                        <w:t>ŽoP</w:t>
                      </w:r>
                      <w:proofErr w:type="spellEnd"/>
                    </w:p>
                  </w:txbxContent>
                </v:textbox>
              </v:rect>
            </w:pict>
          </mc:Fallback>
        </mc:AlternateContent>
      </w:r>
      <w:r w:rsidRPr="0007231A">
        <w:rPr>
          <w:noProof/>
          <w:lang w:eastAsia="sk-SK"/>
        </w:rPr>
        <mc:AlternateContent>
          <mc:Choice Requires="wps">
            <w:drawing>
              <wp:anchor distT="0" distB="0" distL="114300" distR="114300" simplePos="0" relativeHeight="251912192" behindDoc="0" locked="0" layoutInCell="1" allowOverlap="1" wp14:anchorId="2858ED64" wp14:editId="068BD3A8">
                <wp:simplePos x="0" y="0"/>
                <wp:positionH relativeFrom="column">
                  <wp:posOffset>5066665</wp:posOffset>
                </wp:positionH>
                <wp:positionV relativeFrom="paragraph">
                  <wp:posOffset>300355</wp:posOffset>
                </wp:positionV>
                <wp:extent cx="1005840" cy="1292860"/>
                <wp:effectExtent l="0" t="0" r="22860" b="21590"/>
                <wp:wrapNone/>
                <wp:docPr id="87" name="Obdĺžnik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05840" cy="129286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89288C3" w14:textId="77777777" w:rsidR="00E80AA3" w:rsidRPr="00A01477" w:rsidRDefault="00E80AA3" w:rsidP="009634F3">
                            <w:pPr>
                              <w:spacing w:after="0"/>
                              <w:jc w:val="center"/>
                              <w:rPr>
                                <w:color w:val="000000" w:themeColor="text1"/>
                                <w:sz w:val="20"/>
                                <w:szCs w:val="20"/>
                              </w:rPr>
                            </w:pPr>
                            <w:r w:rsidRPr="00A01477">
                              <w:rPr>
                                <w:color w:val="000000" w:themeColor="text1"/>
                                <w:sz w:val="20"/>
                                <w:szCs w:val="20"/>
                              </w:rPr>
                              <w:t>Boli identifikované</w:t>
                            </w:r>
                          </w:p>
                          <w:p w14:paraId="18955E6F" w14:textId="77777777" w:rsidR="00E80AA3" w:rsidRPr="00A01477" w:rsidRDefault="00E80AA3" w:rsidP="009634F3">
                            <w:pPr>
                              <w:spacing w:after="0"/>
                              <w:jc w:val="center"/>
                              <w:rPr>
                                <w:color w:val="000000" w:themeColor="text1"/>
                                <w:sz w:val="20"/>
                                <w:szCs w:val="20"/>
                              </w:rPr>
                            </w:pPr>
                            <w:r>
                              <w:rPr>
                                <w:color w:val="000000" w:themeColor="text1"/>
                                <w:sz w:val="20"/>
                                <w:szCs w:val="20"/>
                              </w:rPr>
                              <w:t>zistenia?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58ED64" id="Obdĺžnik 87" o:spid="_x0000_s1033" style="position:absolute;left:0;text-align:left;margin-left:398.95pt;margin-top:23.65pt;width:79.2pt;height:101.8pt;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" fillcolor="white [3212]" strokecolor="#1f4d78 [1604]" strokeweight="1pt">
                <v:path arrowok="t"/>
                <v:textbox>
                  <w:txbxContent>
                    <w:p w14:paraId="289288C3" w14:textId="77777777" w:rsidR="00E80AA3" w:rsidRPr="00A01477" w:rsidRDefault="00E80AA3" w:rsidP="009634F3">
                      <w:pPr>
                        <w:spacing w:after="0"/>
                        <w:jc w:val="center"/>
                        <w:rPr>
                          <w:color w:val="000000" w:themeColor="text1"/>
                          <w:sz w:val="20"/>
                          <w:szCs w:val="20"/>
                        </w:rPr>
                      </w:pPr>
                      <w:r w:rsidRPr="00A01477">
                        <w:rPr>
                          <w:color w:val="000000" w:themeColor="text1"/>
                          <w:sz w:val="20"/>
                          <w:szCs w:val="20"/>
                        </w:rPr>
                        <w:t>Boli identifikované</w:t>
                      </w:r>
                    </w:p>
                    <w:p w14:paraId="18955E6F" w14:textId="77777777" w:rsidR="00E80AA3" w:rsidRPr="00A01477" w:rsidRDefault="00E80AA3" w:rsidP="009634F3">
                      <w:pPr>
                        <w:spacing w:after="0"/>
                        <w:jc w:val="center"/>
                        <w:rPr>
                          <w:color w:val="000000" w:themeColor="text1"/>
                          <w:sz w:val="20"/>
                          <w:szCs w:val="20"/>
                        </w:rPr>
                      </w:pPr>
                      <w:r>
                        <w:rPr>
                          <w:color w:val="000000" w:themeColor="text1"/>
                          <w:sz w:val="20"/>
                          <w:szCs w:val="20"/>
                        </w:rPr>
                        <w:t>zistenia?</w:t>
                      </w:r>
                    </w:p>
                  </w:txbxContent>
                </v:textbox>
              </v:rect>
            </w:pict>
          </mc:Fallback>
        </mc:AlternateContent>
      </w:r>
      <w:r w:rsidRPr="0007231A">
        <w:rPr>
          <w:noProof/>
          <w:lang w:eastAsia="sk-SK"/>
        </w:rPr>
        <mc:AlternateContent>
          <mc:Choice Requires="wps">
            <w:drawing>
              <wp:anchor distT="0" distB="0" distL="114300" distR="114300" simplePos="0" relativeHeight="251904000" behindDoc="0" locked="0" layoutInCell="1" allowOverlap="1" wp14:anchorId="7697D28B" wp14:editId="4866E22D">
                <wp:simplePos x="0" y="0"/>
                <wp:positionH relativeFrom="column">
                  <wp:posOffset>3262630</wp:posOffset>
                </wp:positionH>
                <wp:positionV relativeFrom="paragraph">
                  <wp:posOffset>300355</wp:posOffset>
                </wp:positionV>
                <wp:extent cx="1257300" cy="457200"/>
                <wp:effectExtent l="0" t="0" r="19050" b="19050"/>
                <wp:wrapNone/>
                <wp:docPr id="86" name="Obdĺžnik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7300"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02F8748F" w14:textId="77777777" w:rsidR="00E80AA3" w:rsidRPr="00856CC9" w:rsidRDefault="00E80AA3" w:rsidP="009634F3">
                            <w:pPr>
                              <w:jc w:val="center"/>
                              <w:rPr>
                                <w:color w:val="000000" w:themeColor="text1"/>
                              </w:rPr>
                            </w:pPr>
                            <w:r w:rsidRPr="00856CC9">
                              <w:rPr>
                                <w:color w:val="000000" w:themeColor="text1"/>
                              </w:rPr>
                              <w:t xml:space="preserve">Vykonanie úplnej kontroly </w:t>
                            </w:r>
                            <w:proofErr w:type="spellStart"/>
                            <w:r w:rsidRPr="00856CC9">
                              <w:rPr>
                                <w:color w:val="000000" w:themeColor="text1"/>
                              </w:rPr>
                              <w:t>ŽoP</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97D28B" id="Obdĺžnik 86" o:spid="_x0000_s1034" style="position:absolute;left:0;text-align:left;margin-left:256.9pt;margin-top:23.65pt;width:99pt;height:36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" filled="f" strokecolor="#1f4d78 [1604]" strokeweight="1pt">
                <v:path arrowok="t"/>
                <v:textbox>
                  <w:txbxContent>
                    <w:p w14:paraId="02F8748F" w14:textId="77777777" w:rsidR="00E80AA3" w:rsidRPr="00856CC9" w:rsidRDefault="00E80AA3" w:rsidP="009634F3">
                      <w:pPr>
                        <w:jc w:val="center"/>
                        <w:rPr>
                          <w:color w:val="000000" w:themeColor="text1"/>
                        </w:rPr>
                      </w:pPr>
                      <w:r w:rsidRPr="00856CC9">
                        <w:rPr>
                          <w:color w:val="000000" w:themeColor="text1"/>
                        </w:rPr>
                        <w:t xml:space="preserve">Vykonanie úplnej kontroly </w:t>
                      </w:r>
                      <w:proofErr w:type="spellStart"/>
                      <w:r w:rsidRPr="00856CC9">
                        <w:rPr>
                          <w:color w:val="000000" w:themeColor="text1"/>
                        </w:rPr>
                        <w:t>ŽoP</w:t>
                      </w:r>
                      <w:proofErr w:type="spellEnd"/>
                    </w:p>
                  </w:txbxContent>
                </v:textbox>
              </v:rect>
            </w:pict>
          </mc:Fallback>
        </mc:AlternateContent>
      </w:r>
    </w:p>
    <w:p w14:paraId="109C4EA5" w14:textId="77777777" w:rsidR="009634F3" w:rsidRPr="0077477F" w:rsidRDefault="009634F3" w:rsidP="009634F3">
      <w:r w:rsidRPr="0077477F">
        <w:rPr>
          <w:noProof/>
          <w:lang w:eastAsia="sk-SK"/>
        </w:rPr>
        <mc:AlternateContent>
          <mc:Choice Requires="wps">
            <w:drawing>
              <wp:anchor distT="0" distB="0" distL="114300" distR="114300" simplePos="0" relativeHeight="251909120" behindDoc="0" locked="0" layoutInCell="1" allowOverlap="1" wp14:anchorId="397507B2" wp14:editId="6378C061">
                <wp:simplePos x="0" y="0"/>
                <wp:positionH relativeFrom="column">
                  <wp:posOffset>2292985</wp:posOffset>
                </wp:positionH>
                <wp:positionV relativeFrom="paragraph">
                  <wp:posOffset>267335</wp:posOffset>
                </wp:positionV>
                <wp:extent cx="969645" cy="635"/>
                <wp:effectExtent l="11430" t="56515" r="19050" b="57150"/>
                <wp:wrapNone/>
                <wp:docPr id="85" name="Rovná spojovacia šípka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9645" cy="635"/>
                        </a:xfrm>
                        <a:prstGeom prst="straightConnector1">
                          <a:avLst/>
                        </a:prstGeom>
                        <a:noFill/>
                        <a:ln w="9525">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F066F5" id="Rovná spojovacia šípka 85" o:spid="_x0000_s1026" type="#_x0000_t32" style="position:absolute;margin-left:180.55pt;margin-top:21.05pt;width:76.35pt;height:.05pt;z-index:25190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" strokecolor="#5b9bd5 [3204]">
                <v:stroke endarrow="block"/>
              </v:shape>
            </w:pict>
          </mc:Fallback>
        </mc:AlternateContent>
      </w:r>
      <w:r w:rsidRPr="0007231A">
        <w:rPr>
          <w:noProof/>
          <w:lang w:eastAsia="sk-SK"/>
        </w:rPr>
        <mc:AlternateContent>
          <mc:Choice Requires="wps">
            <w:drawing>
              <wp:anchor distT="0" distB="0" distL="114300" distR="114300" simplePos="0" relativeHeight="251901952" behindDoc="0" locked="0" layoutInCell="1" allowOverlap="1" wp14:anchorId="59B51267" wp14:editId="3BAE6671">
                <wp:simplePos x="0" y="0"/>
                <wp:positionH relativeFrom="column">
                  <wp:posOffset>537210</wp:posOffset>
                </wp:positionH>
                <wp:positionV relativeFrom="paragraph">
                  <wp:posOffset>175895</wp:posOffset>
                </wp:positionV>
                <wp:extent cx="1755775" cy="263525"/>
                <wp:effectExtent l="0" t="0" r="15875" b="22225"/>
                <wp:wrapNone/>
                <wp:docPr id="84" name="Obdĺžnik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55775" cy="26352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D6BBFF8" w14:textId="77777777" w:rsidR="00E80AA3" w:rsidRPr="00901774" w:rsidRDefault="00E80AA3" w:rsidP="009634F3">
                            <w:pPr>
                              <w:jc w:val="center"/>
                              <w:rPr>
                                <w:color w:val="000000" w:themeColor="text1"/>
                                <w:sz w:val="20"/>
                                <w:szCs w:val="20"/>
                              </w:rPr>
                            </w:pPr>
                            <w:r w:rsidRPr="00901774">
                              <w:rPr>
                                <w:color w:val="000000" w:themeColor="text1"/>
                                <w:sz w:val="20"/>
                                <w:szCs w:val="20"/>
                              </w:rPr>
                              <w:t>Vykonanie A</w:t>
                            </w:r>
                            <w:r>
                              <w:rPr>
                                <w:color w:val="000000" w:themeColor="text1"/>
                                <w:sz w:val="20"/>
                                <w:szCs w:val="20"/>
                              </w:rPr>
                              <w:t>R</w:t>
                            </w:r>
                            <w:r w:rsidRPr="00901774">
                              <w:rPr>
                                <w:color w:val="000000" w:themeColor="text1"/>
                                <w:sz w:val="20"/>
                                <w:szCs w:val="20"/>
                              </w:rPr>
                              <w:t xml:space="preserve"> AFK </w:t>
                            </w:r>
                            <w:proofErr w:type="spellStart"/>
                            <w:r w:rsidRPr="00901774">
                              <w:rPr>
                                <w:color w:val="000000" w:themeColor="text1"/>
                                <w:sz w:val="20"/>
                                <w:szCs w:val="20"/>
                              </w:rPr>
                              <w:t>ŽoP</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B51267" id="Obdĺžnik 84" o:spid="_x0000_s1035" style="position:absolute;left:0;text-align:left;margin-left:42.3pt;margin-top:13.85pt;width:138.25pt;height:20.75pt;z-index:25190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" fillcolor="white [3212]" strokecolor="black [3213]" strokeweight="1pt">
                <v:path arrowok="t"/>
                <v:textbox>
                  <w:txbxContent>
                    <w:p w14:paraId="2D6BBFF8" w14:textId="77777777" w:rsidR="00E80AA3" w:rsidRPr="00901774" w:rsidRDefault="00E80AA3" w:rsidP="009634F3">
                      <w:pPr>
                        <w:jc w:val="center"/>
                        <w:rPr>
                          <w:color w:val="000000" w:themeColor="text1"/>
                          <w:sz w:val="20"/>
                          <w:szCs w:val="20"/>
                        </w:rPr>
                      </w:pPr>
                      <w:r w:rsidRPr="00901774">
                        <w:rPr>
                          <w:color w:val="000000" w:themeColor="text1"/>
                          <w:sz w:val="20"/>
                          <w:szCs w:val="20"/>
                        </w:rPr>
                        <w:t>Vykonanie A</w:t>
                      </w:r>
                      <w:r>
                        <w:rPr>
                          <w:color w:val="000000" w:themeColor="text1"/>
                          <w:sz w:val="20"/>
                          <w:szCs w:val="20"/>
                        </w:rPr>
                        <w:t>R</w:t>
                      </w:r>
                      <w:r w:rsidRPr="00901774">
                        <w:rPr>
                          <w:color w:val="000000" w:themeColor="text1"/>
                          <w:sz w:val="20"/>
                          <w:szCs w:val="20"/>
                        </w:rPr>
                        <w:t xml:space="preserve"> AFK </w:t>
                      </w:r>
                      <w:proofErr w:type="spellStart"/>
                      <w:r w:rsidRPr="00901774">
                        <w:rPr>
                          <w:color w:val="000000" w:themeColor="text1"/>
                          <w:sz w:val="20"/>
                          <w:szCs w:val="20"/>
                        </w:rPr>
                        <w:t>ŽoP</w:t>
                      </w:r>
                      <w:proofErr w:type="spellEnd"/>
                    </w:p>
                  </w:txbxContent>
                </v:textbox>
              </v:rect>
            </w:pict>
          </mc:Fallback>
        </mc:AlternateContent>
      </w:r>
      <w:r w:rsidRPr="0007231A">
        <w:rPr>
          <w:noProof/>
          <w:lang w:eastAsia="sk-SK"/>
        </w:rPr>
        <mc:AlternateContent>
          <mc:Choice Requires="wps">
            <w:drawing>
              <wp:anchor distT="0" distB="0" distL="114300" distR="114300" simplePos="0" relativeHeight="251913216" behindDoc="0" locked="0" layoutInCell="1" allowOverlap="1" wp14:anchorId="128FD1FC" wp14:editId="16E3753B">
                <wp:simplePos x="0" y="0"/>
                <wp:positionH relativeFrom="column">
                  <wp:posOffset>4519930</wp:posOffset>
                </wp:positionH>
                <wp:positionV relativeFrom="paragraph">
                  <wp:posOffset>203200</wp:posOffset>
                </wp:positionV>
                <wp:extent cx="546735" cy="0"/>
                <wp:effectExtent l="9525" t="59055" r="15240" b="55245"/>
                <wp:wrapNone/>
                <wp:docPr id="78" name="Rovná spojovacia šípka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735" cy="0"/>
                        </a:xfrm>
                        <a:prstGeom prst="straightConnector1">
                          <a:avLst/>
                        </a:prstGeom>
                        <a:noFill/>
                        <a:ln w="9525">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5550B3F" id="Rovná spojovacia šípka 78" o:spid="_x0000_s1026" type="#_x0000_t32" style="position:absolute;margin-left:355.9pt;margin-top:16pt;width:43.05pt;height:0;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" strokecolor="#44546a [3215]">
                <v:stroke endarrow="block"/>
              </v:shape>
            </w:pict>
          </mc:Fallback>
        </mc:AlternateContent>
      </w:r>
    </w:p>
    <w:p w14:paraId="19B04E82" w14:textId="77777777" w:rsidR="009634F3" w:rsidRPr="0077477F" w:rsidRDefault="009634F3" w:rsidP="009634F3">
      <w:pPr>
        <w:tabs>
          <w:tab w:val="left" w:pos="1905"/>
        </w:tabs>
      </w:pPr>
      <w:r w:rsidRPr="0077477F">
        <w:rPr>
          <w:noProof/>
          <w:lang w:eastAsia="sk-SK"/>
        </w:rPr>
        <mc:AlternateContent>
          <mc:Choice Requires="wps">
            <w:drawing>
              <wp:anchor distT="0" distB="0" distL="114300" distR="114300" simplePos="0" relativeHeight="251905024" behindDoc="0" locked="0" layoutInCell="1" allowOverlap="1" wp14:anchorId="6E51084E" wp14:editId="79D941D4">
                <wp:simplePos x="0" y="0"/>
                <wp:positionH relativeFrom="column">
                  <wp:posOffset>2133600</wp:posOffset>
                </wp:positionH>
                <wp:positionV relativeFrom="paragraph">
                  <wp:posOffset>225425</wp:posOffset>
                </wp:positionV>
                <wp:extent cx="1129030" cy="424180"/>
                <wp:effectExtent l="13970" t="10795" r="9525" b="12700"/>
                <wp:wrapNone/>
                <wp:docPr id="72" name="Textové pole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9030" cy="424180"/>
                        </a:xfrm>
                        <a:prstGeom prst="rect">
                          <a:avLst/>
                        </a:prstGeom>
                        <a:solidFill>
                          <a:srgbClr val="FFFFFF"/>
                        </a:solidFill>
                        <a:ln w="9525">
                          <a:solidFill>
                            <a:schemeClr val="bg1">
                              <a:lumMod val="100000"/>
                              <a:lumOff val="0"/>
                            </a:schemeClr>
                          </a:solidFill>
                          <a:miter lim="800000"/>
                          <a:headEnd/>
                          <a:tailEnd/>
                        </a:ln>
                      </wps:spPr>
                      <wps:txbx>
                        <w:txbxContent>
                          <w:p w14:paraId="7ED8D42A" w14:textId="77777777" w:rsidR="00E80AA3" w:rsidRDefault="00E80AA3" w:rsidP="009634F3">
                            <w:pPr>
                              <w:rPr>
                                <w:lang w:val="cs-CZ"/>
                              </w:rPr>
                            </w:pPr>
                            <w:r>
                              <w:rPr>
                                <w:lang w:val="cs-CZ"/>
                              </w:rPr>
                              <w:t xml:space="preserve">neriziková </w:t>
                            </w:r>
                            <w:proofErr w:type="spellStart"/>
                            <w:r>
                              <w:rPr>
                                <w:lang w:val="cs-CZ"/>
                              </w:rPr>
                              <w:t>ŽoP</w:t>
                            </w:r>
                            <w:proofErr w:type="spellEnd"/>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E51084E" id="Textové pole 72" o:spid="_x0000_s1036" type="#_x0000_t202" style="position:absolute;left:0;text-align:left;margin-left:168pt;margin-top:17.75pt;width:88.9pt;height:33.4pt;z-index:2519050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" strokecolor="white [3212]">
                <v:textbox style="mso-fit-shape-to-text:t">
                  <w:txbxContent>
                    <w:p w14:paraId="7ED8D42A" w14:textId="77777777" w:rsidR="00E80AA3" w:rsidRDefault="00E80AA3" w:rsidP="009634F3">
                      <w:pPr>
                        <w:rPr>
                          <w:lang w:val="cs-CZ"/>
                        </w:rPr>
                      </w:pPr>
                      <w:r>
                        <w:rPr>
                          <w:lang w:val="cs-CZ"/>
                        </w:rPr>
                        <w:t xml:space="preserve">neriziková </w:t>
                      </w:r>
                      <w:proofErr w:type="spellStart"/>
                      <w:r>
                        <w:rPr>
                          <w:lang w:val="cs-CZ"/>
                        </w:rPr>
                        <w:t>ŽoP</w:t>
                      </w:r>
                      <w:proofErr w:type="spellEnd"/>
                    </w:p>
                  </w:txbxContent>
                </v:textbox>
              </v:shape>
            </w:pict>
          </mc:Fallback>
        </mc:AlternateContent>
      </w:r>
      <w:r w:rsidRPr="0007231A">
        <w:rPr>
          <w:noProof/>
          <w:lang w:eastAsia="sk-SK"/>
        </w:rPr>
        <mc:AlternateContent>
          <mc:Choice Requires="wps">
            <w:drawing>
              <wp:anchor distT="0" distB="0" distL="114300" distR="114300" simplePos="0" relativeHeight="251929600" behindDoc="0" locked="0" layoutInCell="1" allowOverlap="1" wp14:anchorId="35B88FB3" wp14:editId="2DDE1048">
                <wp:simplePos x="0" y="0"/>
                <wp:positionH relativeFrom="column">
                  <wp:posOffset>4332605</wp:posOffset>
                </wp:positionH>
                <wp:positionV relativeFrom="paragraph">
                  <wp:posOffset>2144395</wp:posOffset>
                </wp:positionV>
                <wp:extent cx="1974850" cy="0"/>
                <wp:effectExtent l="22225" t="56515" r="12700" b="57785"/>
                <wp:wrapNone/>
                <wp:docPr id="71" name="Rovná spojovacia šípka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74850" cy="0"/>
                        </a:xfrm>
                        <a:prstGeom prst="straightConnector1">
                          <a:avLst/>
                        </a:prstGeom>
                        <a:noFill/>
                        <a:ln w="9525">
                          <a:solidFill>
                            <a:schemeClr val="accent1">
                              <a:lumMod val="100000"/>
                              <a:lumOff val="0"/>
                            </a:schemeClr>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13D9F4" id="Rovná spojovacia šípka 71" o:spid="_x0000_s1026" type="#_x0000_t32" style="position:absolute;margin-left:341.15pt;margin-top:168.85pt;width:155.5pt;height:0;flip:x;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" strokecolor="#5b9bd5 [3204]">
                <v:stroke dashstyle="dash" endarrow="block"/>
              </v:shape>
            </w:pict>
          </mc:Fallback>
        </mc:AlternateContent>
      </w:r>
      <w:r w:rsidRPr="0007231A">
        <w:rPr>
          <w:noProof/>
          <w:lang w:eastAsia="sk-SK"/>
        </w:rPr>
        <mc:AlternateContent>
          <mc:Choice Requires="wps">
            <w:drawing>
              <wp:anchor distT="0" distB="0" distL="114300" distR="114300" simplePos="0" relativeHeight="251928576" behindDoc="0" locked="0" layoutInCell="1" allowOverlap="1" wp14:anchorId="046D8725" wp14:editId="32783138">
                <wp:simplePos x="0" y="0"/>
                <wp:positionH relativeFrom="column">
                  <wp:posOffset>4332605</wp:posOffset>
                </wp:positionH>
                <wp:positionV relativeFrom="paragraph">
                  <wp:posOffset>4841875</wp:posOffset>
                </wp:positionV>
                <wp:extent cx="1975485" cy="0"/>
                <wp:effectExtent l="22225" t="58420" r="12065" b="55880"/>
                <wp:wrapNone/>
                <wp:docPr id="70" name="Rovná spojovacia šípka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75485" cy="0"/>
                        </a:xfrm>
                        <a:prstGeom prst="straightConnector1">
                          <a:avLst/>
                        </a:prstGeom>
                        <a:noFill/>
                        <a:ln w="9525">
                          <a:solidFill>
                            <a:schemeClr val="accent1">
                              <a:lumMod val="100000"/>
                              <a:lumOff val="0"/>
                            </a:schemeClr>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E39393" id="Rovná spojovacia šípka 70" o:spid="_x0000_s1026" type="#_x0000_t32" style="position:absolute;margin-left:341.15pt;margin-top:381.25pt;width:155.55pt;height:0;flip:x;z-index:25192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" strokecolor="#5b9bd5 [3204]">
                <v:stroke dashstyle="dash" endarrow="block"/>
              </v:shape>
            </w:pict>
          </mc:Fallback>
        </mc:AlternateContent>
      </w:r>
      <w:r w:rsidRPr="0007231A">
        <w:rPr>
          <w:noProof/>
          <w:lang w:eastAsia="sk-SK"/>
        </w:rPr>
        <mc:AlternateContent>
          <mc:Choice Requires="wps">
            <w:drawing>
              <wp:anchor distT="0" distB="0" distL="114300" distR="114300" simplePos="0" relativeHeight="251925504" behindDoc="0" locked="0" layoutInCell="1" allowOverlap="1" wp14:anchorId="34CB7843" wp14:editId="34A544AB">
                <wp:simplePos x="0" y="0"/>
                <wp:positionH relativeFrom="column">
                  <wp:posOffset>4332605</wp:posOffset>
                </wp:positionH>
                <wp:positionV relativeFrom="paragraph">
                  <wp:posOffset>4686935</wp:posOffset>
                </wp:positionV>
                <wp:extent cx="1482725" cy="0"/>
                <wp:effectExtent l="22225" t="55880" r="9525" b="58420"/>
                <wp:wrapNone/>
                <wp:docPr id="68" name="Rovná spojovacia šípka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482725" cy="0"/>
                        </a:xfrm>
                        <a:prstGeom prst="straightConnector1">
                          <a:avLst/>
                        </a:prstGeom>
                        <a:noFill/>
                        <a:ln w="9525">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2CA924" id="Rovná spojovacia šípka 68" o:spid="_x0000_s1026" type="#_x0000_t32" style="position:absolute;margin-left:341.15pt;margin-top:369.05pt;width:116.75pt;height:0;flip:x;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" strokecolor="#5b9bd5 [3204]">
                <v:stroke endarrow="block"/>
              </v:shape>
            </w:pict>
          </mc:Fallback>
        </mc:AlternateContent>
      </w:r>
      <w:r w:rsidRPr="0007231A">
        <w:rPr>
          <w:noProof/>
          <w:lang w:eastAsia="sk-SK"/>
        </w:rPr>
        <mc:AlternateContent>
          <mc:Choice Requires="wps">
            <w:drawing>
              <wp:anchor distT="0" distB="0" distL="114300" distR="114300" simplePos="0" relativeHeight="251924480" behindDoc="0" locked="0" layoutInCell="1" allowOverlap="1" wp14:anchorId="7CD16818" wp14:editId="3A7576AB">
                <wp:simplePos x="0" y="0"/>
                <wp:positionH relativeFrom="column">
                  <wp:posOffset>5815330</wp:posOffset>
                </wp:positionH>
                <wp:positionV relativeFrom="paragraph">
                  <wp:posOffset>946785</wp:posOffset>
                </wp:positionV>
                <wp:extent cx="0" cy="3740150"/>
                <wp:effectExtent l="9525" t="11430" r="9525" b="10795"/>
                <wp:wrapNone/>
                <wp:docPr id="67" name="Rovná spojovacia šípka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4015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214D1D" id="Rovná spojovacia šípka 67" o:spid="_x0000_s1026" type="#_x0000_t32" style="position:absolute;margin-left:457.9pt;margin-top:74.55pt;width:0;height:294.5pt;z-index:25192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" strokecolor="#5b9bd5 [3204]"/>
            </w:pict>
          </mc:Fallback>
        </mc:AlternateContent>
      </w:r>
      <w:r w:rsidRPr="0007231A">
        <w:rPr>
          <w:noProof/>
          <w:lang w:eastAsia="sk-SK"/>
        </w:rPr>
        <mc:AlternateContent>
          <mc:Choice Requires="wps">
            <w:drawing>
              <wp:anchor distT="0" distB="0" distL="114300" distR="114300" simplePos="0" relativeHeight="251922432" behindDoc="0" locked="0" layoutInCell="1" allowOverlap="1" wp14:anchorId="0893650C" wp14:editId="25BB9A43">
                <wp:simplePos x="0" y="0"/>
                <wp:positionH relativeFrom="column">
                  <wp:posOffset>2292985</wp:posOffset>
                </wp:positionH>
                <wp:positionV relativeFrom="paragraph">
                  <wp:posOffset>4458335</wp:posOffset>
                </wp:positionV>
                <wp:extent cx="2039620" cy="546100"/>
                <wp:effectExtent l="0" t="0" r="17780" b="25400"/>
                <wp:wrapNone/>
                <wp:docPr id="66" name="Obdĺžnik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9620" cy="546100"/>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70731B" w14:textId="77777777" w:rsidR="00E80AA3" w:rsidRPr="00100C95" w:rsidRDefault="00E80AA3" w:rsidP="009634F3">
                            <w:pPr>
                              <w:jc w:val="center"/>
                              <w:rPr>
                                <w:b/>
                                <w:color w:val="000000" w:themeColor="text1"/>
                              </w:rPr>
                            </w:pPr>
                            <w:r w:rsidRPr="00100C95">
                              <w:rPr>
                                <w:b/>
                                <w:color w:val="000000" w:themeColor="text1"/>
                              </w:rPr>
                              <w:t xml:space="preserve">(Čiastková) správa z AFK </w:t>
                            </w:r>
                            <w:proofErr w:type="spellStart"/>
                            <w:r w:rsidRPr="00100C95">
                              <w:rPr>
                                <w:b/>
                                <w:color w:val="000000" w:themeColor="text1"/>
                              </w:rPr>
                              <w:t>ŽoP</w:t>
                            </w:r>
                            <w:proofErr w:type="spellEnd"/>
                            <w:r w:rsidRPr="00100C95">
                              <w:rPr>
                                <w:b/>
                                <w:color w:val="000000" w:themeColor="text1"/>
                              </w:rPr>
                              <w:t>/záznam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93650C" id="Obdĺžnik 66" o:spid="_x0000_s1037" style="position:absolute;left:0;text-align:left;margin-left:180.55pt;margin-top:351.05pt;width:160.6pt;height:43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" fillcolor="#fbe4d5 [661]" strokecolor="black [3213]" strokeweight="1pt">
                <v:path arrowok="t"/>
                <v:textbox>
                  <w:txbxContent>
                    <w:p w14:paraId="3370731B" w14:textId="77777777" w:rsidR="00E80AA3" w:rsidRPr="00100C95" w:rsidRDefault="00E80AA3" w:rsidP="009634F3">
                      <w:pPr>
                        <w:jc w:val="center"/>
                        <w:rPr>
                          <w:b/>
                          <w:color w:val="000000" w:themeColor="text1"/>
                        </w:rPr>
                      </w:pPr>
                      <w:r w:rsidRPr="00100C95">
                        <w:rPr>
                          <w:b/>
                          <w:color w:val="000000" w:themeColor="text1"/>
                        </w:rPr>
                        <w:t xml:space="preserve">(Čiastková) správa z AFK </w:t>
                      </w:r>
                      <w:proofErr w:type="spellStart"/>
                      <w:r w:rsidRPr="00100C95">
                        <w:rPr>
                          <w:b/>
                          <w:color w:val="000000" w:themeColor="text1"/>
                        </w:rPr>
                        <w:t>ŽoP</w:t>
                      </w:r>
                      <w:proofErr w:type="spellEnd"/>
                      <w:r w:rsidRPr="00100C95">
                        <w:rPr>
                          <w:b/>
                          <w:color w:val="000000" w:themeColor="text1"/>
                        </w:rPr>
                        <w:t>/záznam</w:t>
                      </w:r>
                    </w:p>
                  </w:txbxContent>
                </v:textbox>
              </v:rect>
            </w:pict>
          </mc:Fallback>
        </mc:AlternateContent>
      </w:r>
      <w:r w:rsidRPr="0007231A">
        <w:rPr>
          <w:noProof/>
          <w:lang w:eastAsia="sk-SK"/>
        </w:rPr>
        <mc:AlternateContent>
          <mc:Choice Requires="wps">
            <w:drawing>
              <wp:anchor distT="0" distB="0" distL="114300" distR="114300" simplePos="0" relativeHeight="251923456" behindDoc="0" locked="0" layoutInCell="1" allowOverlap="1" wp14:anchorId="19982872" wp14:editId="29090389">
                <wp:simplePos x="0" y="0"/>
                <wp:positionH relativeFrom="column">
                  <wp:posOffset>3262630</wp:posOffset>
                </wp:positionH>
                <wp:positionV relativeFrom="paragraph">
                  <wp:posOffset>3975735</wp:posOffset>
                </wp:positionV>
                <wp:extent cx="0" cy="482600"/>
                <wp:effectExtent l="57150" t="11430" r="57150" b="20320"/>
                <wp:wrapNone/>
                <wp:docPr id="65" name="Rovná spojovacia šípka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2600"/>
                        </a:xfrm>
                        <a:prstGeom prst="straightConnector1">
                          <a:avLst/>
                        </a:prstGeom>
                        <a:noFill/>
                        <a:ln w="9525">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121AF3" id="Rovná spojovacia šípka 65" o:spid="_x0000_s1026" type="#_x0000_t32" style="position:absolute;margin-left:256.9pt;margin-top:313.05pt;width:0;height:38pt;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" strokecolor="#5b9bd5 [3204]">
                <v:stroke endarrow="block"/>
              </v:shape>
            </w:pict>
          </mc:Fallback>
        </mc:AlternateContent>
      </w:r>
      <w:r w:rsidRPr="0007231A">
        <w:rPr>
          <w:noProof/>
          <w:lang w:eastAsia="sk-SK"/>
        </w:rPr>
        <mc:AlternateContent>
          <mc:Choice Requires="wps">
            <w:drawing>
              <wp:anchor distT="0" distB="0" distL="114300" distR="114300" simplePos="0" relativeHeight="251921408" behindDoc="0" locked="0" layoutInCell="1" allowOverlap="1" wp14:anchorId="7D5461E5" wp14:editId="37EA4D62">
                <wp:simplePos x="0" y="0"/>
                <wp:positionH relativeFrom="column">
                  <wp:posOffset>3262630</wp:posOffset>
                </wp:positionH>
                <wp:positionV relativeFrom="paragraph">
                  <wp:posOffset>3423285</wp:posOffset>
                </wp:positionV>
                <wp:extent cx="0" cy="247650"/>
                <wp:effectExtent l="57150" t="11430" r="57150" b="17145"/>
                <wp:wrapNone/>
                <wp:docPr id="64" name="Rovná spojovacia šípka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7650"/>
                        </a:xfrm>
                        <a:prstGeom prst="straightConnector1">
                          <a:avLst/>
                        </a:prstGeom>
                        <a:noFill/>
                        <a:ln w="9525">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3CDA48" id="Rovná spojovacia šípka 64" o:spid="_x0000_s1026" type="#_x0000_t32" style="position:absolute;margin-left:256.9pt;margin-top:269.55pt;width:0;height:19.5pt;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" strokecolor="#5b9bd5 [3204]">
                <v:stroke endarrow="block"/>
              </v:shape>
            </w:pict>
          </mc:Fallback>
        </mc:AlternateContent>
      </w:r>
      <w:r w:rsidRPr="0007231A">
        <w:rPr>
          <w:noProof/>
          <w:lang w:eastAsia="sk-SK"/>
        </w:rPr>
        <mc:AlternateContent>
          <mc:Choice Requires="wps">
            <w:drawing>
              <wp:anchor distT="0" distB="0" distL="114300" distR="114300" simplePos="0" relativeHeight="251920384" behindDoc="0" locked="0" layoutInCell="1" allowOverlap="1" wp14:anchorId="293C8F25" wp14:editId="1FA81BAF">
                <wp:simplePos x="0" y="0"/>
                <wp:positionH relativeFrom="column">
                  <wp:posOffset>2292985</wp:posOffset>
                </wp:positionH>
                <wp:positionV relativeFrom="paragraph">
                  <wp:posOffset>3670935</wp:posOffset>
                </wp:positionV>
                <wp:extent cx="2039620" cy="304800"/>
                <wp:effectExtent l="0" t="0" r="17780" b="19050"/>
                <wp:wrapNone/>
                <wp:docPr id="63" name="Obdĺžnik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9620" cy="3048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99DF3E9" w14:textId="77777777" w:rsidR="00E80AA3" w:rsidRPr="00100C95" w:rsidRDefault="00E80AA3" w:rsidP="009634F3">
                            <w:pPr>
                              <w:jc w:val="center"/>
                              <w:rPr>
                                <w:color w:val="000000" w:themeColor="text1"/>
                                <w:sz w:val="20"/>
                                <w:szCs w:val="20"/>
                              </w:rPr>
                            </w:pPr>
                            <w:r w:rsidRPr="00100C95">
                              <w:rPr>
                                <w:color w:val="000000" w:themeColor="text1"/>
                                <w:sz w:val="20"/>
                                <w:szCs w:val="20"/>
                              </w:rPr>
                              <w:t>Zohľadnenie námietok prijímateľa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3C8F25" id="Obdĺžnik 63" o:spid="_x0000_s1038" style="position:absolute;left:0;text-align:left;margin-left:180.55pt;margin-top:289.05pt;width:160.6pt;height:24pt;z-index:25192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" fillcolor="white [3212]" strokecolor="#1f4d78 [1604]" strokeweight="1pt">
                <v:path arrowok="t"/>
                <v:textbox>
                  <w:txbxContent>
                    <w:p w14:paraId="299DF3E9" w14:textId="77777777" w:rsidR="00E80AA3" w:rsidRPr="00100C95" w:rsidRDefault="00E80AA3" w:rsidP="009634F3">
                      <w:pPr>
                        <w:jc w:val="center"/>
                        <w:rPr>
                          <w:color w:val="000000" w:themeColor="text1"/>
                          <w:sz w:val="20"/>
                          <w:szCs w:val="20"/>
                        </w:rPr>
                      </w:pPr>
                      <w:r w:rsidRPr="00100C95">
                        <w:rPr>
                          <w:color w:val="000000" w:themeColor="text1"/>
                          <w:sz w:val="20"/>
                          <w:szCs w:val="20"/>
                        </w:rPr>
                        <w:t>Zohľadnenie námietok prijímateľa</w:t>
                      </w:r>
                    </w:p>
                  </w:txbxContent>
                </v:textbox>
              </v:rect>
            </w:pict>
          </mc:Fallback>
        </mc:AlternateContent>
      </w:r>
      <w:r w:rsidRPr="0007231A">
        <w:rPr>
          <w:noProof/>
          <w:lang w:eastAsia="sk-SK"/>
        </w:rPr>
        <mc:AlternateContent>
          <mc:Choice Requires="wps">
            <w:drawing>
              <wp:anchor distT="0" distB="0" distL="114300" distR="114300" simplePos="0" relativeHeight="251919360" behindDoc="0" locked="0" layoutInCell="1" allowOverlap="1" wp14:anchorId="134C4926" wp14:editId="0B28B6E0">
                <wp:simplePos x="0" y="0"/>
                <wp:positionH relativeFrom="column">
                  <wp:posOffset>2292985</wp:posOffset>
                </wp:positionH>
                <wp:positionV relativeFrom="paragraph">
                  <wp:posOffset>2750185</wp:posOffset>
                </wp:positionV>
                <wp:extent cx="2039620" cy="673100"/>
                <wp:effectExtent l="0" t="0" r="17780" b="12700"/>
                <wp:wrapNone/>
                <wp:docPr id="62" name="Obdĺžnik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9620" cy="673100"/>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43BCA7" w14:textId="77777777" w:rsidR="00E80AA3" w:rsidRDefault="00E80AA3" w:rsidP="009634F3">
                            <w:pPr>
                              <w:spacing w:after="0"/>
                              <w:jc w:val="center"/>
                              <w:rPr>
                                <w:color w:val="000000" w:themeColor="text1"/>
                                <w:sz w:val="28"/>
                                <w:szCs w:val="28"/>
                              </w:rPr>
                            </w:pPr>
                            <w:r w:rsidRPr="00A01477">
                              <w:rPr>
                                <w:color w:val="000000" w:themeColor="text1"/>
                                <w:sz w:val="28"/>
                                <w:szCs w:val="28"/>
                              </w:rPr>
                              <w:t>Ná</w:t>
                            </w:r>
                            <w:r>
                              <w:rPr>
                                <w:color w:val="000000" w:themeColor="text1"/>
                                <w:sz w:val="28"/>
                                <w:szCs w:val="28"/>
                              </w:rPr>
                              <w:t>mietky</w:t>
                            </w:r>
                          </w:p>
                          <w:p w14:paraId="2DA94263" w14:textId="77777777" w:rsidR="00E80AA3" w:rsidRPr="00A01477" w:rsidRDefault="00E80AA3" w:rsidP="009634F3">
                            <w:pPr>
                              <w:spacing w:after="0"/>
                              <w:jc w:val="center"/>
                              <w:rPr>
                                <w:color w:val="000000" w:themeColor="text1"/>
                                <w:sz w:val="28"/>
                                <w:szCs w:val="28"/>
                              </w:rPr>
                            </w:pPr>
                            <w:r>
                              <w:rPr>
                                <w:color w:val="000000" w:themeColor="text1"/>
                                <w:sz w:val="28"/>
                                <w:szCs w:val="28"/>
                              </w:rPr>
                              <w:t>prijímateľa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C4926" id="Obdĺžnik 62" o:spid="_x0000_s1039" style="position:absolute;left:0;text-align:left;margin-left:180.55pt;margin-top:216.55pt;width:160.6pt;height:53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" fillcolor="#fbe4d5 [661]" strokecolor="black [3213]" strokeweight="1pt">
                <v:path arrowok="t"/>
                <v:textbox>
                  <w:txbxContent>
                    <w:p w14:paraId="5C43BCA7" w14:textId="77777777" w:rsidR="00E80AA3" w:rsidRDefault="00E80AA3" w:rsidP="009634F3">
                      <w:pPr>
                        <w:spacing w:after="0"/>
                        <w:jc w:val="center"/>
                        <w:rPr>
                          <w:color w:val="000000" w:themeColor="text1"/>
                          <w:sz w:val="28"/>
                          <w:szCs w:val="28"/>
                        </w:rPr>
                      </w:pPr>
                      <w:r w:rsidRPr="00A01477">
                        <w:rPr>
                          <w:color w:val="000000" w:themeColor="text1"/>
                          <w:sz w:val="28"/>
                          <w:szCs w:val="28"/>
                        </w:rPr>
                        <w:t>Ná</w:t>
                      </w:r>
                      <w:r>
                        <w:rPr>
                          <w:color w:val="000000" w:themeColor="text1"/>
                          <w:sz w:val="28"/>
                          <w:szCs w:val="28"/>
                        </w:rPr>
                        <w:t>mietky</w:t>
                      </w:r>
                    </w:p>
                    <w:p w14:paraId="2DA94263" w14:textId="77777777" w:rsidR="00E80AA3" w:rsidRPr="00A01477" w:rsidRDefault="00E80AA3" w:rsidP="009634F3">
                      <w:pPr>
                        <w:spacing w:after="0"/>
                        <w:jc w:val="center"/>
                        <w:rPr>
                          <w:color w:val="000000" w:themeColor="text1"/>
                          <w:sz w:val="28"/>
                          <w:szCs w:val="28"/>
                        </w:rPr>
                      </w:pPr>
                      <w:r>
                        <w:rPr>
                          <w:color w:val="000000" w:themeColor="text1"/>
                          <w:sz w:val="28"/>
                          <w:szCs w:val="28"/>
                        </w:rPr>
                        <w:t>prijímateľa</w:t>
                      </w:r>
                    </w:p>
                  </w:txbxContent>
                </v:textbox>
              </v:rect>
            </w:pict>
          </mc:Fallback>
        </mc:AlternateContent>
      </w:r>
      <w:r w:rsidRPr="0007231A">
        <w:rPr>
          <w:noProof/>
          <w:lang w:eastAsia="sk-SK"/>
        </w:rPr>
        <mc:AlternateContent>
          <mc:Choice Requires="wps">
            <w:drawing>
              <wp:anchor distT="0" distB="0" distL="114300" distR="114300" simplePos="0" relativeHeight="251917312" behindDoc="0" locked="0" layoutInCell="1" allowOverlap="1" wp14:anchorId="1C1B777E" wp14:editId="0E29F6B7">
                <wp:simplePos x="0" y="0"/>
                <wp:positionH relativeFrom="column">
                  <wp:posOffset>4332605</wp:posOffset>
                </wp:positionH>
                <wp:positionV relativeFrom="paragraph">
                  <wp:posOffset>2013585</wp:posOffset>
                </wp:positionV>
                <wp:extent cx="1231900" cy="0"/>
                <wp:effectExtent l="22225" t="59055" r="12700" b="55245"/>
                <wp:wrapNone/>
                <wp:docPr id="59" name="Rovná spojovacia šípka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1900" cy="0"/>
                        </a:xfrm>
                        <a:prstGeom prst="straightConnector1">
                          <a:avLst/>
                        </a:prstGeom>
                        <a:noFill/>
                        <a:ln w="9525">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A8CEC6" id="Rovná spojovacia šípka 59" o:spid="_x0000_s1026" type="#_x0000_t32" style="position:absolute;margin-left:341.15pt;margin-top:158.55pt;width:97pt;height:0;flip:x;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" strokecolor="#5b9bd5 [3204]">
                <v:stroke endarrow="block"/>
              </v:shape>
            </w:pict>
          </mc:Fallback>
        </mc:AlternateContent>
      </w:r>
      <w:r w:rsidRPr="0007231A">
        <w:rPr>
          <w:noProof/>
          <w:lang w:eastAsia="sk-SK"/>
        </w:rPr>
        <mc:AlternateContent>
          <mc:Choice Requires="wps">
            <w:drawing>
              <wp:anchor distT="0" distB="0" distL="114300" distR="114300" simplePos="0" relativeHeight="251916288" behindDoc="0" locked="0" layoutInCell="1" allowOverlap="1" wp14:anchorId="64C3EC1F" wp14:editId="185BFB5A">
                <wp:simplePos x="0" y="0"/>
                <wp:positionH relativeFrom="column">
                  <wp:posOffset>5562600</wp:posOffset>
                </wp:positionH>
                <wp:positionV relativeFrom="paragraph">
                  <wp:posOffset>946785</wp:posOffset>
                </wp:positionV>
                <wp:extent cx="0" cy="1066800"/>
                <wp:effectExtent l="13970" t="11430" r="5080" b="7620"/>
                <wp:wrapNone/>
                <wp:docPr id="58" name="Rovná spojovacia šípka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680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FFAE7" id="Rovná spojovacia šípka 58" o:spid="_x0000_s1026" type="#_x0000_t32" style="position:absolute;margin-left:438pt;margin-top:74.55pt;width:0;height:84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" strokecolor="#5b9bd5 [3204]"/>
            </w:pict>
          </mc:Fallback>
        </mc:AlternateContent>
      </w:r>
      <w:r w:rsidRPr="0007231A">
        <w:rPr>
          <w:noProof/>
          <w:lang w:eastAsia="sk-SK"/>
        </w:rPr>
        <mc:AlternateContent>
          <mc:Choice Requires="wps">
            <w:drawing>
              <wp:anchor distT="0" distB="0" distL="114300" distR="114300" simplePos="0" relativeHeight="251915264" behindDoc="0" locked="0" layoutInCell="1" allowOverlap="1" wp14:anchorId="4B4648D0" wp14:editId="5B8BC36E">
                <wp:simplePos x="0" y="0"/>
                <wp:positionH relativeFrom="column">
                  <wp:posOffset>2292985</wp:posOffset>
                </wp:positionH>
                <wp:positionV relativeFrom="paragraph">
                  <wp:posOffset>1696085</wp:posOffset>
                </wp:positionV>
                <wp:extent cx="2039620" cy="673100"/>
                <wp:effectExtent l="0" t="0" r="17780" b="12700"/>
                <wp:wrapNone/>
                <wp:docPr id="57" name="Obdĺžnik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39620" cy="673100"/>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722558" w14:textId="77777777" w:rsidR="00E80AA3" w:rsidRPr="00A01477" w:rsidRDefault="00E80AA3" w:rsidP="009634F3">
                            <w:pPr>
                              <w:spacing w:after="0"/>
                              <w:jc w:val="center"/>
                              <w:rPr>
                                <w:color w:val="000000" w:themeColor="text1"/>
                                <w:sz w:val="28"/>
                                <w:szCs w:val="28"/>
                              </w:rPr>
                            </w:pPr>
                            <w:r w:rsidRPr="00A01477">
                              <w:rPr>
                                <w:color w:val="000000" w:themeColor="text1"/>
                                <w:sz w:val="28"/>
                                <w:szCs w:val="28"/>
                              </w:rPr>
                              <w:t>Návrh (čiastkovej)</w:t>
                            </w:r>
                          </w:p>
                          <w:p w14:paraId="090F9A95" w14:textId="77777777" w:rsidR="00E80AA3" w:rsidRPr="00A01477" w:rsidRDefault="00E80AA3" w:rsidP="009634F3">
                            <w:pPr>
                              <w:spacing w:after="0"/>
                              <w:jc w:val="center"/>
                              <w:rPr>
                                <w:color w:val="000000" w:themeColor="text1"/>
                                <w:sz w:val="28"/>
                                <w:szCs w:val="28"/>
                              </w:rPr>
                            </w:pPr>
                            <w:r w:rsidRPr="00A01477">
                              <w:rPr>
                                <w:color w:val="000000" w:themeColor="text1"/>
                                <w:sz w:val="28"/>
                                <w:szCs w:val="28"/>
                              </w:rPr>
                              <w:t>správy/záznamu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4648D0" id="Obdĺžnik 57" o:spid="_x0000_s1040" style="position:absolute;left:0;text-align:left;margin-left:180.55pt;margin-top:133.55pt;width:160.6pt;height:53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" fillcolor="#fbe4d5 [661]" strokecolor="black [3213]" strokeweight="1pt">
                <v:path arrowok="t"/>
                <v:textbox>
                  <w:txbxContent>
                    <w:p w14:paraId="6F722558" w14:textId="77777777" w:rsidR="00E80AA3" w:rsidRPr="00A01477" w:rsidRDefault="00E80AA3" w:rsidP="009634F3">
                      <w:pPr>
                        <w:spacing w:after="0"/>
                        <w:jc w:val="center"/>
                        <w:rPr>
                          <w:color w:val="000000" w:themeColor="text1"/>
                          <w:sz w:val="28"/>
                          <w:szCs w:val="28"/>
                        </w:rPr>
                      </w:pPr>
                      <w:r w:rsidRPr="00A01477">
                        <w:rPr>
                          <w:color w:val="000000" w:themeColor="text1"/>
                          <w:sz w:val="28"/>
                          <w:szCs w:val="28"/>
                        </w:rPr>
                        <w:t>Návrh (čiastkovej)</w:t>
                      </w:r>
                    </w:p>
                    <w:p w14:paraId="090F9A95" w14:textId="77777777" w:rsidR="00E80AA3" w:rsidRPr="00A01477" w:rsidRDefault="00E80AA3" w:rsidP="009634F3">
                      <w:pPr>
                        <w:spacing w:after="0"/>
                        <w:jc w:val="center"/>
                        <w:rPr>
                          <w:color w:val="000000" w:themeColor="text1"/>
                          <w:sz w:val="28"/>
                          <w:szCs w:val="28"/>
                        </w:rPr>
                      </w:pPr>
                      <w:r w:rsidRPr="00A01477">
                        <w:rPr>
                          <w:color w:val="000000" w:themeColor="text1"/>
                          <w:sz w:val="28"/>
                          <w:szCs w:val="28"/>
                        </w:rPr>
                        <w:t>správy/záznamu</w:t>
                      </w:r>
                    </w:p>
                  </w:txbxContent>
                </v:textbox>
              </v:rect>
            </w:pict>
          </mc:Fallback>
        </mc:AlternateContent>
      </w:r>
      <w:r w:rsidRPr="0007231A">
        <w:rPr>
          <w:noProof/>
          <w:lang w:eastAsia="sk-SK"/>
        </w:rPr>
        <mc:AlternateContent>
          <mc:Choice Requires="wps">
            <w:drawing>
              <wp:anchor distT="0" distB="0" distL="114300" distR="114300" simplePos="0" relativeHeight="251914240" behindDoc="0" locked="0" layoutInCell="1" allowOverlap="1" wp14:anchorId="62642E73" wp14:editId="527FCA5B">
                <wp:simplePos x="0" y="0"/>
                <wp:positionH relativeFrom="column">
                  <wp:posOffset>4519930</wp:posOffset>
                </wp:positionH>
                <wp:positionV relativeFrom="paragraph">
                  <wp:posOffset>546735</wp:posOffset>
                </wp:positionV>
                <wp:extent cx="546735" cy="0"/>
                <wp:effectExtent l="9525" t="59055" r="15240" b="55245"/>
                <wp:wrapNone/>
                <wp:docPr id="54" name="Rovná spojovacia šípka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6735" cy="0"/>
                        </a:xfrm>
                        <a:prstGeom prst="straightConnector1">
                          <a:avLst/>
                        </a:prstGeom>
                        <a:noFill/>
                        <a:ln w="9525">
                          <a:solidFill>
                            <a:schemeClr val="tx2">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1C5BBA" id="Rovná spojovacia šípka 54" o:spid="_x0000_s1026" type="#_x0000_t32" style="position:absolute;margin-left:355.9pt;margin-top:43.05pt;width:43.05pt;height:0;z-index:25191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" strokecolor="#44546a [3215]">
                <v:stroke endarrow="block"/>
              </v:shape>
            </w:pict>
          </mc:Fallback>
        </mc:AlternateContent>
      </w:r>
      <w:r w:rsidRPr="0007231A">
        <w:rPr>
          <w:noProof/>
          <w:lang w:eastAsia="sk-SK"/>
        </w:rPr>
        <mc:AlternateContent>
          <mc:Choice Requires="wps">
            <w:drawing>
              <wp:anchor distT="0" distB="0" distL="114300" distR="114300" simplePos="0" relativeHeight="251906048" behindDoc="0" locked="0" layoutInCell="1" allowOverlap="1" wp14:anchorId="3856D848" wp14:editId="407A0402">
                <wp:simplePos x="0" y="0"/>
                <wp:positionH relativeFrom="column">
                  <wp:posOffset>3262630</wp:posOffset>
                </wp:positionH>
                <wp:positionV relativeFrom="paragraph">
                  <wp:posOffset>225425</wp:posOffset>
                </wp:positionV>
                <wp:extent cx="1257300" cy="721360"/>
                <wp:effectExtent l="0" t="0" r="19050" b="21590"/>
                <wp:wrapNone/>
                <wp:docPr id="53" name="Obdĺžnik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7300" cy="72136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6CB49981" w14:textId="77777777" w:rsidR="00E80AA3" w:rsidRPr="00856CC9" w:rsidRDefault="00E80AA3" w:rsidP="009634F3">
                            <w:pPr>
                              <w:jc w:val="center"/>
                              <w:rPr>
                                <w:color w:val="000000" w:themeColor="text1"/>
                              </w:rPr>
                            </w:pPr>
                            <w:r w:rsidRPr="00856CC9">
                              <w:rPr>
                                <w:color w:val="000000" w:themeColor="text1"/>
                              </w:rPr>
                              <w:t xml:space="preserve">Vykonanie </w:t>
                            </w:r>
                            <w:r>
                              <w:rPr>
                                <w:color w:val="000000" w:themeColor="text1"/>
                              </w:rPr>
                              <w:t>formálnej</w:t>
                            </w:r>
                            <w:r w:rsidRPr="00856CC9">
                              <w:rPr>
                                <w:color w:val="000000" w:themeColor="text1"/>
                              </w:rPr>
                              <w:t xml:space="preserve"> kontroly </w:t>
                            </w:r>
                            <w:proofErr w:type="spellStart"/>
                            <w:r w:rsidRPr="00856CC9">
                              <w:rPr>
                                <w:color w:val="000000" w:themeColor="text1"/>
                              </w:rPr>
                              <w:t>ŽoP</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6D848" id="Obdĺžnik 53" o:spid="_x0000_s1041" style="position:absolute;left:0;text-align:left;margin-left:256.9pt;margin-top:17.75pt;width:99pt;height:56.8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" filled="f" strokecolor="#1f4d78 [1604]" strokeweight="1pt">
                <v:path arrowok="t"/>
                <v:textbox>
                  <w:txbxContent>
                    <w:p w14:paraId="6CB49981" w14:textId="77777777" w:rsidR="00E80AA3" w:rsidRPr="00856CC9" w:rsidRDefault="00E80AA3" w:rsidP="009634F3">
                      <w:pPr>
                        <w:jc w:val="center"/>
                        <w:rPr>
                          <w:color w:val="000000" w:themeColor="text1"/>
                        </w:rPr>
                      </w:pPr>
                      <w:r w:rsidRPr="00856CC9">
                        <w:rPr>
                          <w:color w:val="000000" w:themeColor="text1"/>
                        </w:rPr>
                        <w:t xml:space="preserve">Vykonanie </w:t>
                      </w:r>
                      <w:r>
                        <w:rPr>
                          <w:color w:val="000000" w:themeColor="text1"/>
                        </w:rPr>
                        <w:t>formálnej</w:t>
                      </w:r>
                      <w:r w:rsidRPr="00856CC9">
                        <w:rPr>
                          <w:color w:val="000000" w:themeColor="text1"/>
                        </w:rPr>
                        <w:t xml:space="preserve"> kontroly </w:t>
                      </w:r>
                      <w:proofErr w:type="spellStart"/>
                      <w:r w:rsidRPr="00856CC9">
                        <w:rPr>
                          <w:color w:val="000000" w:themeColor="text1"/>
                        </w:rPr>
                        <w:t>ŽoP</w:t>
                      </w:r>
                      <w:proofErr w:type="spellEnd"/>
                    </w:p>
                  </w:txbxContent>
                </v:textbox>
              </v:rect>
            </w:pict>
          </mc:Fallback>
        </mc:AlternateContent>
      </w:r>
      <w:r w:rsidRPr="0007231A">
        <w:rPr>
          <w:noProof/>
          <w:lang w:eastAsia="sk-SK"/>
        </w:rPr>
        <mc:AlternateContent>
          <mc:Choice Requires="wps">
            <w:drawing>
              <wp:anchor distT="0" distB="0" distL="114300" distR="114300" simplePos="0" relativeHeight="251911168" behindDoc="0" locked="0" layoutInCell="1" allowOverlap="1" wp14:anchorId="76B40836" wp14:editId="70ECDB12">
                <wp:simplePos x="0" y="0"/>
                <wp:positionH relativeFrom="column">
                  <wp:posOffset>1567180</wp:posOffset>
                </wp:positionH>
                <wp:positionV relativeFrom="paragraph">
                  <wp:posOffset>513080</wp:posOffset>
                </wp:positionV>
                <wp:extent cx="1695450" cy="0"/>
                <wp:effectExtent l="9525" t="53975" r="19050" b="60325"/>
                <wp:wrapNone/>
                <wp:docPr id="52" name="Rovná spojovacia šípka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95450" cy="0"/>
                        </a:xfrm>
                        <a:prstGeom prst="straightConnector1">
                          <a:avLst/>
                        </a:prstGeom>
                        <a:noFill/>
                        <a:ln w="9525">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558BFF" id="Rovná spojovacia šípka 52" o:spid="_x0000_s1026" type="#_x0000_t32" style="position:absolute;margin-left:123.4pt;margin-top:40.4pt;width:133.5pt;height:0;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" strokecolor="#5b9bd5 [3204]">
                <v:stroke endarrow="block"/>
              </v:shape>
            </w:pict>
          </mc:Fallback>
        </mc:AlternateContent>
      </w:r>
      <w:r w:rsidRPr="0007231A">
        <w:rPr>
          <w:noProof/>
          <w:lang w:eastAsia="sk-SK"/>
        </w:rPr>
        <mc:AlternateContent>
          <mc:Choice Requires="wps">
            <w:drawing>
              <wp:anchor distT="0" distB="0" distL="114300" distR="114300" simplePos="0" relativeHeight="251910144" behindDoc="0" locked="0" layoutInCell="1" allowOverlap="1" wp14:anchorId="73ABF973" wp14:editId="3C5C35F4">
                <wp:simplePos x="0" y="0"/>
                <wp:positionH relativeFrom="column">
                  <wp:posOffset>1567180</wp:posOffset>
                </wp:positionH>
                <wp:positionV relativeFrom="paragraph">
                  <wp:posOffset>116205</wp:posOffset>
                </wp:positionV>
                <wp:extent cx="0" cy="396875"/>
                <wp:effectExtent l="9525" t="9525" r="9525" b="12700"/>
                <wp:wrapNone/>
                <wp:docPr id="51" name="Rovná spojovacia šípka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875"/>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DD4400" id="Rovná spojovacia šípka 51" o:spid="_x0000_s1026" type="#_x0000_t32" style="position:absolute;margin-left:123.4pt;margin-top:9.15pt;width:0;height:31.25pt;z-index:25191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" strokecolor="#5b9bd5 [3204]"/>
            </w:pict>
          </mc:Fallback>
        </mc:AlternateContent>
      </w:r>
      <w:r w:rsidRPr="0077477F">
        <w:tab/>
      </w:r>
    </w:p>
    <w:p w14:paraId="6771DF59" w14:textId="77777777" w:rsidR="009634F3" w:rsidRPr="0077477F" w:rsidRDefault="009634F3" w:rsidP="005C08A5">
      <w:pPr>
        <w:rPr>
          <w:rFonts w:asciiTheme="majorHAnsi" w:eastAsiaTheme="majorEastAsia" w:hAnsiTheme="majorHAnsi"/>
          <w:i/>
          <w:color w:val="2E74B5" w:themeColor="accent1" w:themeShade="BF"/>
          <w:sz w:val="22"/>
          <w:szCs w:val="22"/>
        </w:rPr>
      </w:pPr>
    </w:p>
    <w:p w14:paraId="16925258" w14:textId="77777777" w:rsidR="003D1FF6" w:rsidRPr="0077477F" w:rsidRDefault="003D1FF6" w:rsidP="005C08A5">
      <w:pPr>
        <w:rPr>
          <w:rStyle w:val="eop"/>
          <w:sz w:val="12"/>
          <w:szCs w:val="12"/>
        </w:rPr>
      </w:pPr>
    </w:p>
    <w:p w14:paraId="066DBADC" w14:textId="77777777" w:rsidR="00D14200" w:rsidRPr="0077477F" w:rsidRDefault="00D14200" w:rsidP="00870259">
      <w:r w:rsidRPr="0077477F">
        <w:rPr>
          <w:noProof/>
          <w:lang w:eastAsia="sk-SK"/>
        </w:rPr>
        <mc:AlternateContent>
          <mc:Choice Requires="wps">
            <w:drawing>
              <wp:anchor distT="0" distB="0" distL="114300" distR="114300" simplePos="0" relativeHeight="251934720" behindDoc="0" locked="0" layoutInCell="1" allowOverlap="1" wp14:anchorId="32777ED9" wp14:editId="74BCBF5E">
                <wp:simplePos x="0" y="0"/>
                <wp:positionH relativeFrom="column">
                  <wp:posOffset>-449580</wp:posOffset>
                </wp:positionH>
                <wp:positionV relativeFrom="paragraph">
                  <wp:posOffset>3686810</wp:posOffset>
                </wp:positionV>
                <wp:extent cx="2742565" cy="0"/>
                <wp:effectExtent l="12065" t="8255" r="7620" b="10795"/>
                <wp:wrapNone/>
                <wp:docPr id="75" name="Rovná spojovacia šípka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256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633B05" id="Rovná spojovacia šípka 75" o:spid="_x0000_s1026" type="#_x0000_t32" style="position:absolute;margin-left:-35.4pt;margin-top:290.3pt;width:215.95pt;height:0;flip:x;z-index:25193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" strokecolor="#5b9bd5 [3204]"/>
            </w:pict>
          </mc:Fallback>
        </mc:AlternateContent>
      </w:r>
      <w:r w:rsidRPr="0007231A">
        <w:rPr>
          <w:noProof/>
          <w:lang w:eastAsia="sk-SK"/>
        </w:rPr>
        <mc:AlternateContent>
          <mc:Choice Requires="wps">
            <w:drawing>
              <wp:anchor distT="0" distB="0" distL="114300" distR="114300" simplePos="0" relativeHeight="251933696" behindDoc="0" locked="0" layoutInCell="1" allowOverlap="1" wp14:anchorId="2D4A1D8E" wp14:editId="68259E46">
                <wp:simplePos x="0" y="0"/>
                <wp:positionH relativeFrom="column">
                  <wp:posOffset>-200025</wp:posOffset>
                </wp:positionH>
                <wp:positionV relativeFrom="paragraph">
                  <wp:posOffset>2085340</wp:posOffset>
                </wp:positionV>
                <wp:extent cx="2493010" cy="635"/>
                <wp:effectExtent l="13970" t="53975" r="17145" b="59690"/>
                <wp:wrapNone/>
                <wp:docPr id="74" name="Rovná spojovacia šípka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93010" cy="635"/>
                        </a:xfrm>
                        <a:prstGeom prst="straightConnector1">
                          <a:avLst/>
                        </a:prstGeom>
                        <a:noFill/>
                        <a:ln w="9525">
                          <a:solidFill>
                            <a:schemeClr val="accent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680E2" id="Rovná spojovacia šípka 74" o:spid="_x0000_s1026" type="#_x0000_t32" style="position:absolute;margin-left:-15.75pt;margin-top:164.2pt;width:196.3pt;height:.05pt;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" strokecolor="#5b9bd5 [3204]">
                <v:stroke endarrow="block"/>
              </v:shape>
            </w:pict>
          </mc:Fallback>
        </mc:AlternateContent>
      </w:r>
      <w:r w:rsidRPr="0007231A">
        <w:rPr>
          <w:noProof/>
          <w:lang w:eastAsia="sk-SK"/>
        </w:rPr>
        <mc:AlternateContent>
          <mc:Choice Requires="wps">
            <w:drawing>
              <wp:anchor distT="0" distB="0" distL="114300" distR="114300" simplePos="0" relativeHeight="251930624" behindDoc="0" locked="0" layoutInCell="1" allowOverlap="1" wp14:anchorId="0F5C9872" wp14:editId="067F37B6">
                <wp:simplePos x="0" y="0"/>
                <wp:positionH relativeFrom="column">
                  <wp:posOffset>3175</wp:posOffset>
                </wp:positionH>
                <wp:positionV relativeFrom="paragraph">
                  <wp:posOffset>953135</wp:posOffset>
                </wp:positionV>
                <wp:extent cx="2289810" cy="0"/>
                <wp:effectExtent l="7620" t="5080" r="7620" b="13970"/>
                <wp:wrapNone/>
                <wp:docPr id="73" name="Rovná spojovacia šípka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9810"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A39DE7" id="Rovná spojovacia šípka 73" o:spid="_x0000_s1026" type="#_x0000_t32" style="position:absolute;margin-left:.25pt;margin-top:75.05pt;width:180.3pt;height:0;flip:x;z-index:25193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" strokecolor="#5b9bd5 [3204]"/>
            </w:pict>
          </mc:Fallback>
        </mc:AlternateContent>
      </w:r>
      <w:r w:rsidRPr="0007231A">
        <w:rPr>
          <w:noProof/>
          <w:lang w:eastAsia="sk-SK"/>
        </w:rPr>
        <mc:AlternateContent>
          <mc:Choice Requires="wps">
            <w:drawing>
              <wp:anchor distT="0" distB="0" distL="114300" distR="114300" simplePos="0" relativeHeight="251926528" behindDoc="0" locked="0" layoutInCell="1" allowOverlap="1" wp14:anchorId="78E643FF" wp14:editId="3ED656EA">
                <wp:simplePos x="0" y="0"/>
                <wp:positionH relativeFrom="column">
                  <wp:posOffset>4814570</wp:posOffset>
                </wp:positionH>
                <wp:positionV relativeFrom="paragraph">
                  <wp:posOffset>3434715</wp:posOffset>
                </wp:positionV>
                <wp:extent cx="408940" cy="304800"/>
                <wp:effectExtent l="0" t="0" r="10160" b="19050"/>
                <wp:wrapNone/>
                <wp:docPr id="69" name="Textové pole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8940" cy="304800"/>
                        </a:xfrm>
                        <a:prstGeom prst="rect">
                          <a:avLst/>
                        </a:prstGeom>
                        <a:solidFill>
                          <a:srgbClr val="FFFFFF"/>
                        </a:solidFill>
                        <a:ln w="9525">
                          <a:solidFill>
                            <a:schemeClr val="bg1">
                              <a:lumMod val="100000"/>
                              <a:lumOff val="0"/>
                            </a:schemeClr>
                          </a:solidFill>
                          <a:miter lim="800000"/>
                          <a:headEnd/>
                          <a:tailEnd/>
                        </a:ln>
                      </wps:spPr>
                      <wps:txbx>
                        <w:txbxContent>
                          <w:p w14:paraId="4124C31F" w14:textId="77777777" w:rsidR="00E80AA3" w:rsidRDefault="00E80AA3" w:rsidP="009634F3">
                            <w:pPr>
                              <w:rPr>
                                <w:lang w:val="cs-CZ"/>
                              </w:rPr>
                            </w:pPr>
                            <w:proofErr w:type="spellStart"/>
                            <w:r>
                              <w:rPr>
                                <w:lang w:val="cs-CZ"/>
                              </w:rPr>
                              <w:t>nie</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8E643FF" id="Textové pole 69" o:spid="_x0000_s1042" type="#_x0000_t202" style="position:absolute;left:0;text-align:left;margin-left:379.1pt;margin-top:270.45pt;width:32.2pt;height:24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" strokecolor="white [3212]">
                <v:textbox>
                  <w:txbxContent>
                    <w:p w14:paraId="4124C31F" w14:textId="77777777" w:rsidR="00E80AA3" w:rsidRDefault="00E80AA3" w:rsidP="009634F3">
                      <w:pPr>
                        <w:rPr>
                          <w:lang w:val="cs-CZ"/>
                        </w:rPr>
                      </w:pPr>
                      <w:proofErr w:type="spellStart"/>
                      <w:r>
                        <w:rPr>
                          <w:lang w:val="cs-CZ"/>
                        </w:rPr>
                        <w:t>nie</w:t>
                      </w:r>
                      <w:proofErr w:type="spellEnd"/>
                    </w:p>
                  </w:txbxContent>
                </v:textbox>
              </v:shape>
            </w:pict>
          </mc:Fallback>
        </mc:AlternateContent>
      </w:r>
      <w:r w:rsidR="009634F3" w:rsidRPr="0007231A">
        <w:rPr>
          <w:noProof/>
          <w:lang w:eastAsia="sk-SK"/>
        </w:rPr>
        <mc:AlternateContent>
          <mc:Choice Requires="wps">
            <w:drawing>
              <wp:anchor distT="0" distB="0" distL="114300" distR="114300" simplePos="0" relativeHeight="251918336" behindDoc="0" locked="0" layoutInCell="1" allowOverlap="1" wp14:anchorId="709EEDF3" wp14:editId="455F9E8D">
                <wp:simplePos x="0" y="0"/>
                <wp:positionH relativeFrom="column">
                  <wp:posOffset>4712970</wp:posOffset>
                </wp:positionH>
                <wp:positionV relativeFrom="paragraph">
                  <wp:posOffset>772160</wp:posOffset>
                </wp:positionV>
                <wp:extent cx="579120" cy="281940"/>
                <wp:effectExtent l="0" t="0" r="11430" b="22860"/>
                <wp:wrapNone/>
                <wp:docPr id="60" name="Textové pole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 cy="281940"/>
                        </a:xfrm>
                        <a:prstGeom prst="rect">
                          <a:avLst/>
                        </a:prstGeom>
                        <a:solidFill>
                          <a:srgbClr val="FFFFFF"/>
                        </a:solidFill>
                        <a:ln w="9525">
                          <a:solidFill>
                            <a:schemeClr val="bg1">
                              <a:lumMod val="100000"/>
                              <a:lumOff val="0"/>
                            </a:schemeClr>
                          </a:solidFill>
                          <a:miter lim="800000"/>
                          <a:headEnd/>
                          <a:tailEnd/>
                        </a:ln>
                      </wps:spPr>
                      <wps:txbx>
                        <w:txbxContent>
                          <w:p w14:paraId="6D31F406" w14:textId="77777777" w:rsidR="00E80AA3" w:rsidRDefault="00E80AA3" w:rsidP="009634F3">
                            <w:pPr>
                              <w:rPr>
                                <w:lang w:val="cs-CZ"/>
                              </w:rPr>
                            </w:pPr>
                            <w:proofErr w:type="spellStart"/>
                            <w:r>
                              <w:rPr>
                                <w:lang w:val="cs-CZ"/>
                              </w:rPr>
                              <w:t>áno</w:t>
                            </w:r>
                            <w:proofErr w:type="spell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9EEDF3" id="Textové pole 60" o:spid="_x0000_s1043" type="#_x0000_t202" style="position:absolute;left:0;text-align:left;margin-left:371.1pt;margin-top:60.8pt;width:45.6pt;height:22.2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" strokecolor="white [3212]">
                <v:textbox>
                  <w:txbxContent>
                    <w:p w14:paraId="6D31F406" w14:textId="77777777" w:rsidR="00E80AA3" w:rsidRDefault="00E80AA3" w:rsidP="009634F3">
                      <w:pPr>
                        <w:rPr>
                          <w:lang w:val="cs-CZ"/>
                        </w:rPr>
                      </w:pPr>
                      <w:proofErr w:type="spellStart"/>
                      <w:r>
                        <w:rPr>
                          <w:lang w:val="cs-CZ"/>
                        </w:rPr>
                        <w:t>áno</w:t>
                      </w:r>
                      <w:proofErr w:type="spellEnd"/>
                    </w:p>
                  </w:txbxContent>
                </v:textbox>
              </v:shape>
            </w:pict>
          </mc:Fallback>
        </mc:AlternateContent>
      </w:r>
    </w:p>
    <w:p w14:paraId="306B7EFF" w14:textId="77777777" w:rsidR="00D14200" w:rsidRPr="0077477F" w:rsidRDefault="00D14200" w:rsidP="004732FC"/>
    <w:p w14:paraId="26F3B702" w14:textId="77777777" w:rsidR="00D14200" w:rsidRPr="0077477F" w:rsidRDefault="00D14200" w:rsidP="004732FC"/>
    <w:p w14:paraId="6EC08E4E" w14:textId="77777777" w:rsidR="00D14200" w:rsidRPr="0077477F" w:rsidRDefault="00D14200" w:rsidP="004732FC"/>
    <w:p w14:paraId="6C204A95" w14:textId="77777777" w:rsidR="00D14200" w:rsidRPr="0077477F" w:rsidRDefault="00D14200" w:rsidP="004732FC"/>
    <w:p w14:paraId="2DDA26E6" w14:textId="77777777" w:rsidR="00D14200" w:rsidRPr="0077477F" w:rsidRDefault="00D14200" w:rsidP="004732FC"/>
    <w:p w14:paraId="25130745" w14:textId="77777777" w:rsidR="00D14200" w:rsidRPr="0077477F" w:rsidRDefault="00D14200" w:rsidP="004732FC"/>
    <w:p w14:paraId="660AA101" w14:textId="77777777" w:rsidR="00D14200" w:rsidRPr="0077477F" w:rsidRDefault="00D14200" w:rsidP="004732FC"/>
    <w:p w14:paraId="40CF9362" w14:textId="77777777" w:rsidR="00D14200" w:rsidRPr="0077477F" w:rsidRDefault="00D14200" w:rsidP="004732FC"/>
    <w:p w14:paraId="7655DF47" w14:textId="77777777" w:rsidR="00D14200" w:rsidRPr="0077477F" w:rsidRDefault="00D14200" w:rsidP="004732FC"/>
    <w:p w14:paraId="5763AE56" w14:textId="77777777" w:rsidR="00D14200" w:rsidRPr="0077477F" w:rsidRDefault="00D14200" w:rsidP="004732FC"/>
    <w:p w14:paraId="262409B6" w14:textId="77777777" w:rsidR="00D14200" w:rsidRPr="0077477F" w:rsidRDefault="00D14200" w:rsidP="004732FC"/>
    <w:p w14:paraId="4F95573E" w14:textId="77777777" w:rsidR="005F1C11" w:rsidRPr="0077477F" w:rsidRDefault="005F1C11">
      <w:pPr>
        <w:suppressAutoHyphens w:val="0"/>
        <w:spacing w:after="160" w:line="259" w:lineRule="auto"/>
        <w:jc w:val="left"/>
      </w:pPr>
      <w:r w:rsidRPr="0077477F">
        <w:br w:type="page"/>
      </w:r>
    </w:p>
    <w:p w14:paraId="2F40D458" w14:textId="77777777" w:rsidR="00491DE7" w:rsidRPr="0007231A" w:rsidRDefault="00D14200" w:rsidP="00735366">
      <w:pPr>
        <w:pStyle w:val="Nadpis3"/>
        <w:rPr>
          <w:rStyle w:val="eop"/>
          <w:rFonts w:ascii="Calibri" w:hAnsi="Calibri" w:cs="Calibri"/>
          <w:color w:val="2E74B5"/>
        </w:rPr>
      </w:pPr>
      <w:bookmarkStart w:id="65" w:name="_Toc128729155"/>
      <w:bookmarkStart w:id="66" w:name="_Toc161991451"/>
      <w:r w:rsidRPr="0077477F">
        <w:rPr>
          <w:rStyle w:val="normaltextrun"/>
          <w:rFonts w:ascii="Calibri" w:hAnsi="Calibri" w:cs="Calibri"/>
          <w:color w:val="2E74B5"/>
        </w:rPr>
        <w:lastRenderedPageBreak/>
        <w:t>2</w:t>
      </w:r>
      <w:r w:rsidR="00491DE7" w:rsidRPr="0077477F">
        <w:rPr>
          <w:rStyle w:val="normaltextrun"/>
          <w:rFonts w:ascii="Calibri" w:hAnsi="Calibri" w:cs="Calibri"/>
          <w:color w:val="2E74B5"/>
        </w:rPr>
        <w:t>.</w:t>
      </w:r>
      <w:r w:rsidR="00E723FC" w:rsidRPr="0077477F">
        <w:rPr>
          <w:rStyle w:val="normaltextrun"/>
          <w:rFonts w:ascii="Calibri" w:hAnsi="Calibri" w:cs="Calibri"/>
          <w:color w:val="2E74B5"/>
        </w:rPr>
        <w:t>5</w:t>
      </w:r>
      <w:r w:rsidR="00491DE7" w:rsidRPr="0077477F">
        <w:rPr>
          <w:rStyle w:val="normaltextrun"/>
          <w:rFonts w:ascii="Calibri" w:hAnsi="Calibri" w:cs="Calibri"/>
          <w:color w:val="2E74B5"/>
        </w:rPr>
        <w:t xml:space="preserve"> Finančná kontrola na mieste</w:t>
      </w:r>
      <w:bookmarkEnd w:id="65"/>
      <w:bookmarkEnd w:id="66"/>
      <w:r w:rsidR="00491DE7" w:rsidRPr="0077477F">
        <w:rPr>
          <w:rStyle w:val="eop"/>
          <w:rFonts w:ascii="Calibri" w:hAnsi="Calibri" w:cs="Calibri"/>
          <w:color w:val="2E74B5"/>
        </w:rPr>
        <w:t> </w:t>
      </w:r>
    </w:p>
    <w:p w14:paraId="651F003E" w14:textId="0460AA60" w:rsidR="00EA06FF" w:rsidRPr="0007231A" w:rsidRDefault="00EA06FF" w:rsidP="00C422FF">
      <w:pPr>
        <w:pStyle w:val="paragraph"/>
        <w:numPr>
          <w:ilvl w:val="0"/>
          <w:numId w:val="29"/>
        </w:numPr>
        <w:tabs>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Proces </w:t>
      </w:r>
      <w:proofErr w:type="spellStart"/>
      <w:r w:rsidR="003E7897" w:rsidRPr="0077477F">
        <w:rPr>
          <w:rStyle w:val="normaltextrun"/>
          <w:rFonts w:asciiTheme="minorHAnsi" w:hAnsiTheme="minorHAnsi" w:cstheme="minorHAnsi"/>
          <w:sz w:val="22"/>
          <w:szCs w:val="22"/>
        </w:rPr>
        <w:t>FKnM</w:t>
      </w:r>
      <w:proofErr w:type="spellEnd"/>
      <w:r w:rsidRPr="0077477F">
        <w:rPr>
          <w:rStyle w:val="normaltextrun"/>
          <w:rFonts w:asciiTheme="minorHAnsi" w:hAnsiTheme="minorHAnsi" w:cstheme="minorHAnsi"/>
          <w:sz w:val="22"/>
          <w:szCs w:val="22"/>
        </w:rPr>
        <w:t xml:space="preserve"> sa riadi ustanoven</w:t>
      </w:r>
      <w:r w:rsidR="00D50AB0" w:rsidRPr="0077477F">
        <w:rPr>
          <w:rStyle w:val="normaltextrun"/>
          <w:rFonts w:asciiTheme="minorHAnsi" w:hAnsiTheme="minorHAnsi" w:cstheme="minorHAnsi"/>
          <w:sz w:val="22"/>
          <w:szCs w:val="22"/>
        </w:rPr>
        <w:t>ím</w:t>
      </w:r>
      <w:r w:rsidRPr="0077477F">
        <w:rPr>
          <w:rStyle w:val="normaltextrun"/>
          <w:rFonts w:asciiTheme="minorHAnsi" w:hAnsiTheme="minorHAnsi" w:cstheme="minorHAnsi"/>
          <w:sz w:val="22"/>
          <w:szCs w:val="22"/>
        </w:rPr>
        <w:t xml:space="preserve"> § 9 a</w:t>
      </w:r>
      <w:r w:rsidR="00D50AB0" w:rsidRPr="0077477F">
        <w:rPr>
          <w:rStyle w:val="normaltextrun"/>
          <w:rFonts w:asciiTheme="minorHAnsi" w:hAnsiTheme="minorHAnsi" w:cstheme="minorHAnsi"/>
          <w:sz w:val="22"/>
          <w:szCs w:val="22"/>
        </w:rPr>
        <w:t xml:space="preserve"> základnými pravidlami finančnej kontroly a auditu v </w:t>
      </w:r>
      <w:r w:rsidRPr="0077477F">
        <w:rPr>
          <w:rStyle w:val="normaltextrun"/>
          <w:rFonts w:asciiTheme="minorHAnsi" w:hAnsiTheme="minorHAnsi" w:cstheme="minorHAnsi"/>
          <w:sz w:val="22"/>
          <w:szCs w:val="22"/>
        </w:rPr>
        <w:t>§ 20 a</w:t>
      </w:r>
      <w:r w:rsidR="00D50AB0" w:rsidRPr="0077477F">
        <w:rPr>
          <w:rStyle w:val="normaltextrun"/>
          <w:rFonts w:asciiTheme="minorHAnsi" w:hAnsiTheme="minorHAnsi" w:cstheme="minorHAnsi"/>
          <w:sz w:val="22"/>
          <w:szCs w:val="22"/>
        </w:rPr>
        <w:t>ž 28</w:t>
      </w:r>
      <w:r w:rsidRPr="0077477F">
        <w:rPr>
          <w:rStyle w:val="normaltextrun"/>
          <w:rFonts w:asciiTheme="minorHAnsi" w:hAnsiTheme="minorHAnsi" w:cstheme="minorHAnsi"/>
          <w:sz w:val="22"/>
          <w:szCs w:val="22"/>
        </w:rPr>
        <w:t> </w:t>
      </w:r>
      <w:proofErr w:type="spellStart"/>
      <w:r w:rsidRPr="0077477F">
        <w:rPr>
          <w:rStyle w:val="normaltextrun"/>
          <w:rFonts w:asciiTheme="minorHAnsi" w:hAnsiTheme="minorHAnsi" w:cstheme="minorHAnsi"/>
          <w:sz w:val="22"/>
          <w:szCs w:val="22"/>
        </w:rPr>
        <w:t>nasl</w:t>
      </w:r>
      <w:proofErr w:type="spellEnd"/>
      <w:r w:rsidRPr="0077477F">
        <w:rPr>
          <w:rStyle w:val="normaltextrun"/>
          <w:rFonts w:asciiTheme="minorHAnsi" w:hAnsiTheme="minorHAnsi" w:cstheme="minorHAnsi"/>
          <w:sz w:val="22"/>
          <w:szCs w:val="22"/>
        </w:rPr>
        <w:t xml:space="preserve">. zákona </w:t>
      </w:r>
      <w:r w:rsidR="00850941" w:rsidRPr="0077477F">
        <w:rPr>
          <w:rStyle w:val="normaltextrun"/>
          <w:rFonts w:asciiTheme="minorHAnsi" w:hAnsiTheme="minorHAnsi" w:cstheme="minorHAnsi"/>
          <w:sz w:val="22"/>
          <w:szCs w:val="22"/>
        </w:rPr>
        <w:t>o finančnej kontrole a audite</w:t>
      </w:r>
      <w:r w:rsidRPr="0077477F">
        <w:rPr>
          <w:rStyle w:val="normaltextrun"/>
          <w:rFonts w:asciiTheme="minorHAnsi" w:hAnsiTheme="minorHAnsi" w:cstheme="minorHAnsi"/>
          <w:sz w:val="22"/>
          <w:szCs w:val="22"/>
        </w:rPr>
        <w:t xml:space="preserve">. </w:t>
      </w:r>
    </w:p>
    <w:p w14:paraId="71594747" w14:textId="4EF19A9C" w:rsidR="00A54530" w:rsidRPr="0077477F" w:rsidRDefault="00EE1C9C" w:rsidP="00C422FF">
      <w:pPr>
        <w:pStyle w:val="paragraph"/>
        <w:numPr>
          <w:ilvl w:val="0"/>
          <w:numId w:val="29"/>
        </w:numPr>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Cieľom </w:t>
      </w:r>
      <w:proofErr w:type="spellStart"/>
      <w:r w:rsidR="00FD39D6" w:rsidRPr="0077477F">
        <w:rPr>
          <w:rStyle w:val="normaltextrun"/>
          <w:rFonts w:asciiTheme="minorHAnsi" w:hAnsiTheme="minorHAnsi" w:cstheme="minorHAnsi"/>
          <w:sz w:val="22"/>
          <w:szCs w:val="22"/>
        </w:rPr>
        <w:t>FK</w:t>
      </w:r>
      <w:r w:rsidRPr="0077477F">
        <w:rPr>
          <w:rStyle w:val="normaltextrun"/>
          <w:rFonts w:asciiTheme="minorHAnsi" w:hAnsiTheme="minorHAnsi" w:cstheme="minorHAnsi"/>
          <w:sz w:val="22"/>
          <w:szCs w:val="22"/>
        </w:rPr>
        <w:t>nM</w:t>
      </w:r>
      <w:proofErr w:type="spellEnd"/>
      <w:r w:rsidR="00FD39D6" w:rsidRPr="0077477F">
        <w:rPr>
          <w:rStyle w:val="normaltextrun"/>
          <w:rFonts w:asciiTheme="minorHAnsi" w:hAnsiTheme="minorHAnsi" w:cstheme="minorHAnsi"/>
          <w:sz w:val="22"/>
          <w:szCs w:val="22"/>
        </w:rPr>
        <w:t xml:space="preserve"> je </w:t>
      </w:r>
      <w:r w:rsidR="003B31E8" w:rsidRPr="0077477F">
        <w:rPr>
          <w:rStyle w:val="normaltextrun"/>
          <w:rFonts w:asciiTheme="minorHAnsi" w:hAnsiTheme="minorHAnsi" w:cstheme="minorHAnsi"/>
          <w:sz w:val="22"/>
          <w:szCs w:val="22"/>
        </w:rPr>
        <w:t xml:space="preserve">overenie, </w:t>
      </w:r>
      <w:r w:rsidR="000C5DFD" w:rsidRPr="0077477F">
        <w:rPr>
          <w:rStyle w:val="normaltextrun"/>
          <w:rFonts w:asciiTheme="minorHAnsi" w:hAnsiTheme="minorHAnsi" w:cstheme="minorHAnsi"/>
          <w:sz w:val="22"/>
          <w:szCs w:val="22"/>
        </w:rPr>
        <w:t xml:space="preserve">najmä </w:t>
      </w:r>
      <w:r w:rsidR="003B31E8" w:rsidRPr="0077477F">
        <w:rPr>
          <w:rStyle w:val="normaltextrun"/>
          <w:rFonts w:asciiTheme="minorHAnsi" w:hAnsiTheme="minorHAnsi" w:cstheme="minorHAnsi"/>
          <w:sz w:val="22"/>
          <w:szCs w:val="22"/>
        </w:rPr>
        <w:t xml:space="preserve">či </w:t>
      </w:r>
      <w:r w:rsidR="005C2DDC" w:rsidRPr="0077477F">
        <w:rPr>
          <w:rStyle w:val="normaltextrun"/>
          <w:rFonts w:asciiTheme="minorHAnsi" w:hAnsiTheme="minorHAnsi" w:cstheme="minorHAnsi"/>
          <w:sz w:val="22"/>
          <w:szCs w:val="22"/>
        </w:rPr>
        <w:t>(</w:t>
      </w:r>
      <w:r w:rsidR="00A54530" w:rsidRPr="0077477F">
        <w:rPr>
          <w:rStyle w:val="normaltextrun"/>
          <w:rFonts w:asciiTheme="minorHAnsi" w:hAnsiTheme="minorHAnsi" w:cstheme="minorHAnsi"/>
          <w:sz w:val="22"/>
          <w:szCs w:val="22"/>
        </w:rPr>
        <w:t>sa</w:t>
      </w:r>
      <w:r w:rsidR="005C2DDC" w:rsidRPr="0077477F">
        <w:rPr>
          <w:rStyle w:val="normaltextrun"/>
          <w:rFonts w:asciiTheme="minorHAnsi" w:hAnsiTheme="minorHAnsi" w:cstheme="minorHAnsi"/>
          <w:sz w:val="22"/>
          <w:szCs w:val="22"/>
        </w:rPr>
        <w:t>):</w:t>
      </w:r>
    </w:p>
    <w:p w14:paraId="09105932" w14:textId="77777777" w:rsidR="00A54530" w:rsidRPr="0077477F" w:rsidRDefault="003B31E8" w:rsidP="00EB6E7C">
      <w:pPr>
        <w:pStyle w:val="paragraph"/>
        <w:numPr>
          <w:ilvl w:val="1"/>
          <w:numId w:val="29"/>
        </w:numPr>
        <w:tabs>
          <w:tab w:val="clear" w:pos="1353"/>
          <w:tab w:val="num" w:pos="851"/>
        </w:tabs>
        <w:spacing w:before="0" w:beforeAutospacing="0" w:after="0" w:afterAutospacing="0"/>
        <w:ind w:left="851" w:hanging="425"/>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aktivity projektu reálne vykonávajú</w:t>
      </w:r>
      <w:r w:rsidR="000C5DFD" w:rsidRPr="0077477F">
        <w:rPr>
          <w:rStyle w:val="normaltextrun"/>
          <w:rFonts w:asciiTheme="minorHAnsi" w:hAnsiTheme="minorHAnsi" w:cstheme="minorHAnsi"/>
          <w:sz w:val="22"/>
          <w:szCs w:val="22"/>
        </w:rPr>
        <w:t xml:space="preserve"> alebo prebiehajú</w:t>
      </w:r>
      <w:r w:rsidRPr="0077477F">
        <w:rPr>
          <w:rStyle w:val="normaltextrun"/>
          <w:rFonts w:asciiTheme="minorHAnsi" w:hAnsiTheme="minorHAnsi" w:cstheme="minorHAnsi"/>
          <w:sz w:val="22"/>
          <w:szCs w:val="22"/>
        </w:rPr>
        <w:t xml:space="preserve">, </w:t>
      </w:r>
    </w:p>
    <w:p w14:paraId="533A83F1" w14:textId="0B74D655" w:rsidR="00A54530" w:rsidRPr="0077477F" w:rsidRDefault="003B31E8" w:rsidP="00EB6E7C">
      <w:pPr>
        <w:pStyle w:val="paragraph"/>
        <w:numPr>
          <w:ilvl w:val="1"/>
          <w:numId w:val="29"/>
        </w:numPr>
        <w:tabs>
          <w:tab w:val="clear" w:pos="1353"/>
          <w:tab w:val="num" w:pos="851"/>
        </w:tabs>
        <w:spacing w:before="0" w:beforeAutospacing="0" w:after="0" w:afterAutospacing="0"/>
        <w:ind w:left="851" w:hanging="425"/>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vykonávajú v súlade s harmonogramom projektu, </w:t>
      </w:r>
    </w:p>
    <w:p w14:paraId="06E497E9" w14:textId="418899BF" w:rsidR="00A54530" w:rsidRPr="0077477F" w:rsidRDefault="000C5DFD" w:rsidP="00EB6E7C">
      <w:pPr>
        <w:pStyle w:val="paragraph"/>
        <w:numPr>
          <w:ilvl w:val="1"/>
          <w:numId w:val="29"/>
        </w:numPr>
        <w:tabs>
          <w:tab w:val="clear" w:pos="1353"/>
          <w:tab w:val="num" w:pos="851"/>
        </w:tabs>
        <w:spacing w:before="0" w:beforeAutospacing="0" w:after="0" w:afterAutospacing="0"/>
        <w:ind w:left="851" w:hanging="425"/>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spolufinancované </w:t>
      </w:r>
      <w:r w:rsidR="003B31E8" w:rsidRPr="0077477F">
        <w:rPr>
          <w:rStyle w:val="normaltextrun"/>
          <w:rFonts w:asciiTheme="minorHAnsi" w:hAnsiTheme="minorHAnsi" w:cstheme="minorHAnsi"/>
          <w:sz w:val="22"/>
          <w:szCs w:val="22"/>
        </w:rPr>
        <w:t>obstarané tovary</w:t>
      </w:r>
      <w:r w:rsidR="00A60F4D" w:rsidRPr="0077477F">
        <w:rPr>
          <w:rStyle w:val="normaltextrun"/>
          <w:rFonts w:asciiTheme="minorHAnsi" w:hAnsiTheme="minorHAnsi" w:cstheme="minorHAnsi"/>
          <w:sz w:val="22"/>
          <w:szCs w:val="22"/>
        </w:rPr>
        <w:t>, stavebné práce</w:t>
      </w:r>
      <w:r w:rsidR="003B31E8" w:rsidRPr="0077477F">
        <w:rPr>
          <w:rStyle w:val="normaltextrun"/>
          <w:rFonts w:asciiTheme="minorHAnsi" w:hAnsiTheme="minorHAnsi" w:cstheme="minorHAnsi"/>
          <w:sz w:val="22"/>
          <w:szCs w:val="22"/>
        </w:rPr>
        <w:t xml:space="preserve"> a služby použili</w:t>
      </w:r>
      <w:r w:rsidR="00274679" w:rsidRPr="0077477F">
        <w:rPr>
          <w:rStyle w:val="normaltextrun"/>
          <w:rFonts w:asciiTheme="minorHAnsi" w:hAnsiTheme="minorHAnsi" w:cstheme="minorHAnsi"/>
          <w:sz w:val="22"/>
          <w:szCs w:val="22"/>
        </w:rPr>
        <w:t xml:space="preserve">/zabudovali </w:t>
      </w:r>
      <w:r w:rsidR="003B31E8" w:rsidRPr="0077477F">
        <w:rPr>
          <w:rStyle w:val="normaltextrun"/>
          <w:rFonts w:asciiTheme="minorHAnsi" w:hAnsiTheme="minorHAnsi" w:cstheme="minorHAnsi"/>
          <w:sz w:val="22"/>
          <w:szCs w:val="22"/>
        </w:rPr>
        <w:t xml:space="preserve"> alebo používajú</w:t>
      </w:r>
      <w:r w:rsidR="00274679" w:rsidRPr="0077477F">
        <w:rPr>
          <w:rStyle w:val="normaltextrun"/>
          <w:rFonts w:asciiTheme="minorHAnsi" w:hAnsiTheme="minorHAnsi" w:cstheme="minorHAnsi"/>
          <w:sz w:val="22"/>
          <w:szCs w:val="22"/>
        </w:rPr>
        <w:t>/zabudovávajú</w:t>
      </w:r>
      <w:r w:rsidR="003B31E8" w:rsidRPr="0077477F">
        <w:rPr>
          <w:rStyle w:val="normaltextrun"/>
          <w:rFonts w:asciiTheme="minorHAnsi" w:hAnsiTheme="minorHAnsi" w:cstheme="minorHAnsi"/>
          <w:sz w:val="22"/>
          <w:szCs w:val="22"/>
        </w:rPr>
        <w:t xml:space="preserve"> na realizáciu aktivít projektu</w:t>
      </w:r>
      <w:r w:rsidR="00274679" w:rsidRPr="0077477F">
        <w:rPr>
          <w:rStyle w:val="normaltextrun"/>
          <w:rFonts w:asciiTheme="minorHAnsi" w:hAnsiTheme="minorHAnsi" w:cstheme="minorHAnsi"/>
          <w:sz w:val="22"/>
          <w:szCs w:val="22"/>
        </w:rPr>
        <w:t xml:space="preserve">/do výstupov </w:t>
      </w:r>
      <w:r w:rsidR="00494F9C" w:rsidRPr="0077477F">
        <w:rPr>
          <w:rStyle w:val="normaltextrun"/>
          <w:rFonts w:asciiTheme="minorHAnsi" w:hAnsiTheme="minorHAnsi" w:cstheme="minorHAnsi"/>
          <w:sz w:val="22"/>
          <w:szCs w:val="22"/>
        </w:rPr>
        <w:t>projektu</w:t>
      </w:r>
      <w:r w:rsidR="003B31E8" w:rsidRPr="0077477F">
        <w:rPr>
          <w:rStyle w:val="normaltextrun"/>
          <w:rFonts w:asciiTheme="minorHAnsi" w:hAnsiTheme="minorHAnsi" w:cstheme="minorHAnsi"/>
          <w:sz w:val="22"/>
          <w:szCs w:val="22"/>
        </w:rPr>
        <w:t>,</w:t>
      </w:r>
    </w:p>
    <w:p w14:paraId="0AA47394" w14:textId="77777777" w:rsidR="00A54530" w:rsidRPr="0077477F" w:rsidRDefault="000C5DFD" w:rsidP="00EB6E7C">
      <w:pPr>
        <w:pStyle w:val="paragraph"/>
        <w:numPr>
          <w:ilvl w:val="1"/>
          <w:numId w:val="29"/>
        </w:numPr>
        <w:tabs>
          <w:tab w:val="clear" w:pos="1353"/>
          <w:tab w:val="num" w:pos="851"/>
        </w:tabs>
        <w:spacing w:before="0" w:beforeAutospacing="0" w:after="0" w:afterAutospacing="0"/>
        <w:ind w:left="851" w:hanging="425"/>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opatrenia v oblasti informovania a viditeľnosti aplikujú v súlade s uzatvorenou zmluvou o poskytnutí NFP,</w:t>
      </w:r>
    </w:p>
    <w:p w14:paraId="61F2B580" w14:textId="77777777" w:rsidR="00A54530" w:rsidRPr="0077477F" w:rsidRDefault="000C5DFD" w:rsidP="00EB6E7C">
      <w:pPr>
        <w:pStyle w:val="paragraph"/>
        <w:numPr>
          <w:ilvl w:val="1"/>
          <w:numId w:val="29"/>
        </w:numPr>
        <w:tabs>
          <w:tab w:val="clear" w:pos="1353"/>
          <w:tab w:val="num" w:pos="851"/>
        </w:tabs>
        <w:spacing w:before="0" w:beforeAutospacing="0" w:after="0" w:afterAutospacing="0"/>
        <w:ind w:left="851" w:hanging="425"/>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deklarované práce reálne vykonali,</w:t>
      </w:r>
    </w:p>
    <w:p w14:paraId="3729ED4E" w14:textId="7BA04A72" w:rsidR="00C44B24" w:rsidRPr="0077477F" w:rsidRDefault="000C5DFD" w:rsidP="00EB6E7C">
      <w:pPr>
        <w:pStyle w:val="paragraph"/>
        <w:numPr>
          <w:ilvl w:val="1"/>
          <w:numId w:val="29"/>
        </w:numPr>
        <w:tabs>
          <w:tab w:val="clear" w:pos="1353"/>
          <w:tab w:val="num" w:pos="851"/>
        </w:tabs>
        <w:spacing w:before="0" w:beforeAutospacing="0" w:after="0" w:afterAutospacing="0"/>
        <w:ind w:left="851" w:hanging="425"/>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prijímateľ alebo jeho partner vedie evidenciu alebo účtovníctvo o výdavkoch projektu v súlade s ustanovením § 38 zákona o príspevkoch z fondov </w:t>
      </w:r>
      <w:r w:rsidR="00850941" w:rsidRPr="0077477F">
        <w:rPr>
          <w:rStyle w:val="normaltextrun"/>
          <w:rFonts w:asciiTheme="minorHAnsi" w:hAnsiTheme="minorHAnsi" w:cstheme="minorHAnsi"/>
          <w:sz w:val="22"/>
          <w:szCs w:val="22"/>
        </w:rPr>
        <w:t>EÚ</w:t>
      </w:r>
      <w:r w:rsidR="007660AD">
        <w:rPr>
          <w:rStyle w:val="normaltextrun"/>
          <w:rFonts w:asciiTheme="minorHAnsi" w:hAnsiTheme="minorHAnsi" w:cstheme="minorHAnsi"/>
          <w:sz w:val="22"/>
          <w:szCs w:val="22"/>
        </w:rPr>
        <w:t>,</w:t>
      </w:r>
    </w:p>
    <w:p w14:paraId="5E81A233" w14:textId="1C4F29DD" w:rsidR="003B6E9E" w:rsidRPr="0077477F" w:rsidRDefault="00605977" w:rsidP="00EB6E7C">
      <w:pPr>
        <w:pStyle w:val="paragraph"/>
        <w:numPr>
          <w:ilvl w:val="1"/>
          <w:numId w:val="29"/>
        </w:numPr>
        <w:tabs>
          <w:tab w:val="clear" w:pos="1353"/>
          <w:tab w:val="num" w:pos="851"/>
        </w:tabs>
        <w:spacing w:before="0" w:beforeAutospacing="0" w:after="0" w:afterAutospacing="0"/>
        <w:ind w:left="851" w:hanging="425"/>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uchováva dokumentáci</w:t>
      </w:r>
      <w:r w:rsidR="00FC230E" w:rsidRPr="0077477F">
        <w:rPr>
          <w:rStyle w:val="normaltextrun"/>
          <w:rFonts w:asciiTheme="minorHAnsi" w:hAnsiTheme="minorHAnsi" w:cstheme="minorHAnsi"/>
          <w:sz w:val="22"/>
          <w:szCs w:val="22"/>
        </w:rPr>
        <w:t>a</w:t>
      </w:r>
      <w:r w:rsidRPr="0077477F">
        <w:rPr>
          <w:rStyle w:val="normaltextrun"/>
          <w:rFonts w:asciiTheme="minorHAnsi" w:hAnsiTheme="minorHAnsi" w:cstheme="minorHAnsi"/>
          <w:sz w:val="22"/>
          <w:szCs w:val="22"/>
        </w:rPr>
        <w:t xml:space="preserve"> projektu v súlade s uzatvorenou zmluvou o poskytnutí NFP</w:t>
      </w:r>
      <w:r w:rsidR="003B31E8" w:rsidRPr="0077477F">
        <w:rPr>
          <w:rStyle w:val="normaltextrun"/>
          <w:rFonts w:asciiTheme="minorHAnsi" w:hAnsiTheme="minorHAnsi" w:cstheme="minorHAnsi"/>
          <w:sz w:val="22"/>
          <w:szCs w:val="22"/>
        </w:rPr>
        <w:t xml:space="preserve">. </w:t>
      </w:r>
    </w:p>
    <w:p w14:paraId="2E3868B4" w14:textId="77777777" w:rsidR="00FD39D6" w:rsidRPr="0077477F" w:rsidRDefault="00850941" w:rsidP="00EB6E7C">
      <w:pPr>
        <w:pStyle w:val="paragraph"/>
        <w:numPr>
          <w:ilvl w:val="0"/>
          <w:numId w:val="29"/>
        </w:numPr>
        <w:tabs>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Zároveň poskytovateľ získava v rámci </w:t>
      </w:r>
      <w:proofErr w:type="spellStart"/>
      <w:r w:rsidRPr="0077477F">
        <w:rPr>
          <w:rStyle w:val="normaltextrun"/>
          <w:rFonts w:asciiTheme="minorHAnsi" w:hAnsiTheme="minorHAnsi" w:cstheme="minorHAnsi"/>
          <w:sz w:val="22"/>
          <w:szCs w:val="22"/>
        </w:rPr>
        <w:t>FKnM</w:t>
      </w:r>
      <w:proofErr w:type="spellEnd"/>
      <w:r w:rsidRPr="0077477F">
        <w:rPr>
          <w:rStyle w:val="normaltextrun"/>
          <w:rFonts w:asciiTheme="minorHAnsi" w:hAnsiTheme="minorHAnsi" w:cstheme="minorHAnsi"/>
          <w:sz w:val="22"/>
          <w:szCs w:val="22"/>
        </w:rPr>
        <w:t xml:space="preserve"> informácie o samotnom priebehu aktivít projektu na mieste realizácie, oboznámi sa s problémami, ktoré prijímateľ musel riešiť alebo aktuálne rieši v súvislosti s realizáciou projektu, zbiera návrhy na</w:t>
      </w:r>
      <w:r w:rsidR="00B9136B" w:rsidRPr="0077477F">
        <w:rPr>
          <w:rStyle w:val="normaltextrun"/>
          <w:rFonts w:asciiTheme="minorHAnsi" w:hAnsiTheme="minorHAnsi" w:cstheme="minorHAnsi"/>
          <w:sz w:val="22"/>
          <w:szCs w:val="22"/>
        </w:rPr>
        <w:t> </w:t>
      </w:r>
      <w:r w:rsidRPr="0077477F">
        <w:rPr>
          <w:rStyle w:val="normaltextrun"/>
          <w:rFonts w:asciiTheme="minorHAnsi" w:hAnsiTheme="minorHAnsi" w:cstheme="minorHAnsi"/>
          <w:sz w:val="22"/>
          <w:szCs w:val="22"/>
        </w:rPr>
        <w:t xml:space="preserve">zlepšenie procesu implementácie projektov a k vylepšeniu procesu systému riadenia a kontroly projektov </w:t>
      </w:r>
      <w:r w:rsidR="00D80EDB" w:rsidRPr="0077477F">
        <w:rPr>
          <w:rStyle w:val="normaltextrun"/>
          <w:rFonts w:asciiTheme="minorHAnsi" w:hAnsiTheme="minorHAnsi" w:cstheme="minorHAnsi"/>
          <w:sz w:val="22"/>
          <w:szCs w:val="22"/>
        </w:rPr>
        <w:t>financovaných z fondov EÚ</w:t>
      </w:r>
      <w:r w:rsidRPr="0077477F">
        <w:rPr>
          <w:rStyle w:val="normaltextrun"/>
          <w:rFonts w:asciiTheme="minorHAnsi" w:hAnsiTheme="minorHAnsi" w:cstheme="minorHAnsi"/>
          <w:sz w:val="22"/>
          <w:szCs w:val="22"/>
        </w:rPr>
        <w:t xml:space="preserve"> (získanie spätnej väzby).  </w:t>
      </w:r>
      <w:r w:rsidR="00D8727E" w:rsidRPr="0077477F">
        <w:rPr>
          <w:rStyle w:val="normaltextrun"/>
          <w:rFonts w:asciiTheme="minorHAnsi" w:hAnsiTheme="minorHAnsi" w:cstheme="minorHAnsi"/>
          <w:sz w:val="22"/>
          <w:szCs w:val="22"/>
        </w:rPr>
        <w:t xml:space="preserve"> </w:t>
      </w:r>
      <w:r w:rsidR="00605977" w:rsidRPr="0077477F">
        <w:rPr>
          <w:rStyle w:val="normaltextrun"/>
          <w:rFonts w:asciiTheme="minorHAnsi" w:hAnsiTheme="minorHAnsi" w:cstheme="minorHAnsi"/>
          <w:sz w:val="22"/>
          <w:szCs w:val="22"/>
        </w:rPr>
        <w:t xml:space="preserve"> </w:t>
      </w:r>
    </w:p>
    <w:p w14:paraId="451583A1" w14:textId="2405B27E" w:rsidR="00B05B6E" w:rsidRPr="0077477F" w:rsidRDefault="00B05B6E" w:rsidP="00C422FF">
      <w:pPr>
        <w:pStyle w:val="Odsekzoznamu"/>
        <w:numPr>
          <w:ilvl w:val="0"/>
          <w:numId w:val="29"/>
        </w:numPr>
        <w:suppressAutoHyphens w:val="0"/>
        <w:spacing w:after="0"/>
        <w:ind w:left="426" w:hanging="426"/>
        <w:rPr>
          <w:sz w:val="22"/>
          <w:szCs w:val="22"/>
        </w:rPr>
      </w:pPr>
      <w:r w:rsidRPr="0077477F">
        <w:rPr>
          <w:sz w:val="22"/>
          <w:szCs w:val="22"/>
        </w:rPr>
        <w:t>Počas realizácie aktivít projektu/realizácie projektu</w:t>
      </w:r>
      <w:r w:rsidR="00212DD7" w:rsidRPr="0077477F">
        <w:rPr>
          <w:sz w:val="22"/>
          <w:szCs w:val="22"/>
        </w:rPr>
        <w:t xml:space="preserve"> sa overia nasledovné</w:t>
      </w:r>
      <w:r w:rsidRPr="0077477F">
        <w:rPr>
          <w:sz w:val="22"/>
          <w:szCs w:val="22"/>
        </w:rPr>
        <w:t xml:space="preserve"> osobitn</w:t>
      </w:r>
      <w:r w:rsidR="00212DD7" w:rsidRPr="0077477F">
        <w:rPr>
          <w:sz w:val="22"/>
          <w:szCs w:val="22"/>
        </w:rPr>
        <w:t>é</w:t>
      </w:r>
      <w:r w:rsidRPr="0077477F">
        <w:rPr>
          <w:sz w:val="22"/>
          <w:szCs w:val="22"/>
        </w:rPr>
        <w:t xml:space="preserve"> predmet</w:t>
      </w:r>
      <w:r w:rsidR="00212DD7" w:rsidRPr="0077477F">
        <w:rPr>
          <w:sz w:val="22"/>
          <w:szCs w:val="22"/>
        </w:rPr>
        <w:t>y</w:t>
      </w:r>
      <w:r w:rsidRPr="0077477F">
        <w:rPr>
          <w:sz w:val="22"/>
          <w:szCs w:val="22"/>
        </w:rPr>
        <w:t xml:space="preserve"> kontroly:</w:t>
      </w:r>
    </w:p>
    <w:p w14:paraId="4EC6B1A3" w14:textId="730E6F35" w:rsidR="00B05B6E" w:rsidRPr="0077477F" w:rsidRDefault="00B05B6E" w:rsidP="00561542">
      <w:pPr>
        <w:pStyle w:val="Odsekzoznamu"/>
        <w:numPr>
          <w:ilvl w:val="1"/>
          <w:numId w:val="30"/>
        </w:numPr>
        <w:spacing w:after="0"/>
        <w:ind w:left="851" w:hanging="425"/>
        <w:rPr>
          <w:sz w:val="22"/>
          <w:szCs w:val="22"/>
        </w:rPr>
      </w:pPr>
      <w:r w:rsidRPr="0077477F">
        <w:rPr>
          <w:sz w:val="22"/>
          <w:szCs w:val="22"/>
        </w:rPr>
        <w:t xml:space="preserve">skutočné dodanie </w:t>
      </w:r>
      <w:r w:rsidR="00A60F4D" w:rsidRPr="0077477F">
        <w:rPr>
          <w:sz w:val="22"/>
          <w:szCs w:val="22"/>
        </w:rPr>
        <w:t xml:space="preserve">tovarov, uskutočnenie stavebných prác alebo </w:t>
      </w:r>
      <w:r w:rsidRPr="0077477F">
        <w:rPr>
          <w:sz w:val="22"/>
          <w:szCs w:val="22"/>
        </w:rPr>
        <w:t>poskyt</w:t>
      </w:r>
      <w:r w:rsidR="00A60F4D" w:rsidRPr="0077477F">
        <w:rPr>
          <w:sz w:val="22"/>
          <w:szCs w:val="22"/>
        </w:rPr>
        <w:t>ovanie</w:t>
      </w:r>
      <w:r w:rsidR="00EB4C15" w:rsidRPr="0077477F">
        <w:rPr>
          <w:sz w:val="22"/>
          <w:szCs w:val="22"/>
        </w:rPr>
        <w:t xml:space="preserve"> </w:t>
      </w:r>
      <w:r w:rsidRPr="0077477F">
        <w:rPr>
          <w:sz w:val="22"/>
          <w:szCs w:val="22"/>
        </w:rPr>
        <w:t>služieb</w:t>
      </w:r>
      <w:r w:rsidR="000F69F4" w:rsidRPr="0077477F">
        <w:rPr>
          <w:sz w:val="22"/>
          <w:szCs w:val="22"/>
        </w:rPr>
        <w:t xml:space="preserve"> a</w:t>
      </w:r>
      <w:r w:rsidR="00A60F4D" w:rsidRPr="0077477F">
        <w:rPr>
          <w:sz w:val="22"/>
          <w:szCs w:val="22"/>
        </w:rPr>
        <w:t>ko aj</w:t>
      </w:r>
      <w:r w:rsidR="000F69F4" w:rsidRPr="0077477F">
        <w:rPr>
          <w:sz w:val="22"/>
          <w:szCs w:val="22"/>
        </w:rPr>
        <w:t xml:space="preserve"> vykonani</w:t>
      </w:r>
      <w:r w:rsidR="00A60F4D" w:rsidRPr="0077477F">
        <w:rPr>
          <w:sz w:val="22"/>
          <w:szCs w:val="22"/>
        </w:rPr>
        <w:t>a</w:t>
      </w:r>
      <w:r w:rsidR="000F69F4" w:rsidRPr="0077477F">
        <w:rPr>
          <w:sz w:val="22"/>
          <w:szCs w:val="22"/>
        </w:rPr>
        <w:t xml:space="preserve"> prác vrátane tých, u ktorých boli poskytnuté preddavkové platby/overiteľný predmet ZVV </w:t>
      </w:r>
      <w:r w:rsidR="00744B1A" w:rsidRPr="0077477F">
        <w:rPr>
          <w:sz w:val="22"/>
          <w:szCs w:val="22"/>
        </w:rPr>
        <w:t xml:space="preserve">alebo FNLC </w:t>
      </w:r>
      <w:r w:rsidR="000F69F4" w:rsidRPr="0077477F">
        <w:rPr>
          <w:sz w:val="22"/>
          <w:szCs w:val="22"/>
        </w:rPr>
        <w:t xml:space="preserve">(výstup/výsledok/vopred stanovená dokumentácia preukazujúca vznik nároku na úhradu ocenenej jednotky nákladov, oceneného </w:t>
      </w:r>
      <w:proofErr w:type="spellStart"/>
      <w:r w:rsidR="000F69F4" w:rsidRPr="0077477F">
        <w:rPr>
          <w:sz w:val="22"/>
          <w:szCs w:val="22"/>
        </w:rPr>
        <w:t>jednorázovou</w:t>
      </w:r>
      <w:proofErr w:type="spellEnd"/>
      <w:r w:rsidR="000F69F4" w:rsidRPr="0077477F">
        <w:rPr>
          <w:sz w:val="22"/>
          <w:szCs w:val="22"/>
        </w:rPr>
        <w:t xml:space="preserve"> platbou, preukázaná základňa pre paušálne financovanie a pod.),</w:t>
      </w:r>
    </w:p>
    <w:p w14:paraId="3799ABE2" w14:textId="77777777" w:rsidR="00420DF7" w:rsidRPr="0077477F" w:rsidRDefault="00420DF7" w:rsidP="00561542">
      <w:pPr>
        <w:pStyle w:val="Odsekzoznamu"/>
        <w:numPr>
          <w:ilvl w:val="1"/>
          <w:numId w:val="30"/>
        </w:numPr>
        <w:spacing w:after="0"/>
        <w:ind w:left="851" w:hanging="425"/>
        <w:rPr>
          <w:sz w:val="22"/>
          <w:szCs w:val="22"/>
        </w:rPr>
      </w:pPr>
      <w:r w:rsidRPr="0077477F">
        <w:rPr>
          <w:sz w:val="22"/>
          <w:szCs w:val="22"/>
        </w:rPr>
        <w:t>informovanie a viditeľnosť,</w:t>
      </w:r>
    </w:p>
    <w:p w14:paraId="1D63C5A2" w14:textId="77777777" w:rsidR="000F69F4" w:rsidRPr="0077477F" w:rsidRDefault="00B05B6E" w:rsidP="00561542">
      <w:pPr>
        <w:pStyle w:val="Odsekzoznamu"/>
        <w:numPr>
          <w:ilvl w:val="1"/>
          <w:numId w:val="30"/>
        </w:numPr>
        <w:spacing w:after="0"/>
        <w:ind w:left="851" w:hanging="425"/>
        <w:rPr>
          <w:sz w:val="22"/>
          <w:szCs w:val="22"/>
        </w:rPr>
      </w:pPr>
      <w:r w:rsidRPr="0077477F">
        <w:rPr>
          <w:sz w:val="22"/>
          <w:szCs w:val="22"/>
        </w:rPr>
        <w:t xml:space="preserve">vedenie účtovníctva </w:t>
      </w:r>
      <w:r w:rsidR="00481C7E" w:rsidRPr="0077477F">
        <w:rPr>
          <w:sz w:val="22"/>
          <w:szCs w:val="22"/>
        </w:rPr>
        <w:t xml:space="preserve">alebo evidencie </w:t>
      </w:r>
      <w:r w:rsidRPr="0077477F">
        <w:rPr>
          <w:sz w:val="22"/>
          <w:szCs w:val="22"/>
        </w:rPr>
        <w:t>o skutočnostiach týkajúcich sa projektu,</w:t>
      </w:r>
    </w:p>
    <w:p w14:paraId="17A1AB1A" w14:textId="77777777" w:rsidR="001C2F59" w:rsidRPr="0077477F" w:rsidRDefault="00B05B6E" w:rsidP="00561542">
      <w:pPr>
        <w:pStyle w:val="Odsekzoznamu"/>
        <w:numPr>
          <w:ilvl w:val="1"/>
          <w:numId w:val="30"/>
        </w:numPr>
        <w:spacing w:after="0"/>
        <w:ind w:left="851" w:hanging="425"/>
        <w:rPr>
          <w:sz w:val="22"/>
          <w:szCs w:val="22"/>
        </w:rPr>
      </w:pPr>
      <w:r w:rsidRPr="0077477F">
        <w:rPr>
          <w:sz w:val="22"/>
          <w:szCs w:val="22"/>
        </w:rPr>
        <w:t>uchovávanie (archivácia) dokumentov a po</w:t>
      </w:r>
      <w:r w:rsidR="00420DF7" w:rsidRPr="0077477F">
        <w:rPr>
          <w:sz w:val="22"/>
          <w:szCs w:val="22"/>
        </w:rPr>
        <w:t>dkladov súvisiacich s projektom.</w:t>
      </w:r>
    </w:p>
    <w:p w14:paraId="302DB05B" w14:textId="77777777" w:rsidR="006962D5" w:rsidRPr="0077477F" w:rsidRDefault="001C2F59" w:rsidP="001C2F59">
      <w:pPr>
        <w:spacing w:after="0"/>
        <w:ind w:left="426"/>
        <w:rPr>
          <w:sz w:val="22"/>
          <w:szCs w:val="22"/>
        </w:rPr>
      </w:pPr>
      <w:r w:rsidRPr="0077477F">
        <w:rPr>
          <w:sz w:val="22"/>
          <w:szCs w:val="22"/>
        </w:rPr>
        <w:t xml:space="preserve">Týmto nie je dotknuté oprávnenie </w:t>
      </w:r>
      <w:r w:rsidR="004073A8" w:rsidRPr="0077477F">
        <w:rPr>
          <w:sz w:val="22"/>
          <w:szCs w:val="22"/>
        </w:rPr>
        <w:t>poskytovateľa</w:t>
      </w:r>
      <w:r w:rsidRPr="0077477F">
        <w:rPr>
          <w:sz w:val="22"/>
          <w:szCs w:val="22"/>
        </w:rPr>
        <w:t xml:space="preserve"> vykonať </w:t>
      </w:r>
      <w:proofErr w:type="spellStart"/>
      <w:r w:rsidRPr="0077477F">
        <w:rPr>
          <w:sz w:val="22"/>
          <w:szCs w:val="22"/>
        </w:rPr>
        <w:t>FKnM</w:t>
      </w:r>
      <w:proofErr w:type="spellEnd"/>
      <w:r w:rsidRPr="0077477F">
        <w:rPr>
          <w:sz w:val="22"/>
          <w:szCs w:val="22"/>
        </w:rPr>
        <w:t xml:space="preserve"> aj s iným predmetom kontroly, ktorý si určí poskytovateľ.</w:t>
      </w:r>
      <w:r w:rsidR="00B05B6E" w:rsidRPr="0077477F">
        <w:rPr>
          <w:sz w:val="22"/>
          <w:szCs w:val="22"/>
        </w:rPr>
        <w:tab/>
      </w:r>
    </w:p>
    <w:p w14:paraId="63D35777" w14:textId="7B1D27FC" w:rsidR="00212DD7" w:rsidRPr="0077477F" w:rsidRDefault="002D6D3A" w:rsidP="00C422FF">
      <w:pPr>
        <w:pStyle w:val="Odsekzoznamu"/>
        <w:numPr>
          <w:ilvl w:val="0"/>
          <w:numId w:val="29"/>
        </w:numPr>
        <w:spacing w:after="0"/>
        <w:ind w:left="426" w:hanging="426"/>
        <w:rPr>
          <w:sz w:val="22"/>
          <w:szCs w:val="22"/>
        </w:rPr>
      </w:pPr>
      <w:r w:rsidRPr="0077477F">
        <w:rPr>
          <w:sz w:val="22"/>
          <w:szCs w:val="22"/>
        </w:rPr>
        <w:t xml:space="preserve">Intenzita, frekvencia a pokrytie overovania na mieste </w:t>
      </w:r>
      <w:r w:rsidR="00744B1A" w:rsidRPr="0077477F">
        <w:rPr>
          <w:sz w:val="22"/>
          <w:szCs w:val="22"/>
        </w:rPr>
        <w:t xml:space="preserve">v rámci </w:t>
      </w:r>
      <w:proofErr w:type="spellStart"/>
      <w:r w:rsidR="00744B1A" w:rsidRPr="0077477F">
        <w:rPr>
          <w:sz w:val="22"/>
          <w:szCs w:val="22"/>
        </w:rPr>
        <w:t>FKnM</w:t>
      </w:r>
      <w:proofErr w:type="spellEnd"/>
      <w:r w:rsidR="00744B1A" w:rsidRPr="0077477F">
        <w:rPr>
          <w:sz w:val="22"/>
          <w:szCs w:val="22"/>
        </w:rPr>
        <w:t xml:space="preserve"> </w:t>
      </w:r>
      <w:r w:rsidRPr="0077477F">
        <w:rPr>
          <w:sz w:val="22"/>
          <w:szCs w:val="22"/>
        </w:rPr>
        <w:t xml:space="preserve">závisia od zložitosti </w:t>
      </w:r>
      <w:r w:rsidR="00AE6AE0" w:rsidRPr="0077477F">
        <w:rPr>
          <w:sz w:val="22"/>
          <w:szCs w:val="22"/>
        </w:rPr>
        <w:t>implementácie projektu</w:t>
      </w:r>
      <w:r w:rsidRPr="0077477F">
        <w:rPr>
          <w:sz w:val="22"/>
          <w:szCs w:val="22"/>
        </w:rPr>
        <w:t xml:space="preserve">, výšky verejnej podpory </w:t>
      </w:r>
      <w:r w:rsidR="00AE6AE0" w:rsidRPr="0077477F">
        <w:rPr>
          <w:sz w:val="22"/>
          <w:szCs w:val="22"/>
        </w:rPr>
        <w:t>pre projekt</w:t>
      </w:r>
      <w:r w:rsidRPr="0077477F">
        <w:rPr>
          <w:sz w:val="22"/>
          <w:szCs w:val="22"/>
        </w:rPr>
        <w:t xml:space="preserve">, úrovne rizika identifikovaného pri overovaní zo strany </w:t>
      </w:r>
      <w:r w:rsidR="00D56AFB" w:rsidRPr="0077477F">
        <w:rPr>
          <w:sz w:val="22"/>
          <w:szCs w:val="22"/>
        </w:rPr>
        <w:t>poskytovateľa</w:t>
      </w:r>
      <w:r w:rsidRPr="0077477F">
        <w:rPr>
          <w:sz w:val="22"/>
          <w:szCs w:val="22"/>
        </w:rPr>
        <w:t xml:space="preserve">, rozsahu podrobných kontrol počas </w:t>
      </w:r>
      <w:r w:rsidR="003E7897" w:rsidRPr="0077477F">
        <w:rPr>
          <w:sz w:val="22"/>
          <w:szCs w:val="22"/>
        </w:rPr>
        <w:t>AFK</w:t>
      </w:r>
      <w:r w:rsidRPr="0077477F">
        <w:rPr>
          <w:sz w:val="22"/>
          <w:szCs w:val="22"/>
        </w:rPr>
        <w:t xml:space="preserve"> a auditov systému riadenia a kontroly ako celku zo strany OA, ako aj od typu dokumentácie, ktorú predloží prijímateľ.</w:t>
      </w:r>
      <w:r w:rsidR="00823DFE" w:rsidRPr="0077477F">
        <w:rPr>
          <w:sz w:val="22"/>
          <w:szCs w:val="22"/>
        </w:rPr>
        <w:t xml:space="preserve"> K potrebe vykonania </w:t>
      </w:r>
      <w:proofErr w:type="spellStart"/>
      <w:r w:rsidR="00823DFE" w:rsidRPr="0077477F">
        <w:rPr>
          <w:sz w:val="22"/>
          <w:szCs w:val="22"/>
        </w:rPr>
        <w:t>FKnM</w:t>
      </w:r>
      <w:proofErr w:type="spellEnd"/>
      <w:r w:rsidR="00823DFE" w:rsidRPr="0077477F">
        <w:rPr>
          <w:sz w:val="22"/>
          <w:szCs w:val="22"/>
        </w:rPr>
        <w:t xml:space="preserve"> spolu alebo popri AFK </w:t>
      </w:r>
      <w:proofErr w:type="spellStart"/>
      <w:r w:rsidR="00823DFE" w:rsidRPr="0077477F">
        <w:rPr>
          <w:sz w:val="22"/>
          <w:szCs w:val="22"/>
        </w:rPr>
        <w:t>ŽoP</w:t>
      </w:r>
      <w:proofErr w:type="spellEnd"/>
      <w:r w:rsidR="00823DFE" w:rsidRPr="0077477F">
        <w:rPr>
          <w:sz w:val="22"/>
          <w:szCs w:val="22"/>
        </w:rPr>
        <w:t xml:space="preserve"> slúži IMAR daného projektu, ktorého súčasťou je aj </w:t>
      </w:r>
      <w:r w:rsidR="00973B75" w:rsidRPr="0077477F">
        <w:rPr>
          <w:sz w:val="22"/>
          <w:szCs w:val="22"/>
        </w:rPr>
        <w:t>analýza rizík</w:t>
      </w:r>
      <w:r w:rsidR="00823DFE" w:rsidRPr="0077477F">
        <w:rPr>
          <w:sz w:val="22"/>
          <w:szCs w:val="22"/>
        </w:rPr>
        <w:t xml:space="preserve"> </w:t>
      </w:r>
      <w:proofErr w:type="spellStart"/>
      <w:r w:rsidR="00823DFE" w:rsidRPr="0077477F">
        <w:rPr>
          <w:sz w:val="22"/>
          <w:szCs w:val="22"/>
        </w:rPr>
        <w:t>FKnM</w:t>
      </w:r>
      <w:proofErr w:type="spellEnd"/>
      <w:r w:rsidR="00302E54" w:rsidRPr="0077477F">
        <w:rPr>
          <w:sz w:val="22"/>
          <w:szCs w:val="22"/>
        </w:rPr>
        <w:t>, v súlade s článkom 74 ods. 2 NSU</w:t>
      </w:r>
      <w:r w:rsidR="00823DFE" w:rsidRPr="0077477F">
        <w:rPr>
          <w:sz w:val="22"/>
          <w:szCs w:val="22"/>
        </w:rPr>
        <w:t xml:space="preserve">. Uvedená </w:t>
      </w:r>
      <w:r w:rsidR="00973B75" w:rsidRPr="0077477F">
        <w:rPr>
          <w:sz w:val="22"/>
          <w:szCs w:val="22"/>
        </w:rPr>
        <w:t>analýza rizík</w:t>
      </w:r>
      <w:r w:rsidR="00823DFE" w:rsidRPr="0077477F">
        <w:rPr>
          <w:sz w:val="22"/>
          <w:szCs w:val="22"/>
        </w:rPr>
        <w:t xml:space="preserve"> sa nevzťahuje na projekty cezhraničnej spolupráce. Poskytovateľ príspevku cezhraničnej spolupráce si na tento účel vypracuje osobitnú rizikovú analýzu </w:t>
      </w:r>
      <w:r w:rsidR="00973B75" w:rsidRPr="0077477F">
        <w:rPr>
          <w:sz w:val="22"/>
          <w:szCs w:val="22"/>
        </w:rPr>
        <w:t xml:space="preserve">rizík </w:t>
      </w:r>
      <w:proofErr w:type="spellStart"/>
      <w:r w:rsidR="00823DFE" w:rsidRPr="0077477F">
        <w:rPr>
          <w:sz w:val="22"/>
          <w:szCs w:val="22"/>
        </w:rPr>
        <w:t>FKnM</w:t>
      </w:r>
      <w:proofErr w:type="spellEnd"/>
      <w:r w:rsidR="00823DFE" w:rsidRPr="0077477F">
        <w:rPr>
          <w:sz w:val="22"/>
          <w:szCs w:val="22"/>
        </w:rPr>
        <w:t xml:space="preserve"> so zohľadnením špecifík </w:t>
      </w:r>
      <w:r w:rsidR="002E756F" w:rsidRPr="0077477F">
        <w:rPr>
          <w:sz w:val="22"/>
          <w:szCs w:val="22"/>
        </w:rPr>
        <w:t xml:space="preserve">implementácie </w:t>
      </w:r>
      <w:r w:rsidR="00823DFE" w:rsidRPr="0077477F">
        <w:rPr>
          <w:sz w:val="22"/>
          <w:szCs w:val="22"/>
        </w:rPr>
        <w:t>projektov cezhraničnej spolupráce.</w:t>
      </w:r>
    </w:p>
    <w:p w14:paraId="68D024F0" w14:textId="16F86BA6" w:rsidR="00B05B6E" w:rsidRPr="0077477F" w:rsidRDefault="00E82359" w:rsidP="00772E23">
      <w:pPr>
        <w:pStyle w:val="Odsekzoznamu"/>
        <w:numPr>
          <w:ilvl w:val="0"/>
          <w:numId w:val="29"/>
        </w:numPr>
        <w:spacing w:after="0"/>
        <w:ind w:left="426" w:hanging="426"/>
      </w:pPr>
      <w:r w:rsidRPr="0077477F">
        <w:rPr>
          <w:sz w:val="22"/>
          <w:szCs w:val="22"/>
        </w:rPr>
        <w:t xml:space="preserve">Pri výzvach s veľkým počtom malých projektov (s nízkou hodnotou NFP na projekt, napr. do 20 000 EUR), sa overenie skutočností uvedených </w:t>
      </w:r>
      <w:r w:rsidR="006962D5" w:rsidRPr="0077477F">
        <w:rPr>
          <w:sz w:val="22"/>
          <w:szCs w:val="22"/>
        </w:rPr>
        <w:t xml:space="preserve">v bode </w:t>
      </w:r>
      <w:r w:rsidR="00EA06FF" w:rsidRPr="0077477F">
        <w:rPr>
          <w:sz w:val="22"/>
          <w:szCs w:val="22"/>
        </w:rPr>
        <w:t>3</w:t>
      </w:r>
      <w:r w:rsidR="006962D5" w:rsidRPr="0077477F">
        <w:rPr>
          <w:sz w:val="22"/>
          <w:szCs w:val="22"/>
        </w:rPr>
        <w:t>.</w:t>
      </w:r>
      <w:r w:rsidR="00037647" w:rsidRPr="0077477F">
        <w:rPr>
          <w:sz w:val="22"/>
          <w:szCs w:val="22"/>
        </w:rPr>
        <w:t xml:space="preserve"> a </w:t>
      </w:r>
      <w:r w:rsidR="00EA06FF" w:rsidRPr="0077477F">
        <w:rPr>
          <w:sz w:val="22"/>
          <w:szCs w:val="22"/>
        </w:rPr>
        <w:t>4</w:t>
      </w:r>
      <w:r w:rsidR="00037647" w:rsidRPr="0077477F">
        <w:rPr>
          <w:sz w:val="22"/>
          <w:szCs w:val="22"/>
        </w:rPr>
        <w:t>.</w:t>
      </w:r>
      <w:r w:rsidR="006962D5" w:rsidRPr="0077477F">
        <w:rPr>
          <w:sz w:val="22"/>
          <w:szCs w:val="22"/>
        </w:rPr>
        <w:t xml:space="preserve"> tejto kapitoly</w:t>
      </w:r>
      <w:r w:rsidRPr="0077477F">
        <w:rPr>
          <w:sz w:val="22"/>
          <w:szCs w:val="22"/>
        </w:rPr>
        <w:t xml:space="preserve">, </w:t>
      </w:r>
      <w:r w:rsidR="0002586A" w:rsidRPr="0077477F">
        <w:rPr>
          <w:sz w:val="22"/>
          <w:szCs w:val="22"/>
        </w:rPr>
        <w:t xml:space="preserve"> </w:t>
      </w:r>
      <w:r w:rsidRPr="0077477F">
        <w:rPr>
          <w:sz w:val="22"/>
          <w:szCs w:val="22"/>
        </w:rPr>
        <w:t xml:space="preserve">vykoná minimálne </w:t>
      </w:r>
      <w:r w:rsidR="00027D50" w:rsidRPr="0077477F">
        <w:rPr>
          <w:sz w:val="22"/>
          <w:szCs w:val="22"/>
        </w:rPr>
        <w:t xml:space="preserve">AFK </w:t>
      </w:r>
      <w:proofErr w:type="spellStart"/>
      <w:r w:rsidR="00027D50" w:rsidRPr="0077477F">
        <w:rPr>
          <w:sz w:val="22"/>
          <w:szCs w:val="22"/>
        </w:rPr>
        <w:t>ŽoP</w:t>
      </w:r>
      <w:proofErr w:type="spellEnd"/>
      <w:r w:rsidRPr="0077477F">
        <w:rPr>
          <w:sz w:val="22"/>
          <w:szCs w:val="22"/>
        </w:rPr>
        <w:t xml:space="preserve">, pričom </w:t>
      </w:r>
      <w:proofErr w:type="spellStart"/>
      <w:r w:rsidRPr="0077477F">
        <w:rPr>
          <w:sz w:val="22"/>
          <w:szCs w:val="22"/>
        </w:rPr>
        <w:t>ŽoP</w:t>
      </w:r>
      <w:proofErr w:type="spellEnd"/>
      <w:r w:rsidRPr="0077477F">
        <w:rPr>
          <w:sz w:val="22"/>
          <w:szCs w:val="22"/>
        </w:rPr>
        <w:t xml:space="preserve"> zo strany p</w:t>
      </w:r>
      <w:r w:rsidR="006962D5" w:rsidRPr="0077477F">
        <w:rPr>
          <w:sz w:val="22"/>
          <w:szCs w:val="22"/>
        </w:rPr>
        <w:t xml:space="preserve">rijímateľa, vrátane jeho partnera, ak prijímateľ realizuje projekt spolu s partnerom, </w:t>
      </w:r>
      <w:r w:rsidRPr="0077477F">
        <w:rPr>
          <w:sz w:val="22"/>
          <w:szCs w:val="22"/>
        </w:rPr>
        <w:t xml:space="preserve">musí byť </w:t>
      </w:r>
      <w:r w:rsidR="006962D5" w:rsidRPr="0077477F">
        <w:rPr>
          <w:sz w:val="22"/>
          <w:szCs w:val="22"/>
        </w:rPr>
        <w:t>poskytnutá</w:t>
      </w:r>
      <w:r w:rsidR="00B05B6E" w:rsidRPr="0077477F">
        <w:rPr>
          <w:sz w:val="22"/>
          <w:szCs w:val="22"/>
        </w:rPr>
        <w:t xml:space="preserve"> kompletná relevantná dokumentácia (vrátane dokumentácie preukazujúcej reálnosť projektu) a zachov</w:t>
      </w:r>
      <w:r w:rsidR="00A537A3" w:rsidRPr="0077477F">
        <w:rPr>
          <w:sz w:val="22"/>
          <w:szCs w:val="22"/>
        </w:rPr>
        <w:t>aný princíp „hodnoty za peniaze</w:t>
      </w:r>
      <w:r w:rsidRPr="0077477F">
        <w:rPr>
          <w:sz w:val="22"/>
          <w:szCs w:val="22"/>
        </w:rPr>
        <w:t>.</w:t>
      </w:r>
      <w:r w:rsidR="00B05B6E" w:rsidRPr="0077477F">
        <w:rPr>
          <w:sz w:val="22"/>
          <w:szCs w:val="22"/>
        </w:rPr>
        <w:t xml:space="preserve">“ </w:t>
      </w:r>
      <w:r w:rsidRPr="0077477F">
        <w:rPr>
          <w:sz w:val="22"/>
          <w:szCs w:val="22"/>
        </w:rPr>
        <w:t xml:space="preserve">Pri každej </w:t>
      </w:r>
      <w:proofErr w:type="spellStart"/>
      <w:r w:rsidRPr="0077477F">
        <w:rPr>
          <w:sz w:val="22"/>
          <w:szCs w:val="22"/>
        </w:rPr>
        <w:t>ŽoP</w:t>
      </w:r>
      <w:proofErr w:type="spellEnd"/>
      <w:r w:rsidRPr="0077477F">
        <w:rPr>
          <w:sz w:val="22"/>
          <w:szCs w:val="22"/>
        </w:rPr>
        <w:t xml:space="preserve">, nevynímajúc tieto malé projekty, je potrebné vykonať aj analýzu rizík </w:t>
      </w:r>
      <w:proofErr w:type="spellStart"/>
      <w:r w:rsidRPr="0077477F">
        <w:rPr>
          <w:sz w:val="22"/>
          <w:szCs w:val="22"/>
        </w:rPr>
        <w:t>FKnM</w:t>
      </w:r>
      <w:proofErr w:type="spellEnd"/>
      <w:r w:rsidRPr="0077477F">
        <w:rPr>
          <w:sz w:val="22"/>
          <w:szCs w:val="22"/>
        </w:rPr>
        <w:t>,</w:t>
      </w:r>
      <w:r w:rsidR="00070553" w:rsidRPr="0077477F">
        <w:rPr>
          <w:sz w:val="22"/>
          <w:szCs w:val="22"/>
        </w:rPr>
        <w:t xml:space="preserve"> ktorá je súčasťou IMAR</w:t>
      </w:r>
      <w:r w:rsidRPr="0077477F">
        <w:rPr>
          <w:sz w:val="22"/>
          <w:szCs w:val="22"/>
        </w:rPr>
        <w:t xml:space="preserve">. </w:t>
      </w:r>
      <w:r w:rsidR="00B05B6E" w:rsidRPr="0007231A">
        <w:rPr>
          <w:sz w:val="22"/>
          <w:szCs w:val="22"/>
        </w:rPr>
        <w:t xml:space="preserve">  Ak sa počas </w:t>
      </w:r>
      <w:r w:rsidR="00EF102D" w:rsidRPr="0007231A">
        <w:rPr>
          <w:sz w:val="22"/>
          <w:szCs w:val="22"/>
        </w:rPr>
        <w:t>AFK</w:t>
      </w:r>
      <w:r w:rsidR="00EF102D" w:rsidRPr="0077477F">
        <w:rPr>
          <w:sz w:val="22"/>
          <w:szCs w:val="22"/>
        </w:rPr>
        <w:t xml:space="preserve"> </w:t>
      </w:r>
      <w:proofErr w:type="spellStart"/>
      <w:r w:rsidR="00EF102D" w:rsidRPr="0077477F">
        <w:rPr>
          <w:sz w:val="22"/>
          <w:szCs w:val="22"/>
        </w:rPr>
        <w:t>ŽoP</w:t>
      </w:r>
      <w:proofErr w:type="spellEnd"/>
      <w:r w:rsidR="001E43E4" w:rsidRPr="0077477F">
        <w:rPr>
          <w:sz w:val="22"/>
          <w:szCs w:val="22"/>
        </w:rPr>
        <w:t>,</w:t>
      </w:r>
      <w:r w:rsidR="00EF102D" w:rsidRPr="00547F8F">
        <w:rPr>
          <w:sz w:val="22"/>
          <w:szCs w:val="22"/>
        </w:rPr>
        <w:t xml:space="preserve"> týchto projektov</w:t>
      </w:r>
      <w:r w:rsidR="001E43E4" w:rsidRPr="00547F8F">
        <w:rPr>
          <w:sz w:val="22"/>
          <w:szCs w:val="22"/>
        </w:rPr>
        <w:t>,</w:t>
      </w:r>
      <w:r w:rsidR="00B05B6E" w:rsidRPr="0007231A">
        <w:rPr>
          <w:sz w:val="22"/>
          <w:szCs w:val="22"/>
        </w:rPr>
        <w:t xml:space="preserve"> zistí značný</w:t>
      </w:r>
      <w:r w:rsidR="00B6282F" w:rsidRPr="0077477F">
        <w:rPr>
          <w:sz w:val="22"/>
          <w:szCs w:val="22"/>
        </w:rPr>
        <w:t xml:space="preserve"> (v</w:t>
      </w:r>
      <w:r w:rsidR="004D37FC" w:rsidRPr="00547F8F">
        <w:rPr>
          <w:sz w:val="22"/>
          <w:szCs w:val="22"/>
        </w:rPr>
        <w:t>ýznamný</w:t>
      </w:r>
      <w:r w:rsidR="00B6282F" w:rsidRPr="00547F8F">
        <w:rPr>
          <w:sz w:val="22"/>
          <w:szCs w:val="22"/>
        </w:rPr>
        <w:t>)</w:t>
      </w:r>
      <w:r w:rsidR="00B05B6E" w:rsidRPr="0007231A">
        <w:rPr>
          <w:sz w:val="22"/>
          <w:szCs w:val="22"/>
        </w:rPr>
        <w:t xml:space="preserve"> objem neoprávnených výdavkov, </w:t>
      </w:r>
      <w:r w:rsidR="001A52C8" w:rsidRPr="0007231A">
        <w:rPr>
          <w:sz w:val="22"/>
          <w:szCs w:val="22"/>
        </w:rPr>
        <w:t>poskytovateľ</w:t>
      </w:r>
      <w:r w:rsidR="00B05B6E" w:rsidRPr="0007231A">
        <w:rPr>
          <w:sz w:val="22"/>
          <w:szCs w:val="22"/>
        </w:rPr>
        <w:t xml:space="preserve"> preverí ich dosah a zároveň, podľa potreby, prijme systémové opatrenia.</w:t>
      </w:r>
      <w:r w:rsidR="00EF102D" w:rsidRPr="0077477F">
        <w:rPr>
          <w:sz w:val="22"/>
          <w:szCs w:val="22"/>
        </w:rPr>
        <w:t xml:space="preserve"> K dostatočnému uisteniu</w:t>
      </w:r>
      <w:r w:rsidR="003E5345" w:rsidRPr="00547F8F">
        <w:rPr>
          <w:sz w:val="22"/>
          <w:szCs w:val="22"/>
        </w:rPr>
        <w:t xml:space="preserve">, </w:t>
      </w:r>
      <w:r w:rsidR="00EF102D" w:rsidRPr="00547F8F">
        <w:rPr>
          <w:sz w:val="22"/>
          <w:szCs w:val="22"/>
        </w:rPr>
        <w:t xml:space="preserve">využije </w:t>
      </w:r>
      <w:r w:rsidR="003E5345" w:rsidRPr="00BE05E9">
        <w:rPr>
          <w:sz w:val="22"/>
          <w:szCs w:val="22"/>
        </w:rPr>
        <w:t>vykonanie</w:t>
      </w:r>
      <w:r w:rsidR="00EF102D" w:rsidRPr="00BE05E9">
        <w:rPr>
          <w:sz w:val="22"/>
          <w:szCs w:val="22"/>
        </w:rPr>
        <w:t xml:space="preserve"> </w:t>
      </w:r>
      <w:proofErr w:type="spellStart"/>
      <w:r w:rsidR="00EF102D" w:rsidRPr="00BE05E9">
        <w:rPr>
          <w:sz w:val="22"/>
          <w:szCs w:val="22"/>
        </w:rPr>
        <w:t>FKnM</w:t>
      </w:r>
      <w:proofErr w:type="spellEnd"/>
      <w:r w:rsidR="003E5345" w:rsidRPr="00BE05E9">
        <w:rPr>
          <w:sz w:val="22"/>
          <w:szCs w:val="22"/>
        </w:rPr>
        <w:t xml:space="preserve"> tam, kde je to efektívne</w:t>
      </w:r>
      <w:r w:rsidR="003E5345" w:rsidRPr="0077477F">
        <w:rPr>
          <w:sz w:val="22"/>
          <w:szCs w:val="22"/>
        </w:rPr>
        <w:t>. T. j. na tých projektoch danej výzvy, kde existuje indícia, že dochádza k</w:t>
      </w:r>
      <w:r w:rsidR="002D0C0F" w:rsidRPr="00547F8F">
        <w:rPr>
          <w:sz w:val="22"/>
          <w:szCs w:val="22"/>
        </w:rPr>
        <w:t> najvyššej miere</w:t>
      </w:r>
      <w:r w:rsidR="002D0C0F" w:rsidRPr="00BE05E9">
        <w:rPr>
          <w:sz w:val="22"/>
          <w:szCs w:val="22"/>
        </w:rPr>
        <w:t xml:space="preserve"> </w:t>
      </w:r>
      <w:r w:rsidR="003E5345" w:rsidRPr="00BE05E9">
        <w:rPr>
          <w:sz w:val="22"/>
          <w:szCs w:val="22"/>
        </w:rPr>
        <w:t>neoprávnenosti výdavkov</w:t>
      </w:r>
      <w:r w:rsidR="003E5345" w:rsidRPr="0077477F">
        <w:rPr>
          <w:sz w:val="22"/>
          <w:szCs w:val="22"/>
        </w:rPr>
        <w:t xml:space="preserve">, náklady spojené s výkonom </w:t>
      </w:r>
      <w:proofErr w:type="spellStart"/>
      <w:r w:rsidR="003E5345" w:rsidRPr="0077477F">
        <w:rPr>
          <w:sz w:val="22"/>
          <w:szCs w:val="22"/>
        </w:rPr>
        <w:t>FKnM</w:t>
      </w:r>
      <w:proofErr w:type="spellEnd"/>
      <w:r w:rsidR="003E5345" w:rsidRPr="0077477F">
        <w:rPr>
          <w:sz w:val="22"/>
          <w:szCs w:val="22"/>
        </w:rPr>
        <w:t xml:space="preserve"> sú nižšie ako výkon </w:t>
      </w:r>
      <w:proofErr w:type="spellStart"/>
      <w:r w:rsidR="003E5345" w:rsidRPr="0077477F">
        <w:rPr>
          <w:sz w:val="22"/>
          <w:szCs w:val="22"/>
        </w:rPr>
        <w:t>FKnM</w:t>
      </w:r>
      <w:proofErr w:type="spellEnd"/>
      <w:r w:rsidR="003E5345" w:rsidRPr="0077477F">
        <w:rPr>
          <w:sz w:val="22"/>
          <w:szCs w:val="22"/>
        </w:rPr>
        <w:t xml:space="preserve"> iného projektu ale s rovnakou indíciou neoprávnenosti výdavkov a pod.</w:t>
      </w:r>
    </w:p>
    <w:p w14:paraId="1425EEB2" w14:textId="53467088" w:rsidR="00610037" w:rsidRPr="0077477F" w:rsidRDefault="00DE5FC5" w:rsidP="00C422FF">
      <w:pPr>
        <w:pStyle w:val="Odsekzoznamu"/>
        <w:numPr>
          <w:ilvl w:val="0"/>
          <w:numId w:val="29"/>
        </w:numPr>
        <w:spacing w:after="0"/>
        <w:ind w:left="426" w:hanging="426"/>
        <w:rPr>
          <w:sz w:val="22"/>
          <w:szCs w:val="22"/>
        </w:rPr>
      </w:pPr>
      <w:r w:rsidRPr="0077477F">
        <w:rPr>
          <w:sz w:val="22"/>
          <w:szCs w:val="22"/>
        </w:rPr>
        <w:lastRenderedPageBreak/>
        <w:t>Ak počas realizácie projektu vznikne nepredvídaná udalosť</w:t>
      </w:r>
      <w:r w:rsidR="008F1EBB" w:rsidRPr="0077477F">
        <w:rPr>
          <w:sz w:val="22"/>
          <w:szCs w:val="22"/>
        </w:rPr>
        <w:t xml:space="preserve"> (krízová situácia</w:t>
      </w:r>
      <w:r w:rsidR="008F1EBB" w:rsidRPr="0077477F">
        <w:rPr>
          <w:rStyle w:val="Odkaznapoznmkupodiarou"/>
          <w:rFonts w:cstheme="minorHAnsi"/>
          <w:sz w:val="22"/>
          <w:szCs w:val="22"/>
        </w:rPr>
        <w:footnoteReference w:id="21"/>
      </w:r>
      <w:r w:rsidRPr="0077477F">
        <w:rPr>
          <w:sz w:val="22"/>
          <w:szCs w:val="22"/>
        </w:rPr>
        <w:t>,</w:t>
      </w:r>
      <w:r w:rsidR="008F1EBB" w:rsidRPr="0077477F">
        <w:rPr>
          <w:sz w:val="22"/>
          <w:szCs w:val="22"/>
        </w:rPr>
        <w:t xml:space="preserve"> </w:t>
      </w:r>
      <w:r w:rsidR="004F4255" w:rsidRPr="00547F8F">
        <w:rPr>
          <w:sz w:val="22"/>
          <w:szCs w:val="22"/>
        </w:rPr>
        <w:t>m</w:t>
      </w:r>
      <w:r w:rsidR="008F1EBB" w:rsidRPr="00547F8F">
        <w:rPr>
          <w:rStyle w:val="Siln"/>
          <w:b w:val="0"/>
          <w:color w:val="000000"/>
          <w:sz w:val="22"/>
          <w:szCs w:val="22"/>
          <w:shd w:val="clear" w:color="auto" w:fill="FFFFFF"/>
        </w:rPr>
        <w:t xml:space="preserve">imoriadna situácia, </w:t>
      </w:r>
      <w:r w:rsidR="004F4255" w:rsidRPr="00BE05E9">
        <w:rPr>
          <w:rStyle w:val="Siln"/>
          <w:b w:val="0"/>
          <w:color w:val="000000"/>
          <w:sz w:val="22"/>
          <w:szCs w:val="22"/>
          <w:shd w:val="clear" w:color="auto" w:fill="FFFFFF"/>
        </w:rPr>
        <w:t>m</w:t>
      </w:r>
      <w:r w:rsidR="008F1EBB" w:rsidRPr="00BE05E9">
        <w:rPr>
          <w:rStyle w:val="Siln"/>
          <w:b w:val="0"/>
          <w:color w:val="000000"/>
          <w:sz w:val="22"/>
          <w:szCs w:val="22"/>
          <w:shd w:val="clear" w:color="auto" w:fill="FFFFFF"/>
        </w:rPr>
        <w:t>imoriadna udalosť</w:t>
      </w:r>
      <w:r w:rsidR="008F1EBB" w:rsidRPr="0077477F">
        <w:rPr>
          <w:rStyle w:val="Odkaznapoznmkupodiarou"/>
          <w:rFonts w:cstheme="minorHAnsi"/>
          <w:b/>
          <w:bCs/>
          <w:color w:val="000000"/>
          <w:sz w:val="22"/>
          <w:szCs w:val="22"/>
          <w:shd w:val="clear" w:color="auto" w:fill="FFFFFF"/>
        </w:rPr>
        <w:footnoteReference w:id="22"/>
      </w:r>
      <w:r w:rsidR="008F1EBB" w:rsidRPr="0077477F">
        <w:rPr>
          <w:rStyle w:val="Siln"/>
          <w:b w:val="0"/>
          <w:color w:val="000000"/>
          <w:sz w:val="22"/>
          <w:szCs w:val="22"/>
          <w:shd w:val="clear" w:color="auto" w:fill="FFFFFF"/>
        </w:rPr>
        <w:t>, krízový stav</w:t>
      </w:r>
      <w:r w:rsidR="008F1EBB" w:rsidRPr="0077477F">
        <w:rPr>
          <w:rStyle w:val="Odkaznapoznmkupodiarou"/>
          <w:rFonts w:cstheme="minorHAnsi"/>
          <w:b/>
          <w:bCs/>
          <w:color w:val="000000"/>
          <w:sz w:val="22"/>
          <w:szCs w:val="22"/>
          <w:shd w:val="clear" w:color="auto" w:fill="FFFFFF"/>
        </w:rPr>
        <w:footnoteReference w:id="23"/>
      </w:r>
      <w:r w:rsidR="004F4255" w:rsidRPr="0077477F">
        <w:rPr>
          <w:rStyle w:val="Siln"/>
          <w:b w:val="0"/>
          <w:color w:val="000000"/>
          <w:sz w:val="22"/>
          <w:szCs w:val="22"/>
          <w:shd w:val="clear" w:color="auto" w:fill="FFFFFF"/>
        </w:rPr>
        <w:t xml:space="preserve"> a pod.)</w:t>
      </w:r>
      <w:r w:rsidR="008804A2" w:rsidRPr="0077477F">
        <w:rPr>
          <w:rStyle w:val="Siln"/>
          <w:b w:val="0"/>
          <w:color w:val="000000"/>
          <w:sz w:val="22"/>
          <w:szCs w:val="22"/>
          <w:shd w:val="clear" w:color="auto" w:fill="FFFFFF"/>
        </w:rPr>
        <w:t>,</w:t>
      </w:r>
      <w:r w:rsidRPr="00547F8F">
        <w:rPr>
          <w:b/>
          <w:sz w:val="22"/>
          <w:szCs w:val="22"/>
        </w:rPr>
        <w:t xml:space="preserve"> </w:t>
      </w:r>
      <w:r w:rsidRPr="00547F8F">
        <w:rPr>
          <w:sz w:val="22"/>
          <w:szCs w:val="22"/>
        </w:rPr>
        <w:t xml:space="preserve">ktorá objektívne bráni samotnému výkonu </w:t>
      </w:r>
      <w:proofErr w:type="spellStart"/>
      <w:r w:rsidRPr="00547F8F">
        <w:rPr>
          <w:sz w:val="22"/>
          <w:szCs w:val="22"/>
        </w:rPr>
        <w:t>FKnM</w:t>
      </w:r>
      <w:proofErr w:type="spellEnd"/>
      <w:r w:rsidRPr="00547F8F">
        <w:rPr>
          <w:sz w:val="22"/>
          <w:szCs w:val="22"/>
        </w:rPr>
        <w:t xml:space="preserve">,  </w:t>
      </w:r>
      <w:r w:rsidR="00F529FD" w:rsidRPr="0077477F">
        <w:rPr>
          <w:sz w:val="22"/>
          <w:szCs w:val="22"/>
        </w:rPr>
        <w:t xml:space="preserve">v takomto prípade sa </w:t>
      </w:r>
      <w:proofErr w:type="spellStart"/>
      <w:r w:rsidRPr="0077477F">
        <w:rPr>
          <w:sz w:val="22"/>
          <w:szCs w:val="22"/>
        </w:rPr>
        <w:t>FKnM</w:t>
      </w:r>
      <w:proofErr w:type="spellEnd"/>
      <w:r w:rsidRPr="0077477F">
        <w:rPr>
          <w:sz w:val="22"/>
          <w:szCs w:val="22"/>
        </w:rPr>
        <w:t xml:space="preserve"> </w:t>
      </w:r>
      <w:r w:rsidR="00C44B24" w:rsidRPr="0077477F">
        <w:rPr>
          <w:sz w:val="22"/>
          <w:szCs w:val="22"/>
        </w:rPr>
        <w:t xml:space="preserve"> </w:t>
      </w:r>
      <w:r w:rsidRPr="0077477F">
        <w:rPr>
          <w:sz w:val="22"/>
          <w:szCs w:val="22"/>
        </w:rPr>
        <w:t xml:space="preserve">vykoná po pominutí okolností, ktoré </w:t>
      </w:r>
      <w:r w:rsidR="00F529FD" w:rsidRPr="0077477F">
        <w:rPr>
          <w:sz w:val="22"/>
          <w:szCs w:val="22"/>
        </w:rPr>
        <w:t>bránili</w:t>
      </w:r>
      <w:r w:rsidR="008804A2" w:rsidRPr="0077477F">
        <w:rPr>
          <w:sz w:val="22"/>
          <w:szCs w:val="22"/>
        </w:rPr>
        <w:t xml:space="preserve"> </w:t>
      </w:r>
      <w:r w:rsidRPr="0077477F">
        <w:rPr>
          <w:sz w:val="22"/>
          <w:szCs w:val="22"/>
        </w:rPr>
        <w:t xml:space="preserve">výkonu </w:t>
      </w:r>
      <w:proofErr w:type="spellStart"/>
      <w:r w:rsidRPr="0077477F">
        <w:rPr>
          <w:sz w:val="22"/>
          <w:szCs w:val="22"/>
        </w:rPr>
        <w:t>FKnM</w:t>
      </w:r>
      <w:proofErr w:type="spellEnd"/>
      <w:r w:rsidRPr="0077477F">
        <w:rPr>
          <w:sz w:val="22"/>
          <w:szCs w:val="22"/>
        </w:rPr>
        <w:t xml:space="preserve">, alebo </w:t>
      </w:r>
      <w:r w:rsidR="008804A2" w:rsidRPr="0077477F">
        <w:rPr>
          <w:sz w:val="22"/>
          <w:szCs w:val="22"/>
        </w:rPr>
        <w:t>ich</w:t>
      </w:r>
      <w:r w:rsidRPr="0077477F">
        <w:rPr>
          <w:sz w:val="22"/>
          <w:szCs w:val="22"/>
        </w:rPr>
        <w:t xml:space="preserve"> obmedzovali.</w:t>
      </w:r>
      <w:r w:rsidR="00FA5D14" w:rsidRPr="0077477F">
        <w:rPr>
          <w:sz w:val="22"/>
          <w:szCs w:val="22"/>
        </w:rPr>
        <w:t xml:space="preserve"> V týchto situáciách, ale nie iba v nich, odporúčame vo väčšej miere využívať aj ďalšie </w:t>
      </w:r>
      <w:r w:rsidR="00D7129A" w:rsidRPr="0077477F">
        <w:rPr>
          <w:sz w:val="22"/>
          <w:szCs w:val="22"/>
        </w:rPr>
        <w:t xml:space="preserve">zákonné </w:t>
      </w:r>
      <w:r w:rsidR="00FA5D14" w:rsidRPr="0077477F">
        <w:rPr>
          <w:sz w:val="22"/>
          <w:szCs w:val="22"/>
        </w:rPr>
        <w:t xml:space="preserve">možnosti poskytovateľa, ktorými je možné získať dostatočné uistenie sa poskytovateľa o správnosti a oprávnenosti poskytnutých finančných prostriedkov. Jednou z týchto možností je napr. využívať inštitút </w:t>
      </w:r>
      <w:proofErr w:type="spellStart"/>
      <w:r w:rsidR="00FA5D14" w:rsidRPr="0077477F">
        <w:rPr>
          <w:sz w:val="22"/>
          <w:szCs w:val="22"/>
        </w:rPr>
        <w:t>FKnM</w:t>
      </w:r>
      <w:proofErr w:type="spellEnd"/>
      <w:r w:rsidR="00FA5D14" w:rsidRPr="0077477F">
        <w:rPr>
          <w:sz w:val="22"/>
          <w:szCs w:val="22"/>
        </w:rPr>
        <w:t xml:space="preserve"> u tretích osôb (dodávateľov, zamestnancov, iných orgánov a pod.), ktoré disponujú potrebnou dokumentáciou alebo informáciami potrebnými</w:t>
      </w:r>
      <w:r w:rsidR="00D7129A" w:rsidRPr="0077477F">
        <w:rPr>
          <w:sz w:val="22"/>
          <w:szCs w:val="22"/>
        </w:rPr>
        <w:t xml:space="preserve"> </w:t>
      </w:r>
      <w:r w:rsidR="001A6128" w:rsidRPr="0077477F">
        <w:rPr>
          <w:sz w:val="22"/>
          <w:szCs w:val="22"/>
        </w:rPr>
        <w:t xml:space="preserve">k tomuto uisteniu sa </w:t>
      </w:r>
      <w:r w:rsidR="00D7129A" w:rsidRPr="0077477F">
        <w:rPr>
          <w:sz w:val="22"/>
          <w:szCs w:val="22"/>
        </w:rPr>
        <w:t xml:space="preserve">a ktoré sú </w:t>
      </w:r>
      <w:r w:rsidR="001A6128" w:rsidRPr="0077477F">
        <w:rPr>
          <w:sz w:val="22"/>
          <w:szCs w:val="22"/>
        </w:rPr>
        <w:t xml:space="preserve">poskytovateľovi </w:t>
      </w:r>
      <w:r w:rsidR="00D7129A" w:rsidRPr="0077477F">
        <w:rPr>
          <w:sz w:val="22"/>
          <w:szCs w:val="22"/>
        </w:rPr>
        <w:t xml:space="preserve">povinné </w:t>
      </w:r>
      <w:r w:rsidR="001A6128" w:rsidRPr="0077477F">
        <w:rPr>
          <w:sz w:val="22"/>
          <w:szCs w:val="22"/>
        </w:rPr>
        <w:t>na jeho požiadanie poskytnúť potrebnú s</w:t>
      </w:r>
      <w:r w:rsidR="00D7129A" w:rsidRPr="0077477F">
        <w:rPr>
          <w:sz w:val="22"/>
          <w:szCs w:val="22"/>
        </w:rPr>
        <w:t xml:space="preserve">účinnosť.  K zefektívneniu výkonu </w:t>
      </w:r>
      <w:proofErr w:type="spellStart"/>
      <w:r w:rsidR="00D7129A" w:rsidRPr="0077477F">
        <w:rPr>
          <w:sz w:val="22"/>
          <w:szCs w:val="22"/>
        </w:rPr>
        <w:t>FKnM</w:t>
      </w:r>
      <w:proofErr w:type="spellEnd"/>
      <w:r w:rsidR="00D7129A" w:rsidRPr="0077477F">
        <w:rPr>
          <w:sz w:val="22"/>
          <w:szCs w:val="22"/>
        </w:rPr>
        <w:t xml:space="preserve"> a</w:t>
      </w:r>
      <w:r w:rsidR="001A6128" w:rsidRPr="0077477F">
        <w:rPr>
          <w:sz w:val="22"/>
          <w:szCs w:val="22"/>
        </w:rPr>
        <w:t xml:space="preserve"> vzhľadom na </w:t>
      </w:r>
      <w:r w:rsidR="00D7129A" w:rsidRPr="0077477F">
        <w:rPr>
          <w:sz w:val="22"/>
          <w:szCs w:val="22"/>
        </w:rPr>
        <w:t xml:space="preserve">charakter projektov odporúčame skutočnosti, ako je napr. splnenie podmienky viditeľnosti, informovania a komunikácie, ktoré je možné overiť na príslušnom webovom sídle prijímateľa, priebežne overovať </w:t>
      </w:r>
      <w:r w:rsidR="00FA5D14" w:rsidRPr="0077477F">
        <w:rPr>
          <w:sz w:val="22"/>
          <w:szCs w:val="22"/>
        </w:rPr>
        <w:t>pr</w:t>
      </w:r>
      <w:r w:rsidR="00D7129A" w:rsidRPr="0077477F">
        <w:rPr>
          <w:sz w:val="22"/>
          <w:szCs w:val="22"/>
        </w:rPr>
        <w:t>ostredníctvom internetu bez potreby fyzickej prítomnosti poskytovateľa na mieste realizácie projektu.</w:t>
      </w:r>
      <w:r w:rsidR="00FA5D14" w:rsidRPr="0077477F">
        <w:rPr>
          <w:sz w:val="22"/>
          <w:szCs w:val="22"/>
        </w:rPr>
        <w:t xml:space="preserve">  </w:t>
      </w:r>
    </w:p>
    <w:p w14:paraId="75D6A103" w14:textId="5057F835" w:rsidR="00B12B47" w:rsidRPr="0077477F" w:rsidRDefault="008374D7" w:rsidP="00C422FF">
      <w:pPr>
        <w:pStyle w:val="Odsekzoznamu"/>
        <w:numPr>
          <w:ilvl w:val="0"/>
          <w:numId w:val="29"/>
        </w:numPr>
        <w:spacing w:after="0"/>
        <w:ind w:left="426" w:hanging="426"/>
        <w:rPr>
          <w:sz w:val="22"/>
          <w:szCs w:val="22"/>
        </w:rPr>
      </w:pPr>
      <w:r w:rsidRPr="0077477F">
        <w:rPr>
          <w:sz w:val="22"/>
          <w:szCs w:val="22"/>
        </w:rPr>
        <w:t>V čase udržateľnosti projektu</w:t>
      </w:r>
      <w:r w:rsidR="00875FF4" w:rsidRPr="0077477F">
        <w:rPr>
          <w:sz w:val="22"/>
          <w:szCs w:val="22"/>
        </w:rPr>
        <w:t>, sa v projektoch,</w:t>
      </w:r>
      <w:r w:rsidR="00EB0EA0" w:rsidRPr="0077477F">
        <w:rPr>
          <w:sz w:val="22"/>
          <w:szCs w:val="22"/>
        </w:rPr>
        <w:t xml:space="preserve"> kde je to relevantné,</w:t>
      </w:r>
      <w:r w:rsidR="00B12B47" w:rsidRPr="0077477F">
        <w:rPr>
          <w:rStyle w:val="Odkaznapoznmkupodiarou"/>
          <w:rFonts w:cstheme="minorHAnsi"/>
          <w:sz w:val="22"/>
          <w:szCs w:val="22"/>
        </w:rPr>
        <w:footnoteReference w:id="24"/>
      </w:r>
      <w:r w:rsidR="00EB0EA0" w:rsidRPr="0077477F">
        <w:rPr>
          <w:sz w:val="22"/>
          <w:szCs w:val="22"/>
        </w:rPr>
        <w:t xml:space="preserve"> </w:t>
      </w:r>
      <w:proofErr w:type="spellStart"/>
      <w:r w:rsidR="004331F7" w:rsidRPr="0077477F">
        <w:rPr>
          <w:sz w:val="22"/>
          <w:szCs w:val="22"/>
        </w:rPr>
        <w:t>FKnM</w:t>
      </w:r>
      <w:proofErr w:type="spellEnd"/>
      <w:r w:rsidR="004331F7" w:rsidRPr="0077477F">
        <w:rPr>
          <w:sz w:val="22"/>
          <w:szCs w:val="22"/>
        </w:rPr>
        <w:t xml:space="preserve"> </w:t>
      </w:r>
      <w:r w:rsidR="00875FF4" w:rsidRPr="00547F8F">
        <w:rPr>
          <w:sz w:val="22"/>
          <w:szCs w:val="22"/>
        </w:rPr>
        <w:t>overuje</w:t>
      </w:r>
      <w:r w:rsidR="004331F7" w:rsidRPr="00547F8F">
        <w:rPr>
          <w:sz w:val="22"/>
          <w:szCs w:val="22"/>
        </w:rPr>
        <w:t xml:space="preserve"> najmä</w:t>
      </w:r>
      <w:r w:rsidR="00EB0EA0" w:rsidRPr="00BE05E9">
        <w:rPr>
          <w:sz w:val="22"/>
          <w:szCs w:val="22"/>
        </w:rPr>
        <w:t>,</w:t>
      </w:r>
      <w:r w:rsidR="00875FF4" w:rsidRPr="00BE05E9">
        <w:rPr>
          <w:sz w:val="22"/>
          <w:szCs w:val="22"/>
        </w:rPr>
        <w:t xml:space="preserve"> či sa napĺňa </w:t>
      </w:r>
      <w:r w:rsidR="00EB0EA0" w:rsidRPr="0077477F">
        <w:rPr>
          <w:sz w:val="22"/>
          <w:szCs w:val="22"/>
        </w:rPr>
        <w:t xml:space="preserve">cieľ projektu a či sa majetok obstaraný z nenávratného finančného príspevku používa </w:t>
      </w:r>
      <w:r w:rsidR="00875FF4" w:rsidRPr="0077477F">
        <w:rPr>
          <w:sz w:val="22"/>
          <w:szCs w:val="22"/>
        </w:rPr>
        <w:t xml:space="preserve"> </w:t>
      </w:r>
      <w:r w:rsidR="00EB0EA0" w:rsidRPr="0077477F">
        <w:rPr>
          <w:sz w:val="22"/>
          <w:szCs w:val="22"/>
        </w:rPr>
        <w:t>na ti</w:t>
      </w:r>
      <w:r w:rsidR="00B12B47" w:rsidRPr="0077477F">
        <w:rPr>
          <w:sz w:val="22"/>
          <w:szCs w:val="22"/>
        </w:rPr>
        <w:t>e účely, na</w:t>
      </w:r>
      <w:r w:rsidR="00DC100B" w:rsidRPr="0077477F">
        <w:rPr>
          <w:sz w:val="22"/>
          <w:szCs w:val="22"/>
        </w:rPr>
        <w:t> </w:t>
      </w:r>
      <w:r w:rsidR="00B12B47" w:rsidRPr="0077477F">
        <w:rPr>
          <w:sz w:val="22"/>
          <w:szCs w:val="22"/>
        </w:rPr>
        <w:t>ktorý bol obstaraný a či nedošlo k niektorej z týchto skutočností</w:t>
      </w:r>
      <w:r w:rsidR="00AE5527" w:rsidRPr="0077477F">
        <w:rPr>
          <w:sz w:val="22"/>
          <w:szCs w:val="22"/>
        </w:rPr>
        <w:t>,</w:t>
      </w:r>
      <w:r w:rsidR="00B12B47" w:rsidRPr="0077477F">
        <w:rPr>
          <w:sz w:val="22"/>
          <w:szCs w:val="22"/>
        </w:rPr>
        <w:t xml:space="preserve"> </w:t>
      </w:r>
      <w:r w:rsidR="00AE5527" w:rsidRPr="0077477F">
        <w:rPr>
          <w:sz w:val="22"/>
          <w:szCs w:val="22"/>
        </w:rPr>
        <w:t xml:space="preserve">uvedených v článku 65 </w:t>
      </w:r>
      <w:r w:rsidR="00776EF7" w:rsidRPr="0077477F">
        <w:rPr>
          <w:sz w:val="22"/>
          <w:szCs w:val="22"/>
        </w:rPr>
        <w:t>NSU</w:t>
      </w:r>
      <w:r w:rsidR="00B12B47" w:rsidRPr="0077477F">
        <w:rPr>
          <w:sz w:val="22"/>
          <w:szCs w:val="22"/>
        </w:rPr>
        <w:t>:</w:t>
      </w:r>
    </w:p>
    <w:p w14:paraId="03B3E9EF" w14:textId="77777777" w:rsidR="00633D28" w:rsidRPr="0077477F" w:rsidRDefault="00633D28" w:rsidP="00561542">
      <w:pPr>
        <w:pStyle w:val="Odsekzoznamu"/>
        <w:numPr>
          <w:ilvl w:val="0"/>
          <w:numId w:val="28"/>
        </w:numPr>
        <w:spacing w:after="0"/>
        <w:ind w:left="851" w:hanging="425"/>
        <w:rPr>
          <w:sz w:val="22"/>
          <w:szCs w:val="22"/>
        </w:rPr>
      </w:pPr>
      <w:r w:rsidRPr="0077477F">
        <w:rPr>
          <w:sz w:val="22"/>
          <w:szCs w:val="22"/>
        </w:rPr>
        <w:t>ukončeniu alebo presunu výrobnej činnosti mimo regiónu úrovne NUTS 2, v ktorom projekt podporu získal,</w:t>
      </w:r>
    </w:p>
    <w:p w14:paraId="282222EF" w14:textId="77777777" w:rsidR="00633D28" w:rsidRPr="0077477F" w:rsidRDefault="00633D28" w:rsidP="00561542">
      <w:pPr>
        <w:pStyle w:val="Odsekzoznamu"/>
        <w:numPr>
          <w:ilvl w:val="0"/>
          <w:numId w:val="28"/>
        </w:numPr>
        <w:spacing w:after="0"/>
        <w:ind w:left="851" w:hanging="425"/>
        <w:rPr>
          <w:sz w:val="22"/>
          <w:szCs w:val="22"/>
        </w:rPr>
      </w:pPr>
      <w:r w:rsidRPr="0077477F">
        <w:rPr>
          <w:sz w:val="22"/>
          <w:szCs w:val="22"/>
        </w:rPr>
        <w:t>zmene vlastníctva položky infraštruktúry, ktorá poskytuje firme alebo orgánu verejnej moci nenáležité zvýhodnenie,</w:t>
      </w:r>
    </w:p>
    <w:p w14:paraId="40A2EBA3" w14:textId="59D9EB2F" w:rsidR="00633D28" w:rsidRPr="0077477F" w:rsidRDefault="00633D28" w:rsidP="00561542">
      <w:pPr>
        <w:pStyle w:val="Odsekzoznamu"/>
        <w:numPr>
          <w:ilvl w:val="0"/>
          <w:numId w:val="28"/>
        </w:numPr>
        <w:spacing w:after="0"/>
        <w:ind w:left="851" w:hanging="425"/>
        <w:rPr>
          <w:sz w:val="22"/>
          <w:szCs w:val="22"/>
        </w:rPr>
      </w:pPr>
      <w:r w:rsidRPr="0077477F">
        <w:rPr>
          <w:sz w:val="22"/>
          <w:szCs w:val="22"/>
        </w:rPr>
        <w:t>podstatnej zmene, ktorá ovplyvňuje povahu projektu, ciele alebo podmienky vykonávania, čo by spôsobilo narušenie pôvodných cieľov</w:t>
      </w:r>
      <w:r w:rsidR="00B6282F" w:rsidRPr="0077477F">
        <w:rPr>
          <w:sz w:val="22"/>
          <w:szCs w:val="22"/>
        </w:rPr>
        <w:t xml:space="preserve"> projektu</w:t>
      </w:r>
      <w:r w:rsidR="001157AA" w:rsidRPr="0077477F">
        <w:rPr>
          <w:sz w:val="22"/>
          <w:szCs w:val="22"/>
        </w:rPr>
        <w:t xml:space="preserve">, </w:t>
      </w:r>
    </w:p>
    <w:p w14:paraId="4536AAA0" w14:textId="77777777" w:rsidR="00A537A3" w:rsidRPr="0077477F" w:rsidRDefault="001157AA" w:rsidP="00561542">
      <w:pPr>
        <w:pStyle w:val="Odsekzoznamu"/>
        <w:numPr>
          <w:ilvl w:val="0"/>
          <w:numId w:val="28"/>
        </w:numPr>
        <w:spacing w:after="0"/>
        <w:ind w:left="851" w:hanging="425"/>
        <w:rPr>
          <w:sz w:val="22"/>
          <w:szCs w:val="22"/>
        </w:rPr>
      </w:pPr>
      <w:r w:rsidRPr="0077477F">
        <w:rPr>
          <w:sz w:val="22"/>
          <w:szCs w:val="22"/>
        </w:rPr>
        <w:t>porušeniu pravidiel štátnej pomoci ohľadom povinnosti zachovať investíciu.</w:t>
      </w:r>
    </w:p>
    <w:p w14:paraId="7269790C" w14:textId="2B2D3EE9" w:rsidR="00605C66" w:rsidRPr="0007231A" w:rsidRDefault="00813D7D" w:rsidP="005A2D26">
      <w:pPr>
        <w:pStyle w:val="Odsekzoznamu"/>
        <w:numPr>
          <w:ilvl w:val="0"/>
          <w:numId w:val="29"/>
        </w:numPr>
        <w:tabs>
          <w:tab w:val="num" w:pos="426"/>
        </w:tabs>
        <w:spacing w:after="0"/>
        <w:ind w:left="426"/>
        <w:rPr>
          <w:sz w:val="22"/>
          <w:szCs w:val="22"/>
        </w:rPr>
      </w:pPr>
      <w:r w:rsidRPr="0077477F">
        <w:rPr>
          <w:sz w:val="22"/>
          <w:szCs w:val="22"/>
        </w:rPr>
        <w:t xml:space="preserve">Pokiaľ k výkonu </w:t>
      </w:r>
      <w:proofErr w:type="spellStart"/>
      <w:r w:rsidRPr="0077477F">
        <w:rPr>
          <w:sz w:val="22"/>
          <w:szCs w:val="22"/>
        </w:rPr>
        <w:t>FKnM</w:t>
      </w:r>
      <w:proofErr w:type="spellEnd"/>
      <w:r w:rsidRPr="0077477F">
        <w:rPr>
          <w:sz w:val="22"/>
          <w:szCs w:val="22"/>
        </w:rPr>
        <w:t xml:space="preserve"> nedôjde z dôvodu identifikovanej potreby vykonať ju na základe </w:t>
      </w:r>
      <w:r w:rsidR="00EF579C" w:rsidRPr="0077477F">
        <w:rPr>
          <w:sz w:val="22"/>
          <w:szCs w:val="22"/>
        </w:rPr>
        <w:t xml:space="preserve">IMAR, ktorý sa vypracováva spolu s </w:t>
      </w:r>
      <w:r w:rsidRPr="0077477F">
        <w:rPr>
          <w:sz w:val="22"/>
          <w:szCs w:val="22"/>
        </w:rPr>
        <w:t>analýz</w:t>
      </w:r>
      <w:r w:rsidR="00EF579C" w:rsidRPr="0077477F">
        <w:rPr>
          <w:sz w:val="22"/>
          <w:szCs w:val="22"/>
        </w:rPr>
        <w:t>ou</w:t>
      </w:r>
      <w:r w:rsidRPr="0077477F">
        <w:rPr>
          <w:sz w:val="22"/>
          <w:szCs w:val="22"/>
        </w:rPr>
        <w:t xml:space="preserve"> rizík AFK </w:t>
      </w:r>
      <w:proofErr w:type="spellStart"/>
      <w:r w:rsidRPr="0077477F">
        <w:rPr>
          <w:sz w:val="22"/>
          <w:szCs w:val="22"/>
        </w:rPr>
        <w:t>ŽoP</w:t>
      </w:r>
      <w:proofErr w:type="spellEnd"/>
      <w:r w:rsidRPr="0077477F">
        <w:rPr>
          <w:sz w:val="22"/>
          <w:szCs w:val="22"/>
        </w:rPr>
        <w:t>, možno ju vykonať z iniciatívy poskyt</w:t>
      </w:r>
      <w:r w:rsidR="004D079E" w:rsidRPr="0077477F">
        <w:rPr>
          <w:sz w:val="22"/>
          <w:szCs w:val="22"/>
        </w:rPr>
        <w:t>ovateľa</w:t>
      </w:r>
      <w:r w:rsidR="00933DBC" w:rsidRPr="0077477F">
        <w:rPr>
          <w:sz w:val="22"/>
          <w:szCs w:val="22"/>
        </w:rPr>
        <w:t xml:space="preserve"> kedykoľvek</w:t>
      </w:r>
      <w:r w:rsidR="00AA58BE" w:rsidRPr="0007231A">
        <w:rPr>
          <w:sz w:val="22"/>
          <w:szCs w:val="22"/>
        </w:rPr>
        <w:t xml:space="preserve">, nakoľko </w:t>
      </w:r>
      <w:r w:rsidR="003834A0" w:rsidRPr="0007231A">
        <w:rPr>
          <w:sz w:val="22"/>
          <w:szCs w:val="22"/>
        </w:rPr>
        <w:t xml:space="preserve">RO zodpovedá za </w:t>
      </w:r>
      <w:r w:rsidR="00241733" w:rsidRPr="0007231A">
        <w:rPr>
          <w:sz w:val="22"/>
          <w:szCs w:val="22"/>
        </w:rPr>
        <w:t>riadenie programu v záujme plnenia cieľov programu</w:t>
      </w:r>
      <w:r w:rsidR="00FB6E4D" w:rsidRPr="0007231A">
        <w:rPr>
          <w:sz w:val="22"/>
          <w:szCs w:val="22"/>
        </w:rPr>
        <w:t xml:space="preserve"> ako aj za zachovanie zdravého finančného riadenia</w:t>
      </w:r>
      <w:r w:rsidR="00241733" w:rsidRPr="0007231A">
        <w:rPr>
          <w:sz w:val="22"/>
          <w:szCs w:val="22"/>
        </w:rPr>
        <w:t xml:space="preserve">, v prípade SO, SO zodpovedá v rozsahu delegovaných úloh v súlade s uzatvorenou Zmluvou o poverení na vykonávanie časti úloh riadiaceho orgánu sprostredkovateľským orgánom. </w:t>
      </w:r>
      <w:proofErr w:type="spellStart"/>
      <w:r w:rsidR="00241733" w:rsidRPr="0007231A">
        <w:rPr>
          <w:sz w:val="22"/>
          <w:szCs w:val="22"/>
        </w:rPr>
        <w:t>FKnM</w:t>
      </w:r>
      <w:proofErr w:type="spellEnd"/>
      <w:r w:rsidR="00241733" w:rsidRPr="0007231A">
        <w:rPr>
          <w:sz w:val="22"/>
          <w:szCs w:val="22"/>
        </w:rPr>
        <w:t xml:space="preserve"> je jedným z nástrojov na predchádzanie nezrovnalostiam, k ich odhaľovaniu a náprave. Aj prostredníctvom nej </w:t>
      </w:r>
      <w:r w:rsidR="00EF579C" w:rsidRPr="0007231A">
        <w:rPr>
          <w:sz w:val="22"/>
          <w:szCs w:val="22"/>
        </w:rPr>
        <w:t xml:space="preserve">sa </w:t>
      </w:r>
      <w:r w:rsidR="00241733" w:rsidRPr="0007231A">
        <w:rPr>
          <w:sz w:val="22"/>
          <w:szCs w:val="22"/>
        </w:rPr>
        <w:t>vykonáva kontrol</w:t>
      </w:r>
      <w:r w:rsidR="00EF579C" w:rsidRPr="0007231A">
        <w:rPr>
          <w:sz w:val="22"/>
          <w:szCs w:val="22"/>
        </w:rPr>
        <w:t>a</w:t>
      </w:r>
      <w:r w:rsidR="00241733" w:rsidRPr="0007231A">
        <w:rPr>
          <w:sz w:val="22"/>
          <w:szCs w:val="22"/>
        </w:rPr>
        <w:t xml:space="preserve"> pred potvrdením </w:t>
      </w:r>
      <w:r w:rsidR="00605C66" w:rsidRPr="0007231A">
        <w:rPr>
          <w:sz w:val="22"/>
          <w:szCs w:val="22"/>
        </w:rPr>
        <w:t>zákonnosti a správnosti výdavkov zaznamenaných v účtoch v zmysle článku 98 NSU</w:t>
      </w:r>
      <w:r w:rsidR="00933DBC" w:rsidRPr="0077477F">
        <w:rPr>
          <w:sz w:val="22"/>
          <w:szCs w:val="22"/>
        </w:rPr>
        <w:t xml:space="preserve">. </w:t>
      </w:r>
      <w:r w:rsidR="00EF579C" w:rsidRPr="0007231A">
        <w:rPr>
          <w:sz w:val="22"/>
          <w:szCs w:val="22"/>
        </w:rPr>
        <w:t>N</w:t>
      </w:r>
      <w:r w:rsidR="00933DBC" w:rsidRPr="0077477F">
        <w:rPr>
          <w:sz w:val="22"/>
          <w:szCs w:val="22"/>
        </w:rPr>
        <w:t>apr. v prípadoch neplnenia si povinností prijímateľa vyplývajúcich zo zmluvy o poskytnutí NFP, na základe identifikácie iných nedostatkov a skutočností ohrozujúcich implementáciu alebo financovani</w:t>
      </w:r>
      <w:r w:rsidR="00933DBC" w:rsidRPr="00547F8F">
        <w:rPr>
          <w:sz w:val="22"/>
          <w:szCs w:val="22"/>
        </w:rPr>
        <w:t xml:space="preserve">e projektu, </w:t>
      </w:r>
      <w:r w:rsidR="00933DBC" w:rsidRPr="00BE05E9">
        <w:rPr>
          <w:sz w:val="22"/>
          <w:szCs w:val="22"/>
        </w:rPr>
        <w:t xml:space="preserve">na základe podnetu na </w:t>
      </w:r>
      <w:proofErr w:type="spellStart"/>
      <w:r w:rsidR="00933DBC" w:rsidRPr="00BE05E9">
        <w:rPr>
          <w:sz w:val="22"/>
          <w:szCs w:val="22"/>
        </w:rPr>
        <w:t>FKnM</w:t>
      </w:r>
      <w:proofErr w:type="spellEnd"/>
      <w:r w:rsidR="00933DBC" w:rsidRPr="00BE05E9">
        <w:rPr>
          <w:sz w:val="22"/>
          <w:szCs w:val="22"/>
        </w:rPr>
        <w:t xml:space="preserve"> od tretích subjektov (napr. závery z kontroly orgánu auditu), resp. na základe iných objektívnych dôvodov</w:t>
      </w:r>
      <w:r w:rsidR="00933DBC" w:rsidRPr="0077477F">
        <w:rPr>
          <w:sz w:val="22"/>
          <w:szCs w:val="22"/>
        </w:rPr>
        <w:t xml:space="preserve"> alebo aj </w:t>
      </w:r>
      <w:r w:rsidR="005A2D26" w:rsidRPr="0077477F">
        <w:rPr>
          <w:sz w:val="22"/>
          <w:szCs w:val="22"/>
        </w:rPr>
        <w:t>náhodne, len na overenie</w:t>
      </w:r>
      <w:r w:rsidR="005C6B32" w:rsidRPr="0007231A">
        <w:rPr>
          <w:sz w:val="22"/>
          <w:szCs w:val="22"/>
        </w:rPr>
        <w:t>,</w:t>
      </w:r>
      <w:r w:rsidR="005A2D26" w:rsidRPr="0077477F">
        <w:rPr>
          <w:sz w:val="22"/>
          <w:szCs w:val="22"/>
        </w:rPr>
        <w:t xml:space="preserve"> či sa projekt</w:t>
      </w:r>
      <w:r w:rsidR="005A2D26" w:rsidRPr="00547F8F">
        <w:rPr>
          <w:sz w:val="22"/>
          <w:szCs w:val="22"/>
        </w:rPr>
        <w:t xml:space="preserve"> realizuje </w:t>
      </w:r>
      <w:r w:rsidR="005A2D26" w:rsidRPr="0007231A">
        <w:rPr>
          <w:sz w:val="22"/>
          <w:szCs w:val="22"/>
        </w:rPr>
        <w:t>ale taktiež</w:t>
      </w:r>
      <w:r w:rsidR="005A2D26" w:rsidRPr="0077477F">
        <w:rPr>
          <w:sz w:val="22"/>
          <w:szCs w:val="22"/>
        </w:rPr>
        <w:t xml:space="preserve"> aj</w:t>
      </w:r>
      <w:r w:rsidR="005A2D26" w:rsidRPr="0007231A">
        <w:rPr>
          <w:sz w:val="22"/>
          <w:szCs w:val="22"/>
        </w:rPr>
        <w:t xml:space="preserve"> v</w:t>
      </w:r>
      <w:r w:rsidR="005C6B32" w:rsidRPr="0007231A">
        <w:rPr>
          <w:sz w:val="22"/>
          <w:szCs w:val="22"/>
        </w:rPr>
        <w:t> </w:t>
      </w:r>
      <w:r w:rsidR="005A2D26" w:rsidRPr="0007231A">
        <w:rPr>
          <w:sz w:val="22"/>
          <w:szCs w:val="22"/>
        </w:rPr>
        <w:t>prípade</w:t>
      </w:r>
      <w:r w:rsidR="005A2D26" w:rsidRPr="0077477F">
        <w:rPr>
          <w:sz w:val="22"/>
          <w:szCs w:val="22"/>
        </w:rPr>
        <w:t xml:space="preserve"> tretej osoby. </w:t>
      </w:r>
    </w:p>
    <w:p w14:paraId="0D27336A" w14:textId="013007E3" w:rsidR="00B32E7A" w:rsidRPr="0007231A" w:rsidRDefault="00B32E7A" w:rsidP="000A1F6A">
      <w:pPr>
        <w:pStyle w:val="Odsekzoznamu"/>
        <w:numPr>
          <w:ilvl w:val="0"/>
          <w:numId w:val="29"/>
        </w:numPr>
        <w:tabs>
          <w:tab w:val="clear" w:pos="360"/>
          <w:tab w:val="num" w:pos="426"/>
        </w:tabs>
        <w:spacing w:after="0"/>
        <w:ind w:left="426"/>
        <w:rPr>
          <w:sz w:val="22"/>
          <w:szCs w:val="22"/>
        </w:rPr>
      </w:pPr>
      <w:r w:rsidRPr="0007231A">
        <w:rPr>
          <w:sz w:val="22"/>
          <w:szCs w:val="22"/>
        </w:rPr>
        <w:t>Gestor HP alebo ním poverená osoba bude oprávnená sa po dohode s poskytovateľom zúčastniť</w:t>
      </w:r>
      <w:r w:rsidRPr="0077477F">
        <w:rPr>
          <w:sz w:val="22"/>
          <w:szCs w:val="22"/>
        </w:rPr>
        <w:t xml:space="preserve"> </w:t>
      </w:r>
      <w:r w:rsidRPr="0007231A">
        <w:rPr>
          <w:sz w:val="22"/>
          <w:szCs w:val="22"/>
        </w:rPr>
        <w:t xml:space="preserve">vykonávanej </w:t>
      </w:r>
      <w:proofErr w:type="spellStart"/>
      <w:r w:rsidRPr="0007231A">
        <w:rPr>
          <w:sz w:val="22"/>
          <w:szCs w:val="22"/>
        </w:rPr>
        <w:t>FKnM</w:t>
      </w:r>
      <w:proofErr w:type="spellEnd"/>
      <w:r w:rsidRPr="0007231A">
        <w:rPr>
          <w:sz w:val="22"/>
          <w:szCs w:val="22"/>
        </w:rPr>
        <w:t xml:space="preserve"> ako prizvaná osoba.</w:t>
      </w:r>
    </w:p>
    <w:p w14:paraId="2AAB36BB" w14:textId="4D966AB6" w:rsidR="00B32E7A" w:rsidRPr="0007231A" w:rsidRDefault="00B32E7A" w:rsidP="0007231A">
      <w:pPr>
        <w:pStyle w:val="Odsekzoznamu"/>
        <w:numPr>
          <w:ilvl w:val="0"/>
          <w:numId w:val="29"/>
        </w:numPr>
        <w:tabs>
          <w:tab w:val="num" w:pos="426"/>
        </w:tabs>
        <w:spacing w:after="0"/>
        <w:ind w:left="426" w:hanging="426"/>
        <w:rPr>
          <w:sz w:val="22"/>
          <w:szCs w:val="22"/>
        </w:rPr>
      </w:pPr>
      <w:proofErr w:type="spellStart"/>
      <w:r w:rsidRPr="0007231A">
        <w:rPr>
          <w:sz w:val="22"/>
          <w:szCs w:val="22"/>
        </w:rPr>
        <w:lastRenderedPageBreak/>
        <w:t>FKnM</w:t>
      </w:r>
      <w:proofErr w:type="spellEnd"/>
      <w:r w:rsidRPr="0007231A">
        <w:rPr>
          <w:sz w:val="22"/>
          <w:szCs w:val="22"/>
        </w:rPr>
        <w:t xml:space="preserve"> nie je potrebné vykonať na tých predmetoch kontroly, kto</w:t>
      </w:r>
      <w:r w:rsidR="001D3024" w:rsidRPr="0007231A">
        <w:rPr>
          <w:sz w:val="22"/>
          <w:szCs w:val="22"/>
        </w:rPr>
        <w:t>ré</w:t>
      </w:r>
      <w:r w:rsidRPr="0007231A">
        <w:rPr>
          <w:sz w:val="22"/>
          <w:szCs w:val="22"/>
        </w:rPr>
        <w:t xml:space="preserve"> bol</w:t>
      </w:r>
      <w:r w:rsidR="001D3024" w:rsidRPr="0007231A">
        <w:rPr>
          <w:sz w:val="22"/>
          <w:szCs w:val="22"/>
        </w:rPr>
        <w:t>i overené,</w:t>
      </w:r>
      <w:r w:rsidRPr="0007231A">
        <w:rPr>
          <w:sz w:val="22"/>
          <w:szCs w:val="22"/>
        </w:rPr>
        <w:t xml:space="preserve"> inými oprávnenými osobami na výkon kontroly/auditu, bez zistení.</w:t>
      </w:r>
    </w:p>
    <w:p w14:paraId="778E7F32" w14:textId="77777777" w:rsidR="00A74072" w:rsidRPr="0007231A" w:rsidRDefault="00A74072" w:rsidP="0007231A">
      <w:pPr>
        <w:pStyle w:val="Odsekzoznamu"/>
        <w:numPr>
          <w:ilvl w:val="0"/>
          <w:numId w:val="29"/>
        </w:numPr>
        <w:tabs>
          <w:tab w:val="num" w:pos="426"/>
        </w:tabs>
        <w:spacing w:after="0"/>
        <w:ind w:left="426" w:hanging="426"/>
        <w:rPr>
          <w:sz w:val="22"/>
          <w:szCs w:val="22"/>
        </w:rPr>
      </w:pPr>
      <w:r w:rsidRPr="0007231A">
        <w:rPr>
          <w:sz w:val="22"/>
          <w:szCs w:val="22"/>
        </w:rPr>
        <w:t xml:space="preserve">Pre výkon </w:t>
      </w:r>
      <w:proofErr w:type="spellStart"/>
      <w:r w:rsidRPr="0007231A">
        <w:rPr>
          <w:sz w:val="22"/>
          <w:szCs w:val="22"/>
        </w:rPr>
        <w:t>FKnM</w:t>
      </w:r>
      <w:proofErr w:type="spellEnd"/>
      <w:r w:rsidR="00813D7D" w:rsidRPr="0007231A">
        <w:rPr>
          <w:sz w:val="22"/>
          <w:szCs w:val="22"/>
        </w:rPr>
        <w:t xml:space="preserve"> sa použije kontrolný zoznam Príloha č. 1E.</w:t>
      </w:r>
    </w:p>
    <w:p w14:paraId="30B2863E" w14:textId="77777777" w:rsidR="00A74072" w:rsidRPr="0077477F" w:rsidRDefault="00A74072" w:rsidP="00A74072">
      <w:pPr>
        <w:pStyle w:val="Odsekzoznamu"/>
        <w:spacing w:after="0"/>
        <w:ind w:left="426" w:hanging="426"/>
        <w:rPr>
          <w:sz w:val="22"/>
          <w:szCs w:val="22"/>
        </w:rPr>
      </w:pPr>
    </w:p>
    <w:p w14:paraId="4BD4D3B6" w14:textId="77777777" w:rsidR="00A537A3" w:rsidRPr="00547F8F" w:rsidRDefault="00F94B97" w:rsidP="00DC100B">
      <w:pPr>
        <w:pStyle w:val="Nadpis3"/>
        <w:rPr>
          <w:rStyle w:val="normaltextrun"/>
          <w:rFonts w:asciiTheme="minorHAnsi" w:hAnsiTheme="minorHAnsi" w:cstheme="minorHAnsi"/>
          <w:color w:val="2E74B5"/>
          <w:sz w:val="22"/>
          <w:szCs w:val="22"/>
        </w:rPr>
      </w:pPr>
      <w:bookmarkStart w:id="67" w:name="_Toc161991452"/>
      <w:r w:rsidRPr="00547F8F">
        <w:rPr>
          <w:rStyle w:val="normaltextrun"/>
          <w:rFonts w:asciiTheme="minorHAnsi" w:hAnsiTheme="minorHAnsi" w:cstheme="minorHAnsi"/>
          <w:color w:val="2E74B5"/>
          <w:sz w:val="22"/>
          <w:szCs w:val="22"/>
        </w:rPr>
        <w:t xml:space="preserve">2.6 </w:t>
      </w:r>
      <w:r w:rsidR="00A537A3" w:rsidRPr="00547F8F">
        <w:rPr>
          <w:rStyle w:val="normaltextrun"/>
          <w:rFonts w:asciiTheme="minorHAnsi" w:hAnsiTheme="minorHAnsi" w:cstheme="minorHAnsi"/>
          <w:color w:val="2E74B5"/>
          <w:sz w:val="22"/>
          <w:szCs w:val="22"/>
        </w:rPr>
        <w:t>Finančná kontrola verejného obstarávania/obstarávania</w:t>
      </w:r>
      <w:bookmarkEnd w:id="67"/>
    </w:p>
    <w:p w14:paraId="0492D2EE" w14:textId="348EADA4" w:rsidR="00A537A3" w:rsidRPr="00BE05E9" w:rsidRDefault="00A537A3" w:rsidP="00C14A37">
      <w:pPr>
        <w:pStyle w:val="paragraph"/>
        <w:numPr>
          <w:ilvl w:val="0"/>
          <w:numId w:val="35"/>
        </w:numPr>
        <w:tabs>
          <w:tab w:val="clear" w:pos="72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BE05E9">
        <w:rPr>
          <w:rStyle w:val="normaltextrun"/>
          <w:rFonts w:asciiTheme="minorHAnsi" w:hAnsiTheme="minorHAnsi" w:cstheme="minorHAnsi"/>
          <w:sz w:val="22"/>
          <w:szCs w:val="22"/>
        </w:rPr>
        <w:t xml:space="preserve">Základným cieľom finančnej kontroly VO je zabezpečenie overenia súladu verejného obstarávania/obstarávania so zákonom </w:t>
      </w:r>
      <w:r w:rsidRPr="0077477F">
        <w:rPr>
          <w:rStyle w:val="normaltextrun"/>
          <w:rFonts w:asciiTheme="minorHAnsi" w:hAnsiTheme="minorHAnsi" w:cstheme="minorHAnsi"/>
          <w:sz w:val="22"/>
          <w:szCs w:val="22"/>
        </w:rPr>
        <w:t>o verejnom obstarávaní</w:t>
      </w:r>
      <w:r w:rsidR="00EC7608" w:rsidRPr="0077477F">
        <w:rPr>
          <w:rStyle w:val="normaltextrun"/>
          <w:rFonts w:asciiTheme="minorHAnsi" w:hAnsiTheme="minorHAnsi" w:cstheme="minorHAnsi"/>
          <w:sz w:val="22"/>
          <w:szCs w:val="22"/>
        </w:rPr>
        <w:t>, Príručkou pre žiadateľov/prijímateľov k procesu a kontrole verejného obstarávania/obstarávania</w:t>
      </w:r>
      <w:r w:rsidRPr="0077477F">
        <w:rPr>
          <w:rStyle w:val="normaltextrun"/>
          <w:rFonts w:asciiTheme="minorHAnsi" w:hAnsiTheme="minorHAnsi" w:cstheme="minorHAnsi"/>
          <w:sz w:val="22"/>
          <w:szCs w:val="22"/>
        </w:rPr>
        <w:t xml:space="preserve"> a</w:t>
      </w:r>
      <w:r w:rsidR="00DC100B" w:rsidRPr="0077477F">
        <w:rPr>
          <w:rStyle w:val="normaltextrun"/>
          <w:rFonts w:asciiTheme="minorHAnsi" w:hAnsiTheme="minorHAnsi" w:cstheme="minorHAnsi"/>
          <w:sz w:val="22"/>
          <w:szCs w:val="22"/>
        </w:rPr>
        <w:t> </w:t>
      </w:r>
      <w:r w:rsidRPr="0077477F">
        <w:rPr>
          <w:rStyle w:val="normaltextrun"/>
          <w:rFonts w:asciiTheme="minorHAnsi" w:hAnsiTheme="minorHAnsi" w:cstheme="minorHAnsi"/>
          <w:sz w:val="22"/>
          <w:szCs w:val="22"/>
        </w:rPr>
        <w:t>so</w:t>
      </w:r>
      <w:r w:rsidR="00DC100B" w:rsidRPr="0077477F">
        <w:rPr>
          <w:rStyle w:val="normaltextrun"/>
          <w:rFonts w:asciiTheme="minorHAnsi" w:hAnsiTheme="minorHAnsi" w:cstheme="minorHAnsi"/>
          <w:sz w:val="22"/>
          <w:szCs w:val="22"/>
        </w:rPr>
        <w:t> </w:t>
      </w:r>
      <w:r w:rsidRPr="0077477F">
        <w:rPr>
          <w:rStyle w:val="normaltextrun"/>
          <w:rFonts w:asciiTheme="minorHAnsi" w:hAnsiTheme="minorHAnsi" w:cstheme="minorHAnsi"/>
          <w:sz w:val="22"/>
          <w:szCs w:val="22"/>
        </w:rPr>
        <w:t>zmluvou o poskytnutí NFP</w:t>
      </w:r>
      <w:r w:rsidR="00C14A37" w:rsidRPr="0077477F">
        <w:rPr>
          <w:rStyle w:val="normaltextrun"/>
          <w:rFonts w:asciiTheme="minorHAnsi" w:hAnsiTheme="minorHAnsi" w:cstheme="minorHAnsi"/>
          <w:sz w:val="22"/>
          <w:szCs w:val="22"/>
        </w:rPr>
        <w:t>, t. j. aj overenie postupov, na ktoré sa nevzťahuje pôsobnosť zákona o verejnom obstarávaní</w:t>
      </w:r>
      <w:r w:rsidRPr="0077477F">
        <w:rPr>
          <w:rStyle w:val="normaltextrun"/>
          <w:rFonts w:asciiTheme="minorHAnsi" w:hAnsiTheme="minorHAnsi" w:cstheme="minorHAnsi"/>
          <w:sz w:val="22"/>
          <w:szCs w:val="22"/>
        </w:rPr>
        <w:t xml:space="preserve">. Kontrola verejného obstarávania/obstarávania sa vykonáva zo strany </w:t>
      </w:r>
      <w:r w:rsidR="00150D2D" w:rsidRPr="0077477F">
        <w:rPr>
          <w:rStyle w:val="normaltextrun"/>
          <w:rFonts w:asciiTheme="minorHAnsi" w:hAnsiTheme="minorHAnsi" w:cstheme="minorHAnsi"/>
          <w:sz w:val="22"/>
          <w:szCs w:val="22"/>
        </w:rPr>
        <w:t>poskytovateľa</w:t>
      </w:r>
      <w:r w:rsidRPr="0077477F">
        <w:rPr>
          <w:rStyle w:val="normaltextrun"/>
          <w:rFonts w:asciiTheme="minorHAnsi" w:hAnsiTheme="minorHAnsi" w:cstheme="minorHAnsi"/>
          <w:sz w:val="22"/>
          <w:szCs w:val="22"/>
        </w:rPr>
        <w:t xml:space="preserve"> ako finančná kontrola podľa zákona o finančnej kontrole a audite. V prípade, že riadiaci orgán deleguje túto právomoc na ÚVO ako sprostredkovateľský orgán v súlade s článkom 71 ods. 3 NSU, ÚVO vykonáva kontrolu verejného obstarávania podľa </w:t>
      </w:r>
      <w:r w:rsidR="00EC7608" w:rsidRPr="0077477F">
        <w:rPr>
          <w:rStyle w:val="normaltextrun"/>
          <w:rFonts w:asciiTheme="minorHAnsi" w:hAnsiTheme="minorHAnsi" w:cstheme="minorHAnsi"/>
          <w:sz w:val="22"/>
          <w:szCs w:val="22"/>
        </w:rPr>
        <w:t>ZVO</w:t>
      </w:r>
      <w:r w:rsidR="003F467D" w:rsidRPr="0077477F">
        <w:rPr>
          <w:rStyle w:val="Odkaznapoznmkupodiarou"/>
          <w:rFonts w:asciiTheme="minorHAnsi" w:hAnsiTheme="minorHAnsi"/>
          <w:sz w:val="22"/>
          <w:szCs w:val="22"/>
        </w:rPr>
        <w:footnoteReference w:id="25"/>
      </w:r>
      <w:r w:rsidR="00EC7608" w:rsidRPr="0077477F">
        <w:rPr>
          <w:rStyle w:val="normaltextrun"/>
          <w:rFonts w:asciiTheme="minorHAnsi" w:hAnsiTheme="minorHAnsi" w:cstheme="minorHAnsi"/>
          <w:sz w:val="22"/>
          <w:szCs w:val="22"/>
        </w:rPr>
        <w:t xml:space="preserve"> a </w:t>
      </w:r>
      <w:r w:rsidR="00EC7608" w:rsidRPr="00547F8F">
        <w:rPr>
          <w:rStyle w:val="normaltextrun"/>
          <w:rFonts w:asciiTheme="minorHAnsi" w:hAnsiTheme="minorHAnsi" w:cstheme="minorHAnsi"/>
          <w:sz w:val="22"/>
          <w:szCs w:val="22"/>
        </w:rPr>
        <w:t>Príručky pre žiadateľov/prijímateľ</w:t>
      </w:r>
      <w:r w:rsidR="00EC7608" w:rsidRPr="00BE05E9">
        <w:rPr>
          <w:rStyle w:val="normaltextrun"/>
          <w:rFonts w:asciiTheme="minorHAnsi" w:hAnsiTheme="minorHAnsi" w:cstheme="minorHAnsi"/>
          <w:sz w:val="22"/>
          <w:szCs w:val="22"/>
        </w:rPr>
        <w:t>ov k procesu a kontrole verejného obstarávania</w:t>
      </w:r>
      <w:r w:rsidRPr="00BE05E9">
        <w:rPr>
          <w:rStyle w:val="normaltextrun"/>
          <w:rFonts w:asciiTheme="minorHAnsi" w:hAnsiTheme="minorHAnsi" w:cstheme="minorHAnsi"/>
          <w:sz w:val="22"/>
          <w:szCs w:val="22"/>
        </w:rPr>
        <w:t>.</w:t>
      </w:r>
    </w:p>
    <w:p w14:paraId="0FB2A312" w14:textId="718F8F35" w:rsidR="009634F3" w:rsidRPr="0007231A" w:rsidRDefault="009634F3">
      <w:pPr>
        <w:pStyle w:val="paragraph"/>
        <w:numPr>
          <w:ilvl w:val="0"/>
          <w:numId w:val="35"/>
        </w:numPr>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Doručenie verejného obstarávania spolu so žiadosťou o posúdenie verejného obstarávania v systéme ITMS (neverejná časť) je prvým úkonom smerujúcim voči poskytovateľovi. </w:t>
      </w:r>
      <w:r w:rsidR="0001559C" w:rsidRPr="0077477F">
        <w:rPr>
          <w:rStyle w:val="normaltextrun"/>
          <w:rFonts w:asciiTheme="minorHAnsi" w:hAnsiTheme="minorHAnsi" w:cstheme="minorHAnsi"/>
          <w:sz w:val="22"/>
          <w:szCs w:val="22"/>
        </w:rPr>
        <w:t>V prvom kroku výkonu</w:t>
      </w:r>
      <w:r w:rsidRPr="0077477F">
        <w:rPr>
          <w:rStyle w:val="normaltextrun"/>
          <w:rFonts w:asciiTheme="minorHAnsi" w:hAnsiTheme="minorHAnsi" w:cstheme="minorHAnsi"/>
          <w:sz w:val="22"/>
          <w:szCs w:val="22"/>
        </w:rPr>
        <w:t xml:space="preserve"> finančnej kontroly VO je potrebné určiť, či je potrebné finančnú kontrolu vykonať, pričom toto určenie sa vykoná prostredníctvom </w:t>
      </w:r>
      <w:r w:rsidR="00973B75" w:rsidRPr="0077477F">
        <w:rPr>
          <w:rStyle w:val="normaltextrun"/>
          <w:rFonts w:asciiTheme="minorHAnsi" w:hAnsiTheme="minorHAnsi" w:cstheme="minorHAnsi"/>
          <w:sz w:val="22"/>
          <w:szCs w:val="22"/>
        </w:rPr>
        <w:t>analýzy rizík</w:t>
      </w:r>
      <w:r w:rsidRPr="0077477F">
        <w:rPr>
          <w:rStyle w:val="normaltextrun"/>
          <w:rFonts w:asciiTheme="minorHAnsi" w:hAnsiTheme="minorHAnsi" w:cstheme="minorHAnsi"/>
          <w:sz w:val="22"/>
          <w:szCs w:val="22"/>
        </w:rPr>
        <w:t xml:space="preserve"> verejného obstarávania.</w:t>
      </w:r>
    </w:p>
    <w:p w14:paraId="53269C44" w14:textId="0D6E4C8C" w:rsidR="00A537A3" w:rsidRPr="0077477F" w:rsidRDefault="009634F3" w:rsidP="008B443E">
      <w:pPr>
        <w:pStyle w:val="paragraph"/>
        <w:numPr>
          <w:ilvl w:val="0"/>
          <w:numId w:val="35"/>
        </w:numPr>
        <w:tabs>
          <w:tab w:val="clear" w:pos="720"/>
          <w:tab w:val="num" w:pos="426"/>
        </w:tabs>
        <w:spacing w:before="0" w:beforeAutospacing="0" w:after="0" w:afterAutospacing="0"/>
        <w:ind w:left="426" w:hanging="426"/>
        <w:jc w:val="both"/>
        <w:textAlignment w:val="baseline"/>
        <w:rPr>
          <w:rFonts w:asciiTheme="minorHAnsi" w:hAnsiTheme="minorHAnsi" w:cstheme="minorHAnsi"/>
          <w:sz w:val="22"/>
          <w:szCs w:val="22"/>
        </w:rPr>
      </w:pPr>
      <w:r w:rsidRPr="0077477F">
        <w:rPr>
          <w:rFonts w:asciiTheme="minorHAnsi" w:hAnsiTheme="minorHAnsi" w:cstheme="minorHAnsi"/>
          <w:sz w:val="22"/>
          <w:szCs w:val="22"/>
        </w:rPr>
        <w:t xml:space="preserve">Ak bolo </w:t>
      </w:r>
      <w:r w:rsidR="00B92F30" w:rsidRPr="0077477F">
        <w:rPr>
          <w:rFonts w:asciiTheme="minorHAnsi" w:hAnsiTheme="minorHAnsi" w:cstheme="minorHAnsi"/>
          <w:sz w:val="22"/>
          <w:szCs w:val="22"/>
        </w:rPr>
        <w:t>verejné obstarávanie</w:t>
      </w:r>
      <w:r w:rsidRPr="0077477F">
        <w:rPr>
          <w:rFonts w:asciiTheme="minorHAnsi" w:hAnsiTheme="minorHAnsi" w:cstheme="minorHAnsi"/>
          <w:sz w:val="22"/>
          <w:szCs w:val="22"/>
        </w:rPr>
        <w:t xml:space="preserve"> vyhodnotené poskytovateľom na základe ním vykonanej </w:t>
      </w:r>
      <w:r w:rsidR="00973B75" w:rsidRPr="0077477F">
        <w:rPr>
          <w:rFonts w:asciiTheme="minorHAnsi" w:hAnsiTheme="minorHAnsi" w:cstheme="minorHAnsi"/>
          <w:sz w:val="22"/>
          <w:szCs w:val="22"/>
        </w:rPr>
        <w:t>analýzy rizík</w:t>
      </w:r>
      <w:r w:rsidRPr="0077477F">
        <w:rPr>
          <w:rFonts w:asciiTheme="minorHAnsi" w:hAnsiTheme="minorHAnsi" w:cstheme="minorHAnsi"/>
          <w:sz w:val="22"/>
          <w:szCs w:val="22"/>
        </w:rPr>
        <w:t xml:space="preserve"> ako rizikové, p</w:t>
      </w:r>
      <w:r w:rsidR="00A537A3" w:rsidRPr="0077477F">
        <w:rPr>
          <w:rFonts w:asciiTheme="minorHAnsi" w:hAnsiTheme="minorHAnsi" w:cstheme="minorHAnsi"/>
          <w:sz w:val="22"/>
          <w:szCs w:val="22"/>
        </w:rPr>
        <w:t>red predložením výdavkov z verejného obstarávania do</w:t>
      </w:r>
      <w:r w:rsidR="00B9136B" w:rsidRPr="0077477F">
        <w:rPr>
          <w:rFonts w:asciiTheme="minorHAnsi" w:hAnsiTheme="minorHAnsi" w:cstheme="minorHAnsi"/>
          <w:sz w:val="22"/>
          <w:szCs w:val="22"/>
        </w:rPr>
        <w:t> </w:t>
      </w:r>
      <w:proofErr w:type="spellStart"/>
      <w:r w:rsidR="00A537A3" w:rsidRPr="0077477F">
        <w:rPr>
          <w:rFonts w:asciiTheme="minorHAnsi" w:hAnsiTheme="minorHAnsi" w:cstheme="minorHAnsi"/>
          <w:sz w:val="22"/>
          <w:szCs w:val="22"/>
        </w:rPr>
        <w:t>ŽoP</w:t>
      </w:r>
      <w:proofErr w:type="spellEnd"/>
      <w:r w:rsidR="00A537A3" w:rsidRPr="0077477F">
        <w:rPr>
          <w:rFonts w:asciiTheme="minorHAnsi" w:hAnsiTheme="minorHAnsi" w:cstheme="minorHAnsi"/>
          <w:sz w:val="22"/>
          <w:szCs w:val="22"/>
        </w:rPr>
        <w:t xml:space="preserve">, </w:t>
      </w:r>
      <w:r w:rsidR="008B443E" w:rsidRPr="0077477F">
        <w:rPr>
          <w:rFonts w:asciiTheme="minorHAnsi" w:hAnsiTheme="minorHAnsi" w:cstheme="minorHAnsi"/>
          <w:sz w:val="22"/>
          <w:szCs w:val="22"/>
        </w:rPr>
        <w:t xml:space="preserve">zašle poskytovateľ žiadosť o výkon kontroly na ÚVO prostredníctvom ITMS </w:t>
      </w:r>
      <w:r w:rsidR="006F3580" w:rsidRPr="0007231A">
        <w:rPr>
          <w:rFonts w:asciiTheme="minorHAnsi" w:hAnsiTheme="minorHAnsi" w:cstheme="minorHAnsi"/>
          <w:sz w:val="22"/>
          <w:szCs w:val="22"/>
        </w:rPr>
        <w:t xml:space="preserve">(modul Komunikácia) </w:t>
      </w:r>
      <w:r w:rsidR="008B443E" w:rsidRPr="0077477F">
        <w:rPr>
          <w:rFonts w:asciiTheme="minorHAnsi" w:hAnsiTheme="minorHAnsi" w:cstheme="minorHAnsi"/>
          <w:sz w:val="22"/>
          <w:szCs w:val="22"/>
        </w:rPr>
        <w:t xml:space="preserve">a zároveň vykoná </w:t>
      </w:r>
      <w:r w:rsidR="008B443E" w:rsidRPr="00BE05E9">
        <w:rPr>
          <w:rFonts w:asciiTheme="minorHAnsi" w:hAnsiTheme="minorHAnsi" w:cstheme="minorHAnsi"/>
          <w:sz w:val="22"/>
          <w:szCs w:val="22"/>
        </w:rPr>
        <w:t xml:space="preserve"> </w:t>
      </w:r>
      <w:r w:rsidR="00A537A3" w:rsidRPr="00BE05E9">
        <w:rPr>
          <w:rFonts w:asciiTheme="minorHAnsi" w:hAnsiTheme="minorHAnsi" w:cstheme="minorHAnsi"/>
          <w:sz w:val="22"/>
          <w:szCs w:val="22"/>
        </w:rPr>
        <w:t xml:space="preserve">vecnú kontrolu vo fáze po uzavretí zmluvy s úspešným uchádzačom (tento typ kontroly nevykonáva ÚVO ako </w:t>
      </w:r>
      <w:r w:rsidR="003E5087" w:rsidRPr="0077477F">
        <w:rPr>
          <w:rFonts w:asciiTheme="minorHAnsi" w:hAnsiTheme="minorHAnsi" w:cstheme="minorHAnsi"/>
          <w:sz w:val="22"/>
          <w:szCs w:val="22"/>
        </w:rPr>
        <w:t>sprostredkovateľský orgán</w:t>
      </w:r>
      <w:r w:rsidR="00A537A3" w:rsidRPr="0077477F">
        <w:rPr>
          <w:rFonts w:asciiTheme="minorHAnsi" w:hAnsiTheme="minorHAnsi" w:cstheme="minorHAnsi"/>
          <w:sz w:val="22"/>
          <w:szCs w:val="22"/>
        </w:rPr>
        <w:t>). Predmetom finančnej kontroly vykonávanej poskytovateľom je kontrola vecného súladu predmetu obstarávania, návrhu zmluvn</w:t>
      </w:r>
      <w:r w:rsidR="005F1C11" w:rsidRPr="0077477F">
        <w:rPr>
          <w:rFonts w:asciiTheme="minorHAnsi" w:hAnsiTheme="minorHAnsi" w:cstheme="minorHAnsi"/>
          <w:sz w:val="22"/>
          <w:szCs w:val="22"/>
        </w:rPr>
        <w:t>ých podmienok a iných údajov so </w:t>
      </w:r>
      <w:r w:rsidR="00A537A3" w:rsidRPr="0077477F">
        <w:rPr>
          <w:rFonts w:asciiTheme="minorHAnsi" w:hAnsiTheme="minorHAnsi" w:cstheme="minorHAnsi"/>
          <w:sz w:val="22"/>
          <w:szCs w:val="22"/>
        </w:rPr>
        <w:t xml:space="preserve">schválenou </w:t>
      </w:r>
      <w:proofErr w:type="spellStart"/>
      <w:r w:rsidR="00A537A3" w:rsidRPr="0077477F">
        <w:rPr>
          <w:rFonts w:asciiTheme="minorHAnsi" w:hAnsiTheme="minorHAnsi" w:cstheme="minorHAnsi"/>
          <w:sz w:val="22"/>
          <w:szCs w:val="22"/>
        </w:rPr>
        <w:t>ŽoNFP</w:t>
      </w:r>
      <w:proofErr w:type="spellEnd"/>
      <w:r w:rsidR="00A537A3" w:rsidRPr="0077477F">
        <w:rPr>
          <w:rFonts w:asciiTheme="minorHAnsi" w:hAnsiTheme="minorHAnsi" w:cstheme="minorHAnsi"/>
          <w:sz w:val="22"/>
          <w:szCs w:val="22"/>
        </w:rPr>
        <w:t xml:space="preserve"> a účinnou zmluvou o</w:t>
      </w:r>
      <w:r w:rsidR="00DD355A" w:rsidRPr="0077477F">
        <w:rPr>
          <w:rFonts w:asciiTheme="minorHAnsi" w:hAnsiTheme="minorHAnsi" w:cstheme="minorHAnsi"/>
          <w:sz w:val="22"/>
          <w:szCs w:val="22"/>
        </w:rPr>
        <w:t xml:space="preserve"> poskytnutí </w:t>
      </w:r>
      <w:r w:rsidR="00A537A3" w:rsidRPr="0077477F">
        <w:rPr>
          <w:rFonts w:asciiTheme="minorHAnsi" w:hAnsiTheme="minorHAnsi" w:cstheme="minorHAnsi"/>
          <w:sz w:val="22"/>
          <w:szCs w:val="22"/>
        </w:rPr>
        <w:t>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v zmluve o poskytnutí NFP a pod.).</w:t>
      </w:r>
    </w:p>
    <w:p w14:paraId="0B45B56C" w14:textId="77777777" w:rsidR="00A537A3" w:rsidRPr="0077477F" w:rsidRDefault="00A537A3" w:rsidP="00A537A3">
      <w:pPr>
        <w:pStyle w:val="paragraph"/>
        <w:numPr>
          <w:ilvl w:val="0"/>
          <w:numId w:val="35"/>
        </w:numPr>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Výkon </w:t>
      </w:r>
      <w:r w:rsidR="00973B75" w:rsidRPr="0077477F">
        <w:rPr>
          <w:rStyle w:val="normaltextrun"/>
          <w:rFonts w:asciiTheme="minorHAnsi" w:hAnsiTheme="minorHAnsi" w:cstheme="minorHAnsi"/>
          <w:sz w:val="22"/>
          <w:szCs w:val="22"/>
        </w:rPr>
        <w:t>analýzy rizík</w:t>
      </w:r>
      <w:r w:rsidRPr="0077477F">
        <w:rPr>
          <w:rStyle w:val="normaltextrun"/>
          <w:rFonts w:asciiTheme="minorHAnsi" w:hAnsiTheme="minorHAnsi" w:cstheme="minorHAnsi"/>
          <w:sz w:val="22"/>
          <w:szCs w:val="22"/>
        </w:rPr>
        <w:t xml:space="preserve"> verejného obstarávania sa aplikuje aj na proces obstarávania a aj na zmenu zmluvy s dodávateľom, t. j. dodatok k zmluve s dodávateľom z verejného obstarávania/ obstarávania.</w:t>
      </w:r>
    </w:p>
    <w:p w14:paraId="246A7CD4" w14:textId="5B7B41A4" w:rsidR="00DB57AF" w:rsidRPr="0007231A" w:rsidRDefault="00DB57AF" w:rsidP="00A537A3">
      <w:pPr>
        <w:pStyle w:val="paragraph"/>
        <w:numPr>
          <w:ilvl w:val="0"/>
          <w:numId w:val="35"/>
        </w:numPr>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V prípade opätovnej kontroly </w:t>
      </w:r>
      <w:r w:rsidR="00BD53BB" w:rsidRPr="0007231A">
        <w:rPr>
          <w:rStyle w:val="normaltextrun"/>
          <w:rFonts w:asciiTheme="minorHAnsi" w:hAnsiTheme="minorHAnsi" w:cstheme="minorHAnsi"/>
          <w:sz w:val="22"/>
          <w:szCs w:val="22"/>
        </w:rPr>
        <w:t>verejného obstarávania</w:t>
      </w:r>
      <w:r w:rsidRPr="0077477F">
        <w:rPr>
          <w:rStyle w:val="normaltextrun"/>
          <w:rFonts w:asciiTheme="minorHAnsi" w:hAnsiTheme="minorHAnsi" w:cstheme="minorHAnsi"/>
          <w:sz w:val="22"/>
          <w:szCs w:val="22"/>
        </w:rPr>
        <w:t>/dodatku, napr. na základe výsledkov auditu,  poskytovateľ rizikovú analýzu nevykonáva.</w:t>
      </w:r>
    </w:p>
    <w:p w14:paraId="3A3D7E80" w14:textId="229225EB" w:rsidR="00DB57AF" w:rsidRPr="0077477F" w:rsidRDefault="00DB57AF" w:rsidP="00A537A3">
      <w:pPr>
        <w:pStyle w:val="paragraph"/>
        <w:numPr>
          <w:ilvl w:val="0"/>
          <w:numId w:val="35"/>
        </w:numPr>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07231A">
        <w:rPr>
          <w:rStyle w:val="normaltextrun"/>
          <w:rFonts w:asciiTheme="minorHAnsi" w:hAnsiTheme="minorHAnsi" w:cstheme="minorHAnsi"/>
          <w:sz w:val="22"/>
          <w:szCs w:val="22"/>
        </w:rPr>
        <w:t xml:space="preserve">Pre verejné obstarávania, ktoré sú súčasťou </w:t>
      </w:r>
      <w:proofErr w:type="spellStart"/>
      <w:r w:rsidRPr="0007231A">
        <w:rPr>
          <w:rStyle w:val="normaltextrun"/>
          <w:rFonts w:asciiTheme="minorHAnsi" w:hAnsiTheme="minorHAnsi" w:cstheme="minorHAnsi"/>
          <w:sz w:val="22"/>
          <w:szCs w:val="22"/>
        </w:rPr>
        <w:t>fázovaných</w:t>
      </w:r>
      <w:proofErr w:type="spellEnd"/>
      <w:r w:rsidRPr="0007231A">
        <w:rPr>
          <w:rStyle w:val="normaltextrun"/>
          <w:rFonts w:asciiTheme="minorHAnsi" w:hAnsiTheme="minorHAnsi" w:cstheme="minorHAnsi"/>
          <w:sz w:val="22"/>
          <w:szCs w:val="22"/>
        </w:rPr>
        <w:t xml:space="preserve"> projektov, sa vykonáva samostatný postup rizikovej analýzy definovaný v kap. 2.6.2 tejto </w:t>
      </w:r>
      <w:r w:rsidR="00910182">
        <w:rPr>
          <w:rStyle w:val="normaltextrun"/>
          <w:rFonts w:asciiTheme="minorHAnsi" w:hAnsiTheme="minorHAnsi" w:cstheme="minorHAnsi"/>
          <w:sz w:val="22"/>
          <w:szCs w:val="22"/>
        </w:rPr>
        <w:t>p</w:t>
      </w:r>
      <w:r w:rsidRPr="0007231A">
        <w:rPr>
          <w:rStyle w:val="normaltextrun"/>
          <w:rFonts w:asciiTheme="minorHAnsi" w:hAnsiTheme="minorHAnsi" w:cstheme="minorHAnsi"/>
          <w:sz w:val="22"/>
          <w:szCs w:val="22"/>
        </w:rPr>
        <w:t>ríručky.</w:t>
      </w:r>
    </w:p>
    <w:p w14:paraId="0C4DA61C" w14:textId="77777777" w:rsidR="00A537A3" w:rsidRPr="0077477F" w:rsidRDefault="00A537A3" w:rsidP="00A537A3">
      <w:pPr>
        <w:pStyle w:val="paragraph"/>
        <w:spacing w:before="0" w:beforeAutospacing="0" w:after="0" w:afterAutospacing="0"/>
        <w:jc w:val="both"/>
        <w:textAlignment w:val="baseline"/>
        <w:rPr>
          <w:rStyle w:val="normaltextrun"/>
          <w:rFonts w:asciiTheme="minorHAnsi" w:hAnsiTheme="minorHAnsi" w:cstheme="minorHAnsi"/>
          <w:sz w:val="22"/>
          <w:szCs w:val="22"/>
        </w:rPr>
      </w:pPr>
    </w:p>
    <w:p w14:paraId="19EA4AA7" w14:textId="77777777" w:rsidR="00A537A3" w:rsidRPr="0077477F" w:rsidRDefault="00A537A3" w:rsidP="00A537A3">
      <w:pPr>
        <w:pStyle w:val="Nadpis3"/>
        <w:rPr>
          <w:rFonts w:asciiTheme="minorHAnsi" w:hAnsiTheme="minorHAnsi" w:cstheme="minorHAnsi"/>
          <w:sz w:val="22"/>
          <w:szCs w:val="22"/>
        </w:rPr>
      </w:pPr>
      <w:bookmarkStart w:id="68" w:name="_Toc161991453"/>
      <w:r w:rsidRPr="0077477F">
        <w:rPr>
          <w:rFonts w:asciiTheme="minorHAnsi" w:hAnsiTheme="minorHAnsi" w:cstheme="minorHAnsi"/>
          <w:sz w:val="22"/>
          <w:szCs w:val="22"/>
        </w:rPr>
        <w:t>2.</w:t>
      </w:r>
      <w:r w:rsidR="00F94B97" w:rsidRPr="0077477F">
        <w:rPr>
          <w:rFonts w:asciiTheme="minorHAnsi" w:hAnsiTheme="minorHAnsi" w:cstheme="minorHAnsi"/>
          <w:sz w:val="22"/>
          <w:szCs w:val="22"/>
        </w:rPr>
        <w:t>6</w:t>
      </w:r>
      <w:r w:rsidRPr="0077477F">
        <w:rPr>
          <w:rFonts w:asciiTheme="minorHAnsi" w:hAnsiTheme="minorHAnsi" w:cstheme="minorHAnsi"/>
          <w:sz w:val="22"/>
          <w:szCs w:val="22"/>
        </w:rPr>
        <w:t>.1 Rizikovo orientovaný prístup pre výkon finančnej kontroly verejného obstarávania</w:t>
      </w:r>
      <w:bookmarkEnd w:id="68"/>
      <w:r w:rsidRPr="0077477F">
        <w:rPr>
          <w:rFonts w:asciiTheme="minorHAnsi" w:hAnsiTheme="minorHAnsi" w:cstheme="minorHAnsi"/>
          <w:sz w:val="22"/>
          <w:szCs w:val="22"/>
        </w:rPr>
        <w:t> </w:t>
      </w:r>
    </w:p>
    <w:p w14:paraId="4C3EB146" w14:textId="27349D7A" w:rsidR="00A537A3" w:rsidRPr="0007231A" w:rsidRDefault="00A537A3" w:rsidP="003B6E9E">
      <w:pPr>
        <w:pStyle w:val="paragraph"/>
        <w:numPr>
          <w:ilvl w:val="0"/>
          <w:numId w:val="34"/>
        </w:numPr>
        <w:tabs>
          <w:tab w:val="clear" w:pos="360"/>
          <w:tab w:val="num" w:pos="426"/>
        </w:tabs>
        <w:spacing w:before="0" w:beforeAutospacing="0" w:after="0" w:afterAutospacing="0"/>
        <w:ind w:left="426" w:hanging="426"/>
        <w:jc w:val="both"/>
        <w:textAlignment w:val="baseline"/>
        <w:rPr>
          <w:rStyle w:val="eop"/>
          <w:rFonts w:asciiTheme="minorHAnsi" w:hAnsiTheme="minorHAnsi" w:cstheme="minorHAnsi"/>
          <w:sz w:val="22"/>
          <w:szCs w:val="22"/>
        </w:rPr>
      </w:pPr>
      <w:r w:rsidRPr="0077477F">
        <w:rPr>
          <w:rStyle w:val="normaltextrun"/>
          <w:rFonts w:asciiTheme="minorHAnsi" w:hAnsiTheme="minorHAnsi" w:cstheme="minorHAnsi"/>
          <w:sz w:val="22"/>
          <w:szCs w:val="22"/>
        </w:rPr>
        <w:t>Finančná kontrola verejného obstarávania sa v programovom období 2021-2027 vykonáva formou rizikovo orientovaného prístupu, ktorým sa určí vykonanie kontroly verejného obstarávania, v zmysle ustanovení § 8 ods. 1 zákona o finančnej kontrole a audite a § 10 ods. 3 zákona o príspevkoch z fondov EÚ.</w:t>
      </w:r>
    </w:p>
    <w:p w14:paraId="1C23A4A5" w14:textId="288A18E1" w:rsidR="00A537A3" w:rsidRPr="0077477F" w:rsidRDefault="0066456E" w:rsidP="00D7475F">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77477F">
        <w:rPr>
          <w:rStyle w:val="normaltextrun"/>
          <w:rFonts w:asciiTheme="minorHAnsi" w:hAnsiTheme="minorHAnsi" w:cstheme="minorHAnsi"/>
          <w:sz w:val="22"/>
          <w:szCs w:val="22"/>
        </w:rPr>
        <w:t xml:space="preserve">Analýza rizík verejného obstarávania sa vykonáva výhradne pre verejné obstarávania po podpise zmluvy s dodávateľom. </w:t>
      </w:r>
      <w:r w:rsidR="00A537A3" w:rsidRPr="0077477F">
        <w:rPr>
          <w:rStyle w:val="normaltextrun"/>
          <w:rFonts w:asciiTheme="minorHAnsi" w:hAnsiTheme="minorHAnsi" w:cstheme="minorHAnsi"/>
          <w:sz w:val="22"/>
          <w:szCs w:val="22"/>
        </w:rPr>
        <w:t xml:space="preserve">V závislosti od výsledku </w:t>
      </w:r>
      <w:r w:rsidR="00973B75" w:rsidRPr="0077477F">
        <w:rPr>
          <w:rStyle w:val="normaltextrun"/>
          <w:rFonts w:asciiTheme="minorHAnsi" w:hAnsiTheme="minorHAnsi" w:cstheme="minorHAnsi"/>
          <w:sz w:val="22"/>
          <w:szCs w:val="22"/>
        </w:rPr>
        <w:t>analýzy rizík</w:t>
      </w:r>
      <w:r w:rsidR="00A537A3" w:rsidRPr="0077477F">
        <w:rPr>
          <w:rStyle w:val="normaltextrun"/>
          <w:rFonts w:asciiTheme="minorHAnsi" w:hAnsiTheme="minorHAnsi" w:cstheme="minorHAnsi"/>
          <w:sz w:val="22"/>
          <w:szCs w:val="22"/>
        </w:rPr>
        <w:t xml:space="preserve"> verejného obstarávania, ktorou sa určuje </w:t>
      </w:r>
      <w:r w:rsidR="00A537A3" w:rsidRPr="0077477F">
        <w:rPr>
          <w:rStyle w:val="normaltextrun"/>
          <w:rFonts w:asciiTheme="minorHAnsi" w:hAnsiTheme="minorHAnsi" w:cstheme="minorHAnsi"/>
          <w:sz w:val="22"/>
          <w:szCs w:val="22"/>
        </w:rPr>
        <w:lastRenderedPageBreak/>
        <w:t>rizikovosť verejného</w:t>
      </w:r>
      <w:r w:rsidR="003B6E9E" w:rsidRPr="0077477F">
        <w:rPr>
          <w:rStyle w:val="normaltextrun"/>
          <w:rFonts w:asciiTheme="minorHAnsi" w:hAnsiTheme="minorHAnsi" w:cstheme="minorHAnsi"/>
          <w:sz w:val="22"/>
          <w:szCs w:val="22"/>
        </w:rPr>
        <w:t xml:space="preserve"> </w:t>
      </w:r>
      <w:r w:rsidR="00A537A3" w:rsidRPr="0077477F">
        <w:rPr>
          <w:rStyle w:val="normaltextrun"/>
          <w:rFonts w:asciiTheme="minorHAnsi" w:hAnsiTheme="minorHAnsi" w:cstheme="minorHAnsi"/>
          <w:sz w:val="22"/>
          <w:szCs w:val="22"/>
        </w:rPr>
        <w:t>obstarávania, sa finančná kontrola verejného obstarávania</w:t>
      </w:r>
      <w:r w:rsidR="00BB5F4C" w:rsidRPr="0077477F">
        <w:rPr>
          <w:rStyle w:val="normaltextrun"/>
          <w:rFonts w:asciiTheme="minorHAnsi" w:hAnsiTheme="minorHAnsi" w:cstheme="minorHAnsi"/>
          <w:sz w:val="22"/>
          <w:szCs w:val="22"/>
        </w:rPr>
        <w:t xml:space="preserve"> </w:t>
      </w:r>
      <w:r w:rsidR="00A537A3" w:rsidRPr="0077477F">
        <w:rPr>
          <w:rStyle w:val="normaltextrun"/>
          <w:rFonts w:asciiTheme="minorHAnsi" w:hAnsiTheme="minorHAnsi" w:cstheme="minorHAnsi"/>
          <w:sz w:val="22"/>
          <w:szCs w:val="22"/>
        </w:rPr>
        <w:t>vykoná alebo nevykoná.</w:t>
      </w:r>
    </w:p>
    <w:p w14:paraId="4DF28981" w14:textId="7C796170" w:rsidR="00A537A3" w:rsidRPr="0007231A" w:rsidRDefault="00A537A3" w:rsidP="00EB6E7C">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Na účel vykonania </w:t>
      </w:r>
      <w:r w:rsidR="00973B75" w:rsidRPr="003A210E">
        <w:rPr>
          <w:rStyle w:val="normaltextrun"/>
          <w:rFonts w:asciiTheme="minorHAnsi" w:hAnsiTheme="minorHAnsi" w:cstheme="minorHAnsi"/>
          <w:sz w:val="22"/>
          <w:szCs w:val="22"/>
        </w:rPr>
        <w:t>analýzy rizík</w:t>
      </w:r>
      <w:r w:rsidRPr="003A210E">
        <w:rPr>
          <w:rStyle w:val="normaltextrun"/>
          <w:rFonts w:asciiTheme="minorHAnsi" w:hAnsiTheme="minorHAnsi" w:cstheme="minorHAnsi"/>
          <w:sz w:val="22"/>
          <w:szCs w:val="22"/>
        </w:rPr>
        <w:t xml:space="preserve"> verejného obstarávania slúži Individuálny model analýzy rizík verejného obstarávania (ďalej aj „IMARVO“), ktorý je v prílohe č. </w:t>
      </w:r>
      <w:r w:rsidR="00BD2FB8" w:rsidRPr="003A210E">
        <w:rPr>
          <w:rStyle w:val="normaltextrun"/>
          <w:rFonts w:asciiTheme="minorHAnsi" w:hAnsiTheme="minorHAnsi" w:cstheme="minorHAnsi"/>
          <w:sz w:val="22"/>
          <w:szCs w:val="22"/>
        </w:rPr>
        <w:t>7</w:t>
      </w:r>
      <w:ins w:id="69" w:author="Gombosová, Erika" w:date="2024-08-09T09:57:00Z">
        <w:r w:rsidR="007845C2">
          <w:rPr>
            <w:rStyle w:val="normaltextrun"/>
            <w:rFonts w:asciiTheme="minorHAnsi" w:hAnsiTheme="minorHAnsi" w:cstheme="minorHAnsi"/>
            <w:sz w:val="22"/>
            <w:szCs w:val="22"/>
          </w:rPr>
          <w:t>A a 7B</w:t>
        </w:r>
      </w:ins>
      <w:r w:rsidRPr="003A210E">
        <w:rPr>
          <w:rStyle w:val="normaltextrun"/>
          <w:rFonts w:asciiTheme="minorHAnsi" w:hAnsiTheme="minorHAnsi" w:cstheme="minorHAnsi"/>
          <w:sz w:val="22"/>
          <w:szCs w:val="22"/>
        </w:rPr>
        <w:t xml:space="preserve">, a ktorý sa vypracováva spôsobom </w:t>
      </w:r>
      <w:r w:rsidR="00E73292" w:rsidRPr="003A210E">
        <w:rPr>
          <w:rStyle w:val="normaltextrun"/>
          <w:rFonts w:asciiTheme="minorHAnsi" w:hAnsiTheme="minorHAnsi" w:cstheme="minorHAnsi"/>
          <w:sz w:val="22"/>
          <w:szCs w:val="22"/>
        </w:rPr>
        <w:t xml:space="preserve">stanoveným </w:t>
      </w:r>
      <w:r w:rsidRPr="003A210E">
        <w:rPr>
          <w:rStyle w:val="normaltextrun"/>
          <w:rFonts w:asciiTheme="minorHAnsi" w:hAnsiTheme="minorHAnsi" w:cstheme="minorHAnsi"/>
          <w:sz w:val="22"/>
          <w:szCs w:val="22"/>
        </w:rPr>
        <w:t xml:space="preserve">v prílohe č. </w:t>
      </w:r>
      <w:r w:rsidR="00BD2FB8" w:rsidRPr="003A210E">
        <w:rPr>
          <w:rStyle w:val="normaltextrun"/>
          <w:rFonts w:asciiTheme="minorHAnsi" w:hAnsiTheme="minorHAnsi" w:cstheme="minorHAnsi"/>
          <w:sz w:val="22"/>
          <w:szCs w:val="22"/>
        </w:rPr>
        <w:t>8</w:t>
      </w:r>
      <w:r w:rsidRPr="003A210E">
        <w:rPr>
          <w:rStyle w:val="normaltextrun"/>
          <w:rFonts w:asciiTheme="minorHAnsi" w:hAnsiTheme="minorHAnsi" w:cstheme="minorHAnsi"/>
          <w:sz w:val="22"/>
          <w:szCs w:val="22"/>
        </w:rPr>
        <w:t>.</w:t>
      </w:r>
      <w:r w:rsidRPr="0007231A">
        <w:rPr>
          <w:rStyle w:val="normaltextrun"/>
          <w:rFonts w:asciiTheme="minorHAnsi" w:hAnsiTheme="minorHAnsi" w:cstheme="minorHAnsi"/>
          <w:sz w:val="22"/>
          <w:szCs w:val="22"/>
        </w:rPr>
        <w:t> </w:t>
      </w:r>
    </w:p>
    <w:p w14:paraId="6C91E9F6" w14:textId="77777777" w:rsidR="00A537A3" w:rsidRPr="003A210E" w:rsidRDefault="00A537A3" w:rsidP="00EB6E7C">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IMARVO je základným nástrojom rizikovo orientovaného prístupu pre výkon finančnej kontroly verejného obstarávania a má podobu súboru rizikových faktorov s preddefinovanými </w:t>
      </w:r>
      <w:proofErr w:type="spellStart"/>
      <w:r w:rsidRPr="003A210E">
        <w:rPr>
          <w:rStyle w:val="normaltextrun"/>
          <w:rFonts w:asciiTheme="minorHAnsi" w:hAnsiTheme="minorHAnsi" w:cstheme="minorHAnsi"/>
          <w:sz w:val="22"/>
          <w:szCs w:val="22"/>
        </w:rPr>
        <w:t>agregačnými</w:t>
      </w:r>
      <w:proofErr w:type="spellEnd"/>
      <w:r w:rsidRPr="003A210E">
        <w:rPr>
          <w:rStyle w:val="normaltextrun"/>
          <w:rFonts w:asciiTheme="minorHAnsi" w:hAnsiTheme="minorHAnsi" w:cstheme="minorHAnsi"/>
          <w:sz w:val="22"/>
          <w:szCs w:val="22"/>
        </w:rPr>
        <w:t xml:space="preserve"> vzťahmi umožňujúcimi určenie prístupu k výkonu finančnej kontroly verejného obstarávania, t. j. či sa kontrola vykoná alebo nevykoná. </w:t>
      </w:r>
    </w:p>
    <w:p w14:paraId="34C962E0" w14:textId="77777777" w:rsidR="00A537A3" w:rsidRPr="003A210E" w:rsidRDefault="00A537A3" w:rsidP="00EB6E7C">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Vykonaním </w:t>
      </w:r>
      <w:r w:rsidR="00973B75" w:rsidRPr="003A210E">
        <w:rPr>
          <w:rStyle w:val="normaltextrun"/>
          <w:rFonts w:asciiTheme="minorHAnsi" w:hAnsiTheme="minorHAnsi" w:cstheme="minorHAnsi"/>
          <w:sz w:val="22"/>
          <w:szCs w:val="22"/>
        </w:rPr>
        <w:t>analýzy rizík</w:t>
      </w:r>
      <w:r w:rsidRPr="003A210E">
        <w:rPr>
          <w:rStyle w:val="normaltextrun"/>
          <w:rFonts w:asciiTheme="minorHAnsi" w:hAnsiTheme="minorHAnsi" w:cstheme="minorHAnsi"/>
          <w:sz w:val="22"/>
          <w:szCs w:val="22"/>
        </w:rPr>
        <w:t xml:space="preserve"> verejného obstarávania sa zistí rizikovosť daného verejného obstarávania. Ak je verejné obstarávanie rizikové, kontrola sa vykoná. Ak verejné obstarávanie nie je rizikové, kontrola sa nevykoná. Podrobný opis spôsobu určovania rizikovosti ako aj následné určovanie prístupu ku</w:t>
      </w:r>
      <w:r w:rsidR="00B9136B" w:rsidRPr="003A210E">
        <w:rPr>
          <w:rStyle w:val="normaltextrun"/>
          <w:rFonts w:asciiTheme="minorHAnsi" w:hAnsiTheme="minorHAnsi" w:cstheme="minorHAnsi"/>
          <w:sz w:val="22"/>
          <w:szCs w:val="22"/>
        </w:rPr>
        <w:t> </w:t>
      </w:r>
      <w:r w:rsidRPr="003A210E">
        <w:rPr>
          <w:rStyle w:val="normaltextrun"/>
          <w:rFonts w:asciiTheme="minorHAnsi" w:hAnsiTheme="minorHAnsi" w:cstheme="minorHAnsi"/>
          <w:sz w:val="22"/>
          <w:szCs w:val="22"/>
        </w:rPr>
        <w:t xml:space="preserve">kontrole verejného obstarávania je </w:t>
      </w:r>
      <w:r w:rsidR="006E1F2D" w:rsidRPr="003A210E">
        <w:rPr>
          <w:rStyle w:val="normaltextrun"/>
          <w:rFonts w:asciiTheme="minorHAnsi" w:hAnsiTheme="minorHAnsi" w:cstheme="minorHAnsi"/>
          <w:sz w:val="22"/>
          <w:szCs w:val="22"/>
        </w:rPr>
        <w:t xml:space="preserve">stanovený </w:t>
      </w:r>
      <w:r w:rsidRPr="003A210E">
        <w:rPr>
          <w:rStyle w:val="normaltextrun"/>
          <w:rFonts w:asciiTheme="minorHAnsi" w:hAnsiTheme="minorHAnsi" w:cstheme="minorHAnsi"/>
          <w:sz w:val="22"/>
          <w:szCs w:val="22"/>
        </w:rPr>
        <w:t xml:space="preserve">v prílohe č. </w:t>
      </w:r>
      <w:r w:rsidR="00BD2FB8" w:rsidRPr="003A210E">
        <w:rPr>
          <w:rStyle w:val="normaltextrun"/>
          <w:rFonts w:asciiTheme="minorHAnsi" w:hAnsiTheme="minorHAnsi" w:cstheme="minorHAnsi"/>
          <w:sz w:val="22"/>
          <w:szCs w:val="22"/>
        </w:rPr>
        <w:t>8</w:t>
      </w:r>
      <w:r w:rsidRPr="003A210E">
        <w:rPr>
          <w:rStyle w:val="normaltextrun"/>
          <w:rFonts w:asciiTheme="minorHAnsi" w:hAnsiTheme="minorHAnsi" w:cstheme="minorHAnsi"/>
          <w:sz w:val="22"/>
          <w:szCs w:val="22"/>
        </w:rPr>
        <w:t>.</w:t>
      </w:r>
    </w:p>
    <w:p w14:paraId="2CE3036B" w14:textId="77777777" w:rsidR="00A537A3" w:rsidRPr="003A210E" w:rsidRDefault="00A537A3" w:rsidP="00EB6E7C">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K  analýze </w:t>
      </w:r>
      <w:r w:rsidR="00973B75" w:rsidRPr="003A210E">
        <w:rPr>
          <w:rStyle w:val="normaltextrun"/>
          <w:rFonts w:asciiTheme="minorHAnsi" w:hAnsiTheme="minorHAnsi" w:cstheme="minorHAnsi"/>
          <w:sz w:val="22"/>
          <w:szCs w:val="22"/>
        </w:rPr>
        <w:t xml:space="preserve">rizík </w:t>
      </w:r>
      <w:r w:rsidRPr="003A210E">
        <w:rPr>
          <w:rStyle w:val="normaltextrun"/>
          <w:rFonts w:asciiTheme="minorHAnsi" w:hAnsiTheme="minorHAnsi" w:cstheme="minorHAnsi"/>
          <w:sz w:val="22"/>
          <w:szCs w:val="22"/>
        </w:rPr>
        <w:t xml:space="preserve">verejného obstarávania sa vypracuje </w:t>
      </w:r>
      <w:r w:rsidR="00322BE5" w:rsidRPr="003A210E">
        <w:rPr>
          <w:rStyle w:val="normaltextrun"/>
          <w:rFonts w:asciiTheme="minorHAnsi" w:hAnsiTheme="minorHAnsi" w:cstheme="minorHAnsi"/>
          <w:sz w:val="22"/>
          <w:szCs w:val="22"/>
        </w:rPr>
        <w:t>k</w:t>
      </w:r>
      <w:r w:rsidRPr="003A210E">
        <w:rPr>
          <w:rStyle w:val="normaltextrun"/>
          <w:rFonts w:asciiTheme="minorHAnsi" w:hAnsiTheme="minorHAnsi" w:cstheme="minorHAnsi"/>
          <w:sz w:val="22"/>
          <w:szCs w:val="22"/>
        </w:rPr>
        <w:t xml:space="preserve">ontrolný zoznam k  analýze </w:t>
      </w:r>
      <w:r w:rsidR="00973B75" w:rsidRPr="003A210E">
        <w:rPr>
          <w:rStyle w:val="normaltextrun"/>
          <w:rFonts w:asciiTheme="minorHAnsi" w:hAnsiTheme="minorHAnsi" w:cstheme="minorHAnsi"/>
          <w:sz w:val="22"/>
          <w:szCs w:val="22"/>
        </w:rPr>
        <w:t xml:space="preserve">rizík </w:t>
      </w:r>
      <w:r w:rsidRPr="003A210E">
        <w:rPr>
          <w:rStyle w:val="normaltextrun"/>
          <w:rFonts w:asciiTheme="minorHAnsi" w:hAnsiTheme="minorHAnsi" w:cstheme="minorHAnsi"/>
          <w:sz w:val="22"/>
          <w:szCs w:val="22"/>
        </w:rPr>
        <w:t xml:space="preserve">verejného obstarávania (príloha č. </w:t>
      </w:r>
      <w:r w:rsidR="00BD2FB8" w:rsidRPr="003A210E">
        <w:rPr>
          <w:rStyle w:val="normaltextrun"/>
          <w:rFonts w:asciiTheme="minorHAnsi" w:hAnsiTheme="minorHAnsi" w:cstheme="minorHAnsi"/>
          <w:sz w:val="22"/>
          <w:szCs w:val="22"/>
        </w:rPr>
        <w:t>9</w:t>
      </w:r>
      <w:r w:rsidRPr="003A210E">
        <w:rPr>
          <w:rStyle w:val="normaltextrun"/>
          <w:rFonts w:asciiTheme="minorHAnsi" w:hAnsiTheme="minorHAnsi" w:cstheme="minorHAnsi"/>
          <w:sz w:val="22"/>
          <w:szCs w:val="22"/>
        </w:rPr>
        <w:t>).</w:t>
      </w:r>
    </w:p>
    <w:p w14:paraId="1C06E3C2" w14:textId="6CA6A9EC" w:rsidR="00A537A3" w:rsidRPr="003A210E" w:rsidRDefault="00A537A3" w:rsidP="00EB6E7C">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Za vykonanie </w:t>
      </w:r>
      <w:r w:rsidR="00973B75" w:rsidRPr="003A210E">
        <w:rPr>
          <w:rStyle w:val="normaltextrun"/>
          <w:rFonts w:asciiTheme="minorHAnsi" w:hAnsiTheme="minorHAnsi" w:cstheme="minorHAnsi"/>
          <w:sz w:val="22"/>
          <w:szCs w:val="22"/>
        </w:rPr>
        <w:t>analýzy rizík</w:t>
      </w:r>
      <w:r w:rsidRPr="003A210E">
        <w:rPr>
          <w:rStyle w:val="normaltextrun"/>
          <w:rFonts w:asciiTheme="minorHAnsi" w:hAnsiTheme="minorHAnsi" w:cstheme="minorHAnsi"/>
          <w:sz w:val="22"/>
          <w:szCs w:val="22"/>
        </w:rPr>
        <w:t xml:space="preserve"> verejného obstarávania a určenie prístupu ku kontrole je zodpovedný poskytovateľ</w:t>
      </w:r>
      <w:r w:rsidR="00414D08" w:rsidRPr="003A210E">
        <w:rPr>
          <w:rStyle w:val="normaltextrun"/>
          <w:rFonts w:asciiTheme="minorHAnsi" w:hAnsiTheme="minorHAnsi" w:cstheme="minorHAnsi"/>
          <w:sz w:val="22"/>
          <w:szCs w:val="22"/>
        </w:rPr>
        <w:t>, t.</w:t>
      </w:r>
      <w:r w:rsidR="00264018" w:rsidRPr="003A210E">
        <w:rPr>
          <w:rStyle w:val="normaltextrun"/>
          <w:rFonts w:asciiTheme="minorHAnsi" w:hAnsiTheme="minorHAnsi" w:cstheme="minorHAnsi"/>
          <w:sz w:val="22"/>
          <w:szCs w:val="22"/>
        </w:rPr>
        <w:t xml:space="preserve"> </w:t>
      </w:r>
      <w:r w:rsidR="00414D08" w:rsidRPr="003A210E">
        <w:rPr>
          <w:rStyle w:val="normaltextrun"/>
          <w:rFonts w:asciiTheme="minorHAnsi" w:hAnsiTheme="minorHAnsi" w:cstheme="minorHAnsi"/>
          <w:sz w:val="22"/>
          <w:szCs w:val="22"/>
        </w:rPr>
        <w:t>j.</w:t>
      </w:r>
      <w:r w:rsidR="009510A2" w:rsidRPr="0007231A">
        <w:rPr>
          <w:rStyle w:val="normaltextrun"/>
          <w:rFonts w:asciiTheme="minorHAnsi" w:hAnsiTheme="minorHAnsi" w:cstheme="minorHAnsi"/>
          <w:sz w:val="22"/>
          <w:szCs w:val="22"/>
        </w:rPr>
        <w:t>SO alebo organizačný útvar RO zodpovedný za implementáciu Programu Slovensko 2021 – 2027</w:t>
      </w:r>
      <w:r w:rsidRPr="003A210E">
        <w:rPr>
          <w:rStyle w:val="normaltextrun"/>
          <w:rFonts w:asciiTheme="minorHAnsi" w:hAnsiTheme="minorHAnsi" w:cstheme="minorHAnsi"/>
          <w:sz w:val="22"/>
          <w:szCs w:val="22"/>
        </w:rPr>
        <w:t>.</w:t>
      </w:r>
    </w:p>
    <w:p w14:paraId="4F5C52AE" w14:textId="50D1C423" w:rsidR="00D760D6" w:rsidRPr="003A210E" w:rsidRDefault="00A537A3" w:rsidP="00EB6E7C">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V prípade, že riadiaci orgán deleguje</w:t>
      </w:r>
      <w:r w:rsidR="008C6C92" w:rsidRPr="003A210E">
        <w:rPr>
          <w:rStyle w:val="normaltextrun"/>
          <w:rFonts w:asciiTheme="minorHAnsi" w:hAnsiTheme="minorHAnsi" w:cstheme="minorHAnsi"/>
          <w:sz w:val="22"/>
          <w:szCs w:val="22"/>
        </w:rPr>
        <w:t xml:space="preserve"> výkon kontroly</w:t>
      </w:r>
      <w:r w:rsidR="00D760D6" w:rsidRPr="003A210E">
        <w:rPr>
          <w:rStyle w:val="normaltextrun"/>
          <w:rFonts w:asciiTheme="minorHAnsi" w:hAnsiTheme="minorHAnsi" w:cstheme="minorHAnsi"/>
          <w:sz w:val="22"/>
          <w:szCs w:val="22"/>
        </w:rPr>
        <w:t xml:space="preserve"> na ÚVO ako sprostredkovateľský orgán, </w:t>
      </w:r>
      <w:r w:rsidR="009968E7" w:rsidRPr="003A210E">
        <w:rPr>
          <w:rStyle w:val="normaltextrun"/>
          <w:rFonts w:asciiTheme="minorHAnsi" w:hAnsiTheme="minorHAnsi" w:cstheme="minorHAnsi"/>
          <w:sz w:val="22"/>
          <w:szCs w:val="22"/>
        </w:rPr>
        <w:t xml:space="preserve">v súlade s článkom 71 ods. 3 NSU, </w:t>
      </w:r>
      <w:r w:rsidR="00D760D6" w:rsidRPr="003A210E">
        <w:rPr>
          <w:rStyle w:val="normaltextrun"/>
          <w:rFonts w:asciiTheme="minorHAnsi" w:hAnsiTheme="minorHAnsi" w:cstheme="minorHAnsi"/>
          <w:sz w:val="22"/>
          <w:szCs w:val="22"/>
        </w:rPr>
        <w:t xml:space="preserve">ÚVO vykonáva kontrolu </w:t>
      </w:r>
      <w:r w:rsidRPr="003A210E">
        <w:rPr>
          <w:rStyle w:val="normaltextrun"/>
          <w:rFonts w:asciiTheme="minorHAnsi" w:hAnsiTheme="minorHAnsi" w:cstheme="minorHAnsi"/>
          <w:sz w:val="22"/>
          <w:szCs w:val="22"/>
        </w:rPr>
        <w:t>verejného obstarávania</w:t>
      </w:r>
      <w:r w:rsidR="003602B2" w:rsidRPr="003A210E">
        <w:rPr>
          <w:rStyle w:val="normaltextrun"/>
          <w:rFonts w:asciiTheme="minorHAnsi" w:hAnsiTheme="minorHAnsi" w:cstheme="minorHAnsi"/>
          <w:sz w:val="22"/>
          <w:szCs w:val="22"/>
        </w:rPr>
        <w:t xml:space="preserve"> </w:t>
      </w:r>
      <w:r w:rsidR="00D760D6" w:rsidRPr="003A210E">
        <w:rPr>
          <w:rStyle w:val="normaltextrun"/>
          <w:rFonts w:asciiTheme="minorHAnsi" w:hAnsiTheme="minorHAnsi" w:cstheme="minorHAnsi"/>
          <w:sz w:val="22"/>
          <w:szCs w:val="22"/>
        </w:rPr>
        <w:t>podľa § 184q a </w:t>
      </w:r>
      <w:proofErr w:type="spellStart"/>
      <w:r w:rsidR="00D760D6" w:rsidRPr="003A210E">
        <w:rPr>
          <w:rStyle w:val="normaltextrun"/>
          <w:rFonts w:asciiTheme="minorHAnsi" w:hAnsiTheme="minorHAnsi" w:cstheme="minorHAnsi"/>
          <w:sz w:val="22"/>
          <w:szCs w:val="22"/>
        </w:rPr>
        <w:t>nasl</w:t>
      </w:r>
      <w:proofErr w:type="spellEnd"/>
      <w:r w:rsidR="00D760D6" w:rsidRPr="003A210E">
        <w:rPr>
          <w:rStyle w:val="normaltextrun"/>
          <w:rFonts w:asciiTheme="minorHAnsi" w:hAnsiTheme="minorHAnsi" w:cstheme="minorHAnsi"/>
          <w:sz w:val="22"/>
          <w:szCs w:val="22"/>
        </w:rPr>
        <w:t xml:space="preserve">. </w:t>
      </w:r>
      <w:r w:rsidR="00EC7608" w:rsidRPr="003A210E">
        <w:rPr>
          <w:rStyle w:val="normaltextrun"/>
          <w:rFonts w:asciiTheme="minorHAnsi" w:hAnsiTheme="minorHAnsi" w:cstheme="minorHAnsi"/>
          <w:sz w:val="22"/>
          <w:szCs w:val="22"/>
        </w:rPr>
        <w:t>ZVO</w:t>
      </w:r>
      <w:r w:rsidR="00D760D6" w:rsidRPr="003A210E">
        <w:rPr>
          <w:rStyle w:val="normaltextrun"/>
          <w:rFonts w:asciiTheme="minorHAnsi" w:hAnsiTheme="minorHAnsi" w:cstheme="minorHAnsi"/>
          <w:sz w:val="22"/>
          <w:szCs w:val="22"/>
        </w:rPr>
        <w:t xml:space="preserve">. Úprava </w:t>
      </w:r>
      <w:r w:rsidR="00EC7608" w:rsidRPr="003A210E">
        <w:rPr>
          <w:rStyle w:val="normaltextrun"/>
          <w:rFonts w:asciiTheme="minorHAnsi" w:hAnsiTheme="minorHAnsi" w:cstheme="minorHAnsi"/>
          <w:sz w:val="22"/>
          <w:szCs w:val="22"/>
        </w:rPr>
        <w:t>ZVO</w:t>
      </w:r>
      <w:r w:rsidR="00D760D6" w:rsidRPr="003A210E">
        <w:rPr>
          <w:rStyle w:val="normaltextrun"/>
          <w:rFonts w:asciiTheme="minorHAnsi" w:hAnsiTheme="minorHAnsi" w:cstheme="minorHAnsi"/>
          <w:sz w:val="22"/>
          <w:szCs w:val="22"/>
        </w:rPr>
        <w:t xml:space="preserve"> vymedzuje dve základné formy výkonu kontroly, a to:</w:t>
      </w:r>
    </w:p>
    <w:p w14:paraId="23DCC8CF" w14:textId="77777777" w:rsidR="00073AAF" w:rsidRPr="003A210E" w:rsidRDefault="00D760D6" w:rsidP="00EB6E7C">
      <w:pPr>
        <w:pStyle w:val="paragraph"/>
        <w:spacing w:before="0" w:beforeAutospacing="0" w:after="0" w:afterAutospacing="0"/>
        <w:ind w:left="709" w:hanging="283"/>
        <w:jc w:val="both"/>
        <w:textAlignment w:val="baseline"/>
        <w:rPr>
          <w:rStyle w:val="normaltextrun"/>
          <w:rFonts w:asciiTheme="minorHAnsi" w:eastAsia="Calibri" w:hAnsiTheme="minorHAnsi" w:cstheme="minorHAnsi"/>
          <w:sz w:val="22"/>
          <w:szCs w:val="22"/>
          <w:lang w:eastAsia="en-US"/>
        </w:rPr>
      </w:pPr>
      <w:r w:rsidRPr="000305A3">
        <w:rPr>
          <w:rStyle w:val="normaltextrun"/>
          <w:rFonts w:asciiTheme="minorHAnsi" w:hAnsiTheme="minorHAnsi" w:cstheme="minorHAnsi"/>
          <w:sz w:val="22"/>
          <w:szCs w:val="22"/>
        </w:rPr>
        <w:t xml:space="preserve">- </w:t>
      </w:r>
      <w:r w:rsidRPr="000305A3">
        <w:rPr>
          <w:rStyle w:val="normaltextrun"/>
          <w:rFonts w:asciiTheme="minorHAnsi" w:hAnsiTheme="minorHAnsi" w:cstheme="minorHAnsi"/>
          <w:sz w:val="22"/>
          <w:szCs w:val="22"/>
        </w:rPr>
        <w:tab/>
        <w:t xml:space="preserve">predbežnú kontrolu (§ 184r ZVO), ktorá má rýdzo návrhový charakter, t. j. sa vykonáva výlučne na žiadosť prijímateľa, pričom </w:t>
      </w:r>
      <w:r w:rsidR="005D2B89" w:rsidRPr="000305A3">
        <w:rPr>
          <w:rStyle w:val="normaltextrun"/>
          <w:rFonts w:asciiTheme="minorHAnsi" w:hAnsiTheme="minorHAnsi" w:cstheme="minorHAnsi"/>
          <w:sz w:val="22"/>
          <w:szCs w:val="22"/>
        </w:rPr>
        <w:t>ZVO</w:t>
      </w:r>
      <w:r w:rsidRPr="000305A3">
        <w:rPr>
          <w:rStyle w:val="normaltextrun"/>
          <w:rFonts w:asciiTheme="minorHAnsi" w:hAnsiTheme="minorHAnsi" w:cstheme="minorHAnsi"/>
          <w:sz w:val="22"/>
          <w:szCs w:val="22"/>
        </w:rPr>
        <w:t xml:space="preserve"> stanovuje, pre ktoré zákazky je predbežná kontrola obligatórna a pre ktoré fakultatívna</w:t>
      </w:r>
      <w:r w:rsidR="008C6C92" w:rsidRPr="0007231A">
        <w:rPr>
          <w:rStyle w:val="normaltextrun"/>
          <w:rFonts w:asciiTheme="minorHAnsi" w:hAnsiTheme="minorHAnsi" w:cstheme="minorHAnsi"/>
          <w:sz w:val="22"/>
          <w:szCs w:val="22"/>
        </w:rPr>
        <w:t xml:space="preserve"> </w:t>
      </w:r>
      <w:r w:rsidRPr="000305A3">
        <w:rPr>
          <w:rStyle w:val="normaltextrun"/>
          <w:rFonts w:asciiTheme="minorHAnsi" w:hAnsiTheme="minorHAnsi" w:cstheme="minorHAnsi"/>
          <w:sz w:val="22"/>
          <w:szCs w:val="22"/>
        </w:rPr>
        <w:t xml:space="preserve"> a  </w:t>
      </w:r>
    </w:p>
    <w:p w14:paraId="2BA025A6" w14:textId="2CEB496F" w:rsidR="00414D08" w:rsidRPr="003A210E" w:rsidRDefault="00D760D6" w:rsidP="0007231A">
      <w:pPr>
        <w:pStyle w:val="paragraph"/>
        <w:spacing w:before="0" w:beforeAutospacing="0" w:after="0" w:afterAutospacing="0"/>
        <w:ind w:left="426"/>
        <w:jc w:val="both"/>
        <w:textAlignment w:val="baseline"/>
        <w:rPr>
          <w:rStyle w:val="normaltextrun"/>
          <w:rFonts w:asciiTheme="minorHAnsi" w:eastAsia="Calibri" w:hAnsiTheme="minorHAnsi" w:cstheme="minorHAnsi"/>
          <w:sz w:val="22"/>
          <w:szCs w:val="22"/>
          <w:lang w:eastAsia="en-US"/>
        </w:rPr>
      </w:pPr>
      <w:r w:rsidRPr="0007231A">
        <w:rPr>
          <w:rStyle w:val="normaltextrun"/>
          <w:rFonts w:asciiTheme="minorHAnsi" w:hAnsiTheme="minorHAnsi" w:cstheme="minorHAnsi"/>
          <w:sz w:val="22"/>
          <w:szCs w:val="22"/>
        </w:rPr>
        <w:t xml:space="preserve">- </w:t>
      </w:r>
      <w:r w:rsidRPr="0007231A">
        <w:rPr>
          <w:rStyle w:val="normaltextrun"/>
          <w:rFonts w:asciiTheme="minorHAnsi" w:hAnsiTheme="minorHAnsi" w:cstheme="minorHAnsi"/>
          <w:sz w:val="22"/>
          <w:szCs w:val="22"/>
        </w:rPr>
        <w:tab/>
      </w:r>
      <w:r w:rsidR="000A1F6A" w:rsidRPr="000305A3">
        <w:rPr>
          <w:rStyle w:val="normaltextrun"/>
          <w:rFonts w:cstheme="minorHAnsi"/>
          <w:sz w:val="22"/>
          <w:szCs w:val="22"/>
        </w:rPr>
        <w:t xml:space="preserve"> </w:t>
      </w:r>
      <w:r w:rsidRPr="0007231A">
        <w:rPr>
          <w:rStyle w:val="normaltextrun"/>
          <w:rFonts w:asciiTheme="minorHAnsi" w:hAnsiTheme="minorHAnsi" w:cstheme="minorHAnsi"/>
          <w:sz w:val="22"/>
          <w:szCs w:val="22"/>
        </w:rPr>
        <w:t xml:space="preserve">kontrolu po uzavretí zmluvy (§ 184s ZVO), ktorá sa vykonáva ex </w:t>
      </w:r>
      <w:proofErr w:type="spellStart"/>
      <w:r w:rsidRPr="0007231A">
        <w:rPr>
          <w:rStyle w:val="normaltextrun"/>
          <w:rFonts w:asciiTheme="minorHAnsi" w:hAnsiTheme="minorHAnsi" w:cstheme="minorHAnsi"/>
          <w:sz w:val="22"/>
          <w:szCs w:val="22"/>
        </w:rPr>
        <w:t>offo</w:t>
      </w:r>
      <w:proofErr w:type="spellEnd"/>
      <w:r w:rsidRPr="0007231A">
        <w:rPr>
          <w:rStyle w:val="normaltextrun"/>
          <w:rFonts w:asciiTheme="minorHAnsi" w:hAnsiTheme="minorHAnsi" w:cstheme="minorHAnsi"/>
          <w:sz w:val="22"/>
          <w:szCs w:val="22"/>
        </w:rPr>
        <w:t xml:space="preserve">, t. j. z vlastného podnetu orgánu kontroly alebo na základe podnetu poskytovateľa. </w:t>
      </w:r>
    </w:p>
    <w:p w14:paraId="72D86341" w14:textId="596CF76C" w:rsidR="00414D08" w:rsidRPr="0007231A" w:rsidRDefault="009968E7" w:rsidP="0007231A">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07231A">
        <w:rPr>
          <w:rStyle w:val="normaltextrun"/>
          <w:rFonts w:asciiTheme="minorHAnsi" w:hAnsiTheme="minorHAnsi" w:cstheme="minorHAnsi"/>
          <w:sz w:val="22"/>
          <w:szCs w:val="22"/>
        </w:rPr>
        <w:t>P</w:t>
      </w:r>
      <w:r w:rsidR="00A537A3" w:rsidRPr="0007231A">
        <w:rPr>
          <w:rStyle w:val="normaltextrun"/>
          <w:rFonts w:asciiTheme="minorHAnsi" w:hAnsiTheme="minorHAnsi" w:cstheme="minorHAnsi"/>
          <w:sz w:val="22"/>
          <w:szCs w:val="22"/>
        </w:rPr>
        <w:t>oskytovateľ prostredníctvom ITMS</w:t>
      </w:r>
      <w:r w:rsidR="00774A1E" w:rsidRPr="0007231A">
        <w:rPr>
          <w:rStyle w:val="normaltextrun"/>
          <w:rFonts w:asciiTheme="minorHAnsi" w:hAnsiTheme="minorHAnsi" w:cstheme="minorHAnsi"/>
          <w:sz w:val="22"/>
          <w:szCs w:val="22"/>
        </w:rPr>
        <w:t xml:space="preserve"> (modul Komunikácia)</w:t>
      </w:r>
      <w:r w:rsidR="00A537A3" w:rsidRPr="0007231A">
        <w:rPr>
          <w:rStyle w:val="normaltextrun"/>
          <w:rFonts w:asciiTheme="minorHAnsi" w:hAnsiTheme="minorHAnsi" w:cstheme="minorHAnsi"/>
          <w:sz w:val="22"/>
          <w:szCs w:val="22"/>
        </w:rPr>
        <w:t xml:space="preserve"> informuje ÚVO o potrebe vykonať finančnú kontrolu daného verejného obstarávania / obstarávania / dodatku. V prípade, že finančnú kontrolu verejného obstarávania / obstarávania / dodatku nie je potrebné vykonať, poskytovateľ </w:t>
      </w:r>
      <w:r w:rsidR="009314DF" w:rsidRPr="0007231A">
        <w:rPr>
          <w:rStyle w:val="normaltextrun"/>
          <w:rFonts w:asciiTheme="minorHAnsi" w:hAnsiTheme="minorHAnsi" w:cstheme="minorHAnsi"/>
          <w:sz w:val="22"/>
          <w:szCs w:val="22"/>
        </w:rPr>
        <w:t xml:space="preserve">bez zbytočného odkladu </w:t>
      </w:r>
      <w:r w:rsidR="00A537A3" w:rsidRPr="0007231A">
        <w:rPr>
          <w:rStyle w:val="normaltextrun"/>
          <w:rFonts w:asciiTheme="minorHAnsi" w:hAnsiTheme="minorHAnsi" w:cstheme="minorHAnsi"/>
          <w:sz w:val="22"/>
          <w:szCs w:val="22"/>
        </w:rPr>
        <w:t>informuje prijímateľa prostredníctvom ITMS, že finančná kontrola nebude vykonaná z dôvodu, že verejné obstarávanie / obstarávanie / dodatok bolo vyhodnotené ako nerizikové. ÚVO ako sprostredkovateľský orgán sa v prípade nerizikového verejného obstarávania / obstarávania / dodatku neinformuje.</w:t>
      </w:r>
    </w:p>
    <w:p w14:paraId="588F2AAF" w14:textId="0F2695F8" w:rsidR="00680FE2" w:rsidRPr="003A210E" w:rsidRDefault="00680FE2" w:rsidP="00680FE2">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Model analýzy rizík verejného obstarávania je predmetom pravidelnej validácie. Validácia modelu analýzy rizík verejného obstarávania predstavuje overenie správnosti nastavenia predmetného modelu. </w:t>
      </w:r>
      <w:r w:rsidRPr="0007231A">
        <w:rPr>
          <w:rStyle w:val="normaltextrun"/>
          <w:rFonts w:asciiTheme="minorHAnsi" w:hAnsiTheme="minorHAnsi" w:cstheme="minorHAnsi"/>
          <w:sz w:val="22"/>
          <w:szCs w:val="22"/>
        </w:rPr>
        <w:t>Súčasťou validácie modelu je</w:t>
      </w:r>
      <w:r w:rsidRPr="003A210E">
        <w:rPr>
          <w:rStyle w:val="normaltextrun"/>
          <w:rFonts w:asciiTheme="minorHAnsi" w:hAnsiTheme="minorHAnsi" w:cstheme="minorHAnsi"/>
          <w:sz w:val="22"/>
          <w:szCs w:val="22"/>
        </w:rPr>
        <w:t xml:space="preserve"> doplnkov</w:t>
      </w:r>
      <w:r w:rsidRPr="0007231A">
        <w:rPr>
          <w:rStyle w:val="normaltextrun"/>
          <w:rFonts w:asciiTheme="minorHAnsi" w:hAnsiTheme="minorHAnsi" w:cstheme="minorHAnsi"/>
          <w:sz w:val="22"/>
          <w:szCs w:val="22"/>
        </w:rPr>
        <w:t>ý</w:t>
      </w:r>
      <w:r w:rsidRPr="003A210E">
        <w:rPr>
          <w:rStyle w:val="normaltextrun"/>
          <w:rFonts w:asciiTheme="minorHAnsi" w:hAnsiTheme="minorHAnsi" w:cstheme="minorHAnsi"/>
          <w:sz w:val="22"/>
          <w:szCs w:val="22"/>
        </w:rPr>
        <w:t xml:space="preserve"> kontroln</w:t>
      </w:r>
      <w:r w:rsidRPr="0007231A">
        <w:rPr>
          <w:rStyle w:val="normaltextrun"/>
          <w:rFonts w:asciiTheme="minorHAnsi" w:hAnsiTheme="minorHAnsi" w:cstheme="minorHAnsi"/>
          <w:sz w:val="22"/>
          <w:szCs w:val="22"/>
        </w:rPr>
        <w:t>ý</w:t>
      </w:r>
      <w:r w:rsidRPr="003A210E">
        <w:rPr>
          <w:rStyle w:val="normaltextrun"/>
          <w:rFonts w:asciiTheme="minorHAnsi" w:hAnsiTheme="minorHAnsi" w:cstheme="minorHAnsi"/>
          <w:sz w:val="22"/>
          <w:szCs w:val="22"/>
        </w:rPr>
        <w:t xml:space="preserve"> mechanizmu</w:t>
      </w:r>
      <w:r w:rsidRPr="0007231A">
        <w:rPr>
          <w:rStyle w:val="normaltextrun"/>
          <w:rFonts w:asciiTheme="minorHAnsi" w:hAnsiTheme="minorHAnsi" w:cstheme="minorHAnsi"/>
          <w:sz w:val="22"/>
          <w:szCs w:val="22"/>
        </w:rPr>
        <w:t>s</w:t>
      </w:r>
      <w:r w:rsidRPr="003A210E">
        <w:rPr>
          <w:rStyle w:val="normaltextrun"/>
          <w:rFonts w:asciiTheme="minorHAnsi" w:hAnsiTheme="minorHAnsi" w:cstheme="minorHAnsi"/>
          <w:sz w:val="22"/>
          <w:szCs w:val="22"/>
        </w:rPr>
        <w:t>.</w:t>
      </w:r>
    </w:p>
    <w:p w14:paraId="78335DC3" w14:textId="7A3A9D8D" w:rsidR="00A537A3" w:rsidRPr="003A210E" w:rsidRDefault="00A537A3" w:rsidP="00EB6E7C">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Doplnkový kontrolný mechanizmus sa aplikuje na</w:t>
      </w:r>
      <w:r w:rsidR="005F1C11" w:rsidRPr="003A210E">
        <w:rPr>
          <w:rStyle w:val="normaltextrun"/>
          <w:rFonts w:asciiTheme="minorHAnsi" w:hAnsiTheme="minorHAnsi" w:cstheme="minorHAnsi"/>
          <w:sz w:val="22"/>
          <w:szCs w:val="22"/>
        </w:rPr>
        <w:t> </w:t>
      </w:r>
      <w:r w:rsidRPr="003A210E">
        <w:rPr>
          <w:rStyle w:val="normaltextrun"/>
          <w:rFonts w:asciiTheme="minorHAnsi" w:hAnsiTheme="minorHAnsi" w:cstheme="minorHAnsi"/>
          <w:sz w:val="22"/>
          <w:szCs w:val="22"/>
        </w:rPr>
        <w:t xml:space="preserve">verejné obstarávania/obstarávania, ktoré neboli predmetom finančnej kontroly vykonanej na základe výsledku </w:t>
      </w:r>
      <w:r w:rsidR="00973B75" w:rsidRPr="003A210E">
        <w:rPr>
          <w:rStyle w:val="normaltextrun"/>
          <w:rFonts w:asciiTheme="minorHAnsi" w:hAnsiTheme="minorHAnsi" w:cstheme="minorHAnsi"/>
          <w:sz w:val="22"/>
          <w:szCs w:val="22"/>
        </w:rPr>
        <w:t>analýzy rizík</w:t>
      </w:r>
      <w:r w:rsidRPr="003A210E">
        <w:rPr>
          <w:rStyle w:val="normaltextrun"/>
          <w:rFonts w:asciiTheme="minorHAnsi" w:hAnsiTheme="minorHAnsi" w:cstheme="minorHAnsi"/>
          <w:sz w:val="22"/>
          <w:szCs w:val="22"/>
        </w:rPr>
        <w:t xml:space="preserve"> daného verejného obstarávania. Účelom </w:t>
      </w:r>
      <w:r w:rsidR="00680FE2" w:rsidRPr="003A210E">
        <w:rPr>
          <w:rStyle w:val="normaltextrun"/>
          <w:rFonts w:asciiTheme="minorHAnsi" w:hAnsiTheme="minorHAnsi" w:cstheme="minorHAnsi"/>
          <w:sz w:val="22"/>
          <w:szCs w:val="22"/>
        </w:rPr>
        <w:t>validácie modelu</w:t>
      </w:r>
      <w:r w:rsidRPr="003A210E">
        <w:rPr>
          <w:rStyle w:val="normaltextrun"/>
          <w:rFonts w:asciiTheme="minorHAnsi" w:hAnsiTheme="minorHAnsi" w:cstheme="minorHAnsi"/>
          <w:sz w:val="22"/>
          <w:szCs w:val="22"/>
        </w:rPr>
        <w:t xml:space="preserve"> je získať minimálnu požadovanú mieru uistenia o zákonnosti a správnosti realizácie verejného obstarávania/obstarávania na vzorke tých verejných obstarávaní/obstarávaní, pri ktorých nebola vykonaná finančná kontrola. Podrobný opis doplnkového kontrolného mechanizmu je v prílohe č.</w:t>
      </w:r>
      <w:r w:rsidR="00BD2FB8" w:rsidRPr="003A210E">
        <w:rPr>
          <w:rStyle w:val="normaltextrun"/>
          <w:rFonts w:asciiTheme="minorHAnsi" w:hAnsiTheme="minorHAnsi" w:cstheme="minorHAnsi"/>
          <w:sz w:val="22"/>
          <w:szCs w:val="22"/>
        </w:rPr>
        <w:t xml:space="preserve"> 8</w:t>
      </w:r>
      <w:r w:rsidRPr="003A210E">
        <w:rPr>
          <w:rStyle w:val="normaltextrun"/>
          <w:rFonts w:asciiTheme="minorHAnsi" w:hAnsiTheme="minorHAnsi" w:cstheme="minorHAnsi"/>
          <w:sz w:val="22"/>
          <w:szCs w:val="22"/>
        </w:rPr>
        <w:t xml:space="preserve">. </w:t>
      </w:r>
    </w:p>
    <w:p w14:paraId="6912741F" w14:textId="6A9AE53C" w:rsidR="00A537A3" w:rsidRPr="0007231A" w:rsidRDefault="00A537A3" w:rsidP="00EB6E7C">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3A210E">
        <w:rPr>
          <w:rStyle w:val="normaltextrun"/>
          <w:rFonts w:asciiTheme="minorHAnsi" w:hAnsiTheme="minorHAnsi" w:cstheme="minorHAnsi"/>
          <w:sz w:val="22"/>
          <w:szCs w:val="22"/>
        </w:rPr>
        <w:t xml:space="preserve">Administrátor modelu </w:t>
      </w:r>
      <w:r w:rsidR="00973B75" w:rsidRPr="003A210E">
        <w:rPr>
          <w:rStyle w:val="normaltextrun"/>
          <w:rFonts w:asciiTheme="minorHAnsi" w:hAnsiTheme="minorHAnsi" w:cstheme="minorHAnsi"/>
          <w:sz w:val="22"/>
          <w:szCs w:val="22"/>
        </w:rPr>
        <w:t>analýzy rizík</w:t>
      </w:r>
      <w:r w:rsidRPr="003A210E">
        <w:rPr>
          <w:rStyle w:val="normaltextrun"/>
          <w:rFonts w:asciiTheme="minorHAnsi" w:hAnsiTheme="minorHAnsi" w:cstheme="minorHAnsi"/>
          <w:sz w:val="22"/>
          <w:szCs w:val="22"/>
        </w:rPr>
        <w:t xml:space="preserve"> verejného obstarávania je zamestnanec poskytovateľa</w:t>
      </w:r>
      <w:r w:rsidR="00274679" w:rsidRPr="003A210E">
        <w:rPr>
          <w:rStyle w:val="normaltextrun"/>
          <w:rFonts w:asciiTheme="minorHAnsi" w:hAnsiTheme="minorHAnsi" w:cstheme="minorHAnsi"/>
          <w:sz w:val="22"/>
          <w:szCs w:val="22"/>
        </w:rPr>
        <w:t xml:space="preserve"> </w:t>
      </w:r>
      <w:r w:rsidRPr="003A210E">
        <w:rPr>
          <w:rStyle w:val="normaltextrun"/>
          <w:rFonts w:asciiTheme="minorHAnsi" w:hAnsiTheme="minorHAnsi" w:cstheme="minorHAnsi"/>
          <w:sz w:val="22"/>
          <w:szCs w:val="22"/>
        </w:rPr>
        <w:t xml:space="preserve">vykonávajúci systémovú správu modelu </w:t>
      </w:r>
      <w:r w:rsidR="00973B75" w:rsidRPr="003A210E">
        <w:rPr>
          <w:rStyle w:val="normaltextrun"/>
          <w:rFonts w:asciiTheme="minorHAnsi" w:hAnsiTheme="minorHAnsi" w:cstheme="minorHAnsi"/>
          <w:sz w:val="22"/>
          <w:szCs w:val="22"/>
        </w:rPr>
        <w:t>analýzy rizík</w:t>
      </w:r>
      <w:r w:rsidRPr="003A210E">
        <w:rPr>
          <w:rStyle w:val="normaltextrun"/>
          <w:rFonts w:asciiTheme="minorHAnsi" w:hAnsiTheme="minorHAnsi" w:cstheme="minorHAnsi"/>
          <w:sz w:val="22"/>
          <w:szCs w:val="22"/>
        </w:rPr>
        <w:t xml:space="preserve"> verejného obstarávania, koordinačné a metodické činnosti, t. j. najmä validáciu modelu </w:t>
      </w:r>
      <w:r w:rsidR="00973B75" w:rsidRPr="003A210E">
        <w:rPr>
          <w:rStyle w:val="normaltextrun"/>
          <w:rFonts w:asciiTheme="minorHAnsi" w:hAnsiTheme="minorHAnsi" w:cstheme="minorHAnsi"/>
          <w:sz w:val="22"/>
          <w:szCs w:val="22"/>
        </w:rPr>
        <w:t>analýzy rizík</w:t>
      </w:r>
      <w:r w:rsidRPr="003A210E">
        <w:rPr>
          <w:rStyle w:val="normaltextrun"/>
          <w:rFonts w:asciiTheme="minorHAnsi" w:hAnsiTheme="minorHAnsi" w:cstheme="minorHAnsi"/>
          <w:sz w:val="22"/>
          <w:szCs w:val="22"/>
        </w:rPr>
        <w:t xml:space="preserve"> verejného obstarávania a naň nadväzujúce prípadné úpravy predmetného modelu vrátane úpravy šablóny IMARVO. </w:t>
      </w:r>
    </w:p>
    <w:p w14:paraId="3943961F" w14:textId="7C271519" w:rsidR="00A537A3" w:rsidRPr="003A210E" w:rsidRDefault="00356F61" w:rsidP="00EB6E7C">
      <w:pPr>
        <w:pStyle w:val="paragraph"/>
        <w:numPr>
          <w:ilvl w:val="0"/>
          <w:numId w:val="34"/>
        </w:numPr>
        <w:tabs>
          <w:tab w:val="clear" w:pos="360"/>
          <w:tab w:val="num" w:pos="426"/>
        </w:tabs>
        <w:spacing w:before="0" w:beforeAutospacing="0" w:after="0" w:afterAutospacing="0"/>
        <w:ind w:left="426" w:hanging="426"/>
        <w:jc w:val="both"/>
        <w:textAlignment w:val="baseline"/>
        <w:rPr>
          <w:rStyle w:val="normaltextrun"/>
          <w:rFonts w:asciiTheme="minorHAnsi" w:hAnsiTheme="minorHAnsi" w:cstheme="minorHAnsi"/>
          <w:sz w:val="22"/>
          <w:szCs w:val="22"/>
        </w:rPr>
      </w:pPr>
      <w:r w:rsidRPr="0007231A">
        <w:rPr>
          <w:rStyle w:val="normaltextrun"/>
          <w:rFonts w:asciiTheme="minorHAnsi" w:hAnsiTheme="minorHAnsi" w:cstheme="minorHAnsi"/>
          <w:sz w:val="22"/>
          <w:szCs w:val="22"/>
        </w:rPr>
        <w:t>Výkon validácie modelu AR je zabezpečovaný RO v súčinnosti s SO a organizačným útvarom RO zodpovedným za implementáciu Programu Slovensko 2021 – 2027. Organizačný útvar RO zodpovedný za implementáciu Programu Slovensko 2021 – 2027</w:t>
      </w:r>
      <w:r w:rsidRPr="003A210E">
        <w:rPr>
          <w:rStyle w:val="normaltextrun"/>
          <w:rFonts w:asciiTheme="minorHAnsi" w:hAnsiTheme="minorHAnsi" w:cstheme="minorHAnsi"/>
          <w:sz w:val="22"/>
          <w:szCs w:val="22"/>
        </w:rPr>
        <w:t xml:space="preserve"> a SO</w:t>
      </w:r>
      <w:r w:rsidR="00A537A3" w:rsidRPr="003A210E">
        <w:rPr>
          <w:rStyle w:val="normaltextrun"/>
          <w:rFonts w:asciiTheme="minorHAnsi" w:hAnsiTheme="minorHAnsi" w:cstheme="minorHAnsi"/>
          <w:sz w:val="22"/>
          <w:szCs w:val="22"/>
        </w:rPr>
        <w:t xml:space="preserve"> vykonáva validácie na úrovni časti programu, za ktorej implementáciu zodpovedá v zmysle Zmluvy o poverení na vykonávanie časti úloh riadiaceho orgánu</w:t>
      </w:r>
      <w:r w:rsidRPr="0007231A">
        <w:rPr>
          <w:rStyle w:val="normaltextrun"/>
          <w:rFonts w:asciiTheme="minorHAnsi" w:hAnsiTheme="minorHAnsi" w:cstheme="minorHAnsi"/>
          <w:sz w:val="22"/>
          <w:szCs w:val="22"/>
        </w:rPr>
        <w:t>, a to v rozsahu sumarizácie dát, ktoré postupuje na RO (výsledkov AR VO,</w:t>
      </w:r>
      <w:r w:rsidR="00A537A3" w:rsidRPr="003A210E">
        <w:rPr>
          <w:rStyle w:val="normaltextrun"/>
          <w:rFonts w:asciiTheme="minorHAnsi" w:hAnsiTheme="minorHAnsi" w:cstheme="minorHAnsi"/>
          <w:sz w:val="22"/>
          <w:szCs w:val="22"/>
        </w:rPr>
        <w:t xml:space="preserve">   výsledkov z vykonaných finančných kontrol verejných obstarávaní/obstarávaní vrátane vecných kontrol, dát poskytnutých ÚVO ako sprostredkovateľsk</w:t>
      </w:r>
      <w:r w:rsidR="00EB2D8D" w:rsidRPr="003A210E">
        <w:rPr>
          <w:rStyle w:val="normaltextrun"/>
          <w:rFonts w:asciiTheme="minorHAnsi" w:hAnsiTheme="minorHAnsi" w:cstheme="minorHAnsi"/>
          <w:sz w:val="22"/>
          <w:szCs w:val="22"/>
        </w:rPr>
        <w:t xml:space="preserve">ým </w:t>
      </w:r>
      <w:r w:rsidR="00A537A3" w:rsidRPr="003A210E">
        <w:rPr>
          <w:rStyle w:val="normaltextrun"/>
          <w:rFonts w:asciiTheme="minorHAnsi" w:hAnsiTheme="minorHAnsi" w:cstheme="minorHAnsi"/>
          <w:sz w:val="22"/>
          <w:szCs w:val="22"/>
        </w:rPr>
        <w:t xml:space="preserve"> orgán</w:t>
      </w:r>
      <w:r w:rsidR="00EB2D8D" w:rsidRPr="003A210E">
        <w:rPr>
          <w:rStyle w:val="normaltextrun"/>
          <w:rFonts w:asciiTheme="minorHAnsi" w:hAnsiTheme="minorHAnsi" w:cstheme="minorHAnsi"/>
          <w:sz w:val="22"/>
          <w:szCs w:val="22"/>
        </w:rPr>
        <w:t>om</w:t>
      </w:r>
      <w:r w:rsidR="00A537A3" w:rsidRPr="003A210E">
        <w:rPr>
          <w:rStyle w:val="normaltextrun"/>
          <w:rFonts w:asciiTheme="minorHAnsi" w:hAnsiTheme="minorHAnsi" w:cstheme="minorHAnsi"/>
          <w:sz w:val="22"/>
          <w:szCs w:val="22"/>
        </w:rPr>
        <w:t xml:space="preserve"> (ak relevantné), záver</w:t>
      </w:r>
      <w:r w:rsidR="00EB2D8D" w:rsidRPr="003A210E">
        <w:rPr>
          <w:rStyle w:val="normaltextrun"/>
          <w:rFonts w:asciiTheme="minorHAnsi" w:hAnsiTheme="minorHAnsi" w:cstheme="minorHAnsi"/>
          <w:sz w:val="22"/>
          <w:szCs w:val="22"/>
        </w:rPr>
        <w:t>ov</w:t>
      </w:r>
      <w:r w:rsidR="00A537A3" w:rsidRPr="003A210E">
        <w:rPr>
          <w:rStyle w:val="normaltextrun"/>
          <w:rFonts w:asciiTheme="minorHAnsi" w:hAnsiTheme="minorHAnsi" w:cstheme="minorHAnsi"/>
          <w:sz w:val="22"/>
          <w:szCs w:val="22"/>
        </w:rPr>
        <w:t xml:space="preserve"> z kontrol a auditov </w:t>
      </w:r>
      <w:r w:rsidR="00A537A3" w:rsidRPr="003A210E">
        <w:rPr>
          <w:rStyle w:val="normaltextrun"/>
          <w:rFonts w:asciiTheme="minorHAnsi" w:hAnsiTheme="minorHAnsi" w:cstheme="minorHAnsi"/>
          <w:sz w:val="22"/>
          <w:szCs w:val="22"/>
        </w:rPr>
        <w:lastRenderedPageBreak/>
        <w:t>iných orgánov, a pod.</w:t>
      </w:r>
      <w:r w:rsidR="00EB2D8D" w:rsidRPr="003A210E">
        <w:rPr>
          <w:rStyle w:val="normaltextrun"/>
          <w:rFonts w:asciiTheme="minorHAnsi" w:hAnsiTheme="minorHAnsi" w:cstheme="minorHAnsi"/>
          <w:sz w:val="22"/>
          <w:szCs w:val="22"/>
        </w:rPr>
        <w:t>)</w:t>
      </w:r>
      <w:r w:rsidR="00A537A3" w:rsidRPr="003A210E">
        <w:rPr>
          <w:rStyle w:val="normaltextrun"/>
          <w:rFonts w:asciiTheme="minorHAnsi" w:hAnsiTheme="minorHAnsi" w:cstheme="minorHAnsi"/>
          <w:sz w:val="22"/>
          <w:szCs w:val="22"/>
        </w:rPr>
        <w:t xml:space="preserve"> R</w:t>
      </w:r>
      <w:r w:rsidRPr="003A210E">
        <w:rPr>
          <w:rStyle w:val="normaltextrun"/>
          <w:rFonts w:asciiTheme="minorHAnsi" w:hAnsiTheme="minorHAnsi" w:cstheme="minorHAnsi"/>
          <w:sz w:val="22"/>
          <w:szCs w:val="22"/>
        </w:rPr>
        <w:t xml:space="preserve">O </w:t>
      </w:r>
      <w:r w:rsidR="00A537A3" w:rsidRPr="003A210E">
        <w:rPr>
          <w:rStyle w:val="normaltextrun"/>
          <w:rFonts w:asciiTheme="minorHAnsi" w:hAnsiTheme="minorHAnsi" w:cstheme="minorHAnsi"/>
          <w:sz w:val="22"/>
          <w:szCs w:val="22"/>
        </w:rPr>
        <w:t xml:space="preserve"> vykonáva validácie na úrovni Programu, za ktorý zodpovedá</w:t>
      </w:r>
      <w:r w:rsidR="0082279B" w:rsidRPr="003A210E">
        <w:rPr>
          <w:rStyle w:val="normaltextrun"/>
          <w:rFonts w:asciiTheme="minorHAnsi" w:hAnsiTheme="minorHAnsi" w:cstheme="minorHAnsi"/>
          <w:sz w:val="22"/>
          <w:szCs w:val="22"/>
        </w:rPr>
        <w:t xml:space="preserve"> </w:t>
      </w:r>
      <w:r w:rsidRPr="0007231A">
        <w:rPr>
          <w:rStyle w:val="normaltextrun"/>
          <w:rFonts w:asciiTheme="minorHAnsi" w:hAnsiTheme="minorHAnsi" w:cstheme="minorHAnsi"/>
          <w:sz w:val="22"/>
          <w:szCs w:val="22"/>
        </w:rPr>
        <w:t>(validácie na agregovanej úrovni Programu), zabezpečuje systémovú správu modelu analýzy rizík verejného obstarávania/obstarávania, koordinačné a metodické činnosti</w:t>
      </w:r>
      <w:r w:rsidR="00A537A3" w:rsidRPr="003A210E">
        <w:rPr>
          <w:rStyle w:val="normaltextrun"/>
          <w:rFonts w:asciiTheme="minorHAnsi" w:hAnsiTheme="minorHAnsi" w:cstheme="minorHAnsi"/>
          <w:sz w:val="22"/>
          <w:szCs w:val="22"/>
        </w:rPr>
        <w:t xml:space="preserve">. V prípade, že </w:t>
      </w:r>
      <w:r w:rsidRPr="003A210E">
        <w:rPr>
          <w:rStyle w:val="normaltextrun"/>
          <w:rFonts w:asciiTheme="minorHAnsi" w:hAnsiTheme="minorHAnsi" w:cstheme="minorHAnsi"/>
          <w:sz w:val="22"/>
          <w:szCs w:val="22"/>
        </w:rPr>
        <w:t>RO</w:t>
      </w:r>
      <w:r w:rsidR="00A537A3" w:rsidRPr="003A210E">
        <w:rPr>
          <w:rStyle w:val="normaltextrun"/>
          <w:rFonts w:asciiTheme="minorHAnsi" w:hAnsiTheme="minorHAnsi" w:cstheme="minorHAnsi"/>
          <w:sz w:val="22"/>
          <w:szCs w:val="22"/>
        </w:rPr>
        <w:t xml:space="preserve"> deleguje právomoc kontroly verejného obstarávania/obstarávania na ÚVO ako sprostredkovateľský orgán v súlade s článkom 71 ods. 3 NSU, ÚVO spolupracuje pri interpretácii dát a výsledkov finančných kontrol s </w:t>
      </w:r>
      <w:r w:rsidRPr="0007231A">
        <w:rPr>
          <w:rStyle w:val="normaltextrun"/>
          <w:rFonts w:asciiTheme="minorHAnsi" w:hAnsiTheme="minorHAnsi" w:cstheme="minorHAnsi"/>
          <w:sz w:val="22"/>
          <w:szCs w:val="22"/>
        </w:rPr>
        <w:t> SO, organizačným útvar</w:t>
      </w:r>
      <w:r w:rsidR="0082279B" w:rsidRPr="0007231A">
        <w:rPr>
          <w:rStyle w:val="normaltextrun"/>
          <w:rFonts w:asciiTheme="minorHAnsi" w:hAnsiTheme="minorHAnsi" w:cstheme="minorHAnsi"/>
          <w:sz w:val="22"/>
          <w:szCs w:val="22"/>
        </w:rPr>
        <w:t>om</w:t>
      </w:r>
      <w:r w:rsidRPr="0007231A">
        <w:rPr>
          <w:rStyle w:val="normaltextrun"/>
          <w:rFonts w:asciiTheme="minorHAnsi" w:hAnsiTheme="minorHAnsi" w:cstheme="minorHAnsi"/>
          <w:sz w:val="22"/>
          <w:szCs w:val="22"/>
        </w:rPr>
        <w:t xml:space="preserve"> RO zodpovedným za implementáciu Programu Slovensko 2021 – 2027</w:t>
      </w:r>
      <w:r w:rsidRPr="003A210E">
        <w:rPr>
          <w:rStyle w:val="normaltextrun"/>
          <w:rFonts w:asciiTheme="minorHAnsi" w:hAnsiTheme="minorHAnsi" w:cstheme="minorHAnsi"/>
          <w:sz w:val="22"/>
          <w:szCs w:val="22"/>
        </w:rPr>
        <w:t xml:space="preserve"> </w:t>
      </w:r>
      <w:r w:rsidR="00EB2D8D" w:rsidRPr="003A210E">
        <w:rPr>
          <w:rStyle w:val="normaltextrun"/>
          <w:rFonts w:asciiTheme="minorHAnsi" w:hAnsiTheme="minorHAnsi" w:cstheme="minorHAnsi"/>
          <w:sz w:val="22"/>
          <w:szCs w:val="22"/>
        </w:rPr>
        <w:t xml:space="preserve">ako aj </w:t>
      </w:r>
      <w:r w:rsidRPr="0007231A">
        <w:rPr>
          <w:rStyle w:val="normaltextrun"/>
          <w:rFonts w:asciiTheme="minorHAnsi" w:hAnsiTheme="minorHAnsi" w:cstheme="minorHAnsi"/>
          <w:sz w:val="22"/>
          <w:szCs w:val="22"/>
        </w:rPr>
        <w:t>RO</w:t>
      </w:r>
      <w:r w:rsidR="00A537A3" w:rsidRPr="003A210E">
        <w:rPr>
          <w:rStyle w:val="normaltextrun"/>
          <w:rFonts w:asciiTheme="minorHAnsi" w:hAnsiTheme="minorHAnsi" w:cstheme="minorHAnsi"/>
          <w:sz w:val="22"/>
          <w:szCs w:val="22"/>
        </w:rPr>
        <w:t xml:space="preserve">. Podrobný opis validácie je v prílohe č. </w:t>
      </w:r>
      <w:r w:rsidR="00BD2FB8" w:rsidRPr="003A210E">
        <w:rPr>
          <w:rStyle w:val="normaltextrun"/>
          <w:rFonts w:asciiTheme="minorHAnsi" w:hAnsiTheme="minorHAnsi" w:cstheme="minorHAnsi"/>
          <w:sz w:val="22"/>
          <w:szCs w:val="22"/>
        </w:rPr>
        <w:t>8</w:t>
      </w:r>
      <w:r w:rsidR="00A537A3" w:rsidRPr="003A210E">
        <w:rPr>
          <w:rStyle w:val="normaltextrun"/>
          <w:rFonts w:asciiTheme="minorHAnsi" w:hAnsiTheme="minorHAnsi" w:cstheme="minorHAnsi"/>
          <w:sz w:val="22"/>
          <w:szCs w:val="22"/>
        </w:rPr>
        <w:t>.</w:t>
      </w:r>
    </w:p>
    <w:p w14:paraId="055233C7" w14:textId="77777777" w:rsidR="005C08A5" w:rsidRPr="0007231A" w:rsidRDefault="005C08A5">
      <w:pPr>
        <w:suppressAutoHyphens w:val="0"/>
        <w:spacing w:after="160" w:line="259" w:lineRule="auto"/>
        <w:jc w:val="left"/>
        <w:rPr>
          <w:rStyle w:val="normaltextrun"/>
          <w:rFonts w:eastAsia="Times New Roman"/>
          <w:sz w:val="22"/>
          <w:szCs w:val="22"/>
          <w:lang w:eastAsia="sk-SK"/>
        </w:rPr>
      </w:pPr>
      <w:r w:rsidRPr="003A210E">
        <w:rPr>
          <w:rStyle w:val="normaltextrun"/>
          <w:sz w:val="22"/>
          <w:szCs w:val="22"/>
        </w:rPr>
        <w:br w:type="page"/>
      </w:r>
    </w:p>
    <w:p w14:paraId="3D99166F" w14:textId="77777777" w:rsidR="005C08A5" w:rsidRPr="0077477F" w:rsidRDefault="005C08A5" w:rsidP="00DC100B">
      <w:pPr>
        <w:pStyle w:val="Nadpis5"/>
      </w:pPr>
      <w:r w:rsidRPr="0077477F">
        <w:lastRenderedPageBreak/>
        <w:t>B - Kontrola VO po uzavretí zmluvy s</w:t>
      </w:r>
      <w:r w:rsidR="00073AAF" w:rsidRPr="0077477F">
        <w:t> </w:t>
      </w:r>
      <w:r w:rsidRPr="0077477F">
        <w:t>dodávateľom</w:t>
      </w:r>
      <w:r w:rsidR="00073AAF" w:rsidRPr="0077477F">
        <w:t xml:space="preserve"> v prípade zapojenia ÚVO ako sprostredkovateľského orgánu</w:t>
      </w:r>
    </w:p>
    <w:p w14:paraId="34FE828E" w14:textId="77777777" w:rsidR="00073AAF" w:rsidRPr="0077477F" w:rsidRDefault="00073AAF" w:rsidP="00EB6E7C"/>
    <w:p w14:paraId="22E36072" w14:textId="77777777" w:rsidR="00073AAF" w:rsidRPr="0077477F" w:rsidRDefault="00073AAF" w:rsidP="00EB6E7C"/>
    <w:p w14:paraId="07F7CD9C" w14:textId="77777777" w:rsidR="005C08A5" w:rsidRPr="0077477F" w:rsidRDefault="005C08A5" w:rsidP="005C08A5">
      <w:pPr>
        <w:rPr>
          <w:lang w:eastAsia="sk-SK"/>
        </w:rPr>
      </w:pPr>
      <w:r w:rsidRPr="0077477F">
        <w:rPr>
          <w:noProof/>
          <w:sz w:val="12"/>
          <w:szCs w:val="12"/>
          <w:lang w:eastAsia="sk-SK"/>
        </w:rPr>
        <mc:AlternateContent>
          <mc:Choice Requires="wps">
            <w:drawing>
              <wp:anchor distT="0" distB="0" distL="114300" distR="114300" simplePos="0" relativeHeight="251981824" behindDoc="0" locked="0" layoutInCell="1" allowOverlap="1" wp14:anchorId="717B5E85" wp14:editId="24E60DA1">
                <wp:simplePos x="0" y="0"/>
                <wp:positionH relativeFrom="column">
                  <wp:posOffset>1066027</wp:posOffset>
                </wp:positionH>
                <wp:positionV relativeFrom="paragraph">
                  <wp:posOffset>227524</wp:posOffset>
                </wp:positionV>
                <wp:extent cx="285060" cy="5155648"/>
                <wp:effectExtent l="152400" t="76200" r="0" b="26035"/>
                <wp:wrapNone/>
                <wp:docPr id="102" name="Zalomená spojnica 102"/>
                <wp:cNvGraphicFramePr/>
                <a:graphic xmlns:a="http://schemas.openxmlformats.org/drawingml/2006/main">
                  <a:graphicData uri="http://schemas.microsoft.com/office/word/2010/wordprocessingShape">
                    <wps:wsp>
                      <wps:cNvCnPr/>
                      <wps:spPr>
                        <a:xfrm flipV="1">
                          <a:off x="0" y="0"/>
                          <a:ext cx="285060" cy="5155648"/>
                        </a:xfrm>
                        <a:prstGeom prst="bentConnector3">
                          <a:avLst>
                            <a:gd name="adj1" fmla="val -50518"/>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716E1D" id="_x0000_t34" coordsize="21600,21600" o:spt="34" o:oned="t" adj="10800" path="m,l@0,0@0,21600,21600,21600e" filled="f">
                <v:stroke joinstyle="miter"/>
                <v:formulas>
                  <v:f eqn="val #0"/>
                </v:formulas>
                <v:path arrowok="t" fillok="f" o:connecttype="none"/>
                <v:handles>
                  <v:h position="#0,center"/>
                </v:handles>
                <o:lock v:ext="edit" shapetype="t"/>
              </v:shapetype>
              <v:shape id="Zalomená spojnica 102" o:spid="_x0000_s1026" type="#_x0000_t34" style="position:absolute;margin-left:83.95pt;margin-top:17.9pt;width:22.45pt;height:405.95pt;flip:y;z-index:25198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" adj="-10912" strokecolor="#5b9bd5 [3204]" strokeweight=".5pt">
                <v:stroke endarrow="block"/>
              </v:shape>
            </w:pict>
          </mc:Fallback>
        </mc:AlternateContent>
      </w:r>
      <w:r w:rsidRPr="0007231A">
        <w:rPr>
          <w:noProof/>
          <w:sz w:val="12"/>
          <w:szCs w:val="12"/>
          <w:lang w:eastAsia="sk-SK"/>
        </w:rPr>
        <mc:AlternateContent>
          <mc:Choice Requires="wps">
            <w:drawing>
              <wp:anchor distT="0" distB="0" distL="114300" distR="114300" simplePos="0" relativeHeight="251970560" behindDoc="0" locked="0" layoutInCell="1" allowOverlap="1" wp14:anchorId="28A58FF7" wp14:editId="7290AC3A">
                <wp:simplePos x="0" y="0"/>
                <wp:positionH relativeFrom="column">
                  <wp:posOffset>3047684</wp:posOffset>
                </wp:positionH>
                <wp:positionV relativeFrom="paragraph">
                  <wp:posOffset>168593</wp:posOffset>
                </wp:positionV>
                <wp:extent cx="2347912" cy="3862387"/>
                <wp:effectExtent l="38100" t="76200" r="109855" b="24130"/>
                <wp:wrapNone/>
                <wp:docPr id="107" name="Zalomená spojnica 107"/>
                <wp:cNvGraphicFramePr/>
                <a:graphic xmlns:a="http://schemas.openxmlformats.org/drawingml/2006/main">
                  <a:graphicData uri="http://schemas.microsoft.com/office/word/2010/wordprocessingShape">
                    <wps:wsp>
                      <wps:cNvCnPr/>
                      <wps:spPr>
                        <a:xfrm flipH="1" flipV="1">
                          <a:off x="0" y="0"/>
                          <a:ext cx="2347912" cy="3862387"/>
                        </a:xfrm>
                        <a:prstGeom prst="bentConnector3">
                          <a:avLst>
                            <a:gd name="adj1" fmla="val -3759"/>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88BFA0" id="Zalomená spojnica 107" o:spid="_x0000_s1026" type="#_x0000_t34" style="position:absolute;margin-left:240pt;margin-top:13.3pt;width:184.85pt;height:304.1pt;flip:x y;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" adj="-812" strokecolor="#5b9bd5 [3204]" strokeweight=".5pt">
                <v:stroke endarrow="block"/>
              </v:shape>
            </w:pict>
          </mc:Fallback>
        </mc:AlternateContent>
      </w:r>
      <w:r w:rsidRPr="0007231A">
        <w:rPr>
          <w:noProof/>
          <w:sz w:val="22"/>
          <w:szCs w:val="22"/>
          <w:lang w:eastAsia="sk-SK"/>
        </w:rPr>
        <mc:AlternateContent>
          <mc:Choice Requires="wps">
            <w:drawing>
              <wp:anchor distT="0" distB="0" distL="114300" distR="114300" simplePos="0" relativeHeight="251938816" behindDoc="0" locked="0" layoutInCell="1" allowOverlap="1" wp14:anchorId="332C216F" wp14:editId="3F0B7C9C">
                <wp:simplePos x="0" y="0"/>
                <wp:positionH relativeFrom="column">
                  <wp:posOffset>1352550</wp:posOffset>
                </wp:positionH>
                <wp:positionV relativeFrom="paragraph">
                  <wp:posOffset>66040</wp:posOffset>
                </wp:positionV>
                <wp:extent cx="1695450" cy="431800"/>
                <wp:effectExtent l="0" t="0" r="19050" b="25400"/>
                <wp:wrapNone/>
                <wp:docPr id="108" name="Obdĺžnik 108"/>
                <wp:cNvGraphicFramePr/>
                <a:graphic xmlns:a="http://schemas.openxmlformats.org/drawingml/2006/main">
                  <a:graphicData uri="http://schemas.microsoft.com/office/word/2010/wordprocessingShape">
                    <wps:wsp>
                      <wps:cNvSpPr/>
                      <wps:spPr>
                        <a:xfrm>
                          <a:off x="0" y="0"/>
                          <a:ext cx="1695450" cy="431800"/>
                        </a:xfrm>
                        <a:prstGeom prst="rect">
                          <a:avLst/>
                        </a:prstGeom>
                        <a:solidFill>
                          <a:schemeClr val="accent1">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DF32B69" w14:textId="77777777" w:rsidR="00E80AA3" w:rsidRPr="00E03957" w:rsidRDefault="00E80AA3" w:rsidP="005C08A5">
                            <w:pPr>
                              <w:jc w:val="center"/>
                              <w:rPr>
                                <w:color w:val="000000" w:themeColor="text1"/>
                              </w:rPr>
                            </w:pPr>
                            <w:r w:rsidRPr="00E03957">
                              <w:rPr>
                                <w:color w:val="000000" w:themeColor="text1"/>
                              </w:rPr>
                              <w:t>Prijímateľ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32C216F" id="Obdĺžnik 108" o:spid="_x0000_s1044" style="position:absolute;left:0;text-align:left;margin-left:106.5pt;margin-top:5.2pt;width:133.5pt;height:34pt;z-index:251938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" fillcolor="#bdd6ee [1300]" strokecolor="#1f4d78 [1604]" strokeweight="1pt">
                <v:textbox>
                  <w:txbxContent>
                    <w:p w14:paraId="2DF32B69" w14:textId="77777777" w:rsidR="00E80AA3" w:rsidRPr="00E03957" w:rsidRDefault="00E80AA3" w:rsidP="005C08A5">
                      <w:pPr>
                        <w:jc w:val="center"/>
                        <w:rPr>
                          <w:color w:val="000000" w:themeColor="text1"/>
                        </w:rPr>
                      </w:pPr>
                      <w:r w:rsidRPr="00E03957">
                        <w:rPr>
                          <w:color w:val="000000" w:themeColor="text1"/>
                        </w:rPr>
                        <w:t>Prijímateľ</w:t>
                      </w:r>
                    </w:p>
                  </w:txbxContent>
                </v:textbox>
              </v:rect>
            </w:pict>
          </mc:Fallback>
        </mc:AlternateContent>
      </w:r>
      <w:r w:rsidRPr="0007231A">
        <w:rPr>
          <w:noProof/>
          <w:sz w:val="12"/>
          <w:szCs w:val="12"/>
          <w:lang w:eastAsia="sk-SK"/>
        </w:rPr>
        <mc:AlternateContent>
          <mc:Choice Requires="wps">
            <w:drawing>
              <wp:anchor distT="0" distB="0" distL="114300" distR="114300" simplePos="0" relativeHeight="251950080" behindDoc="0" locked="0" layoutInCell="1" allowOverlap="1" wp14:anchorId="36B84BFB" wp14:editId="5747B7D2">
                <wp:simplePos x="0" y="0"/>
                <wp:positionH relativeFrom="column">
                  <wp:posOffset>3047683</wp:posOffset>
                </wp:positionH>
                <wp:positionV relativeFrom="paragraph">
                  <wp:posOffset>278129</wp:posOffset>
                </wp:positionV>
                <wp:extent cx="2142807" cy="2657475"/>
                <wp:effectExtent l="38100" t="76200" r="162560" b="28575"/>
                <wp:wrapNone/>
                <wp:docPr id="109" name="Zalomená spojnica 109"/>
                <wp:cNvGraphicFramePr/>
                <a:graphic xmlns:a="http://schemas.openxmlformats.org/drawingml/2006/main">
                  <a:graphicData uri="http://schemas.microsoft.com/office/word/2010/wordprocessingShape">
                    <wps:wsp>
                      <wps:cNvCnPr/>
                      <wps:spPr>
                        <a:xfrm flipH="1" flipV="1">
                          <a:off x="0" y="0"/>
                          <a:ext cx="2142807" cy="2657475"/>
                        </a:xfrm>
                        <a:prstGeom prst="bentConnector3">
                          <a:avLst>
                            <a:gd name="adj1" fmla="val -5965"/>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780318" id="Zalomená spojnica 109" o:spid="_x0000_s1026" type="#_x0000_t34" style="position:absolute;margin-left:240pt;margin-top:21.9pt;width:168.7pt;height:209.25pt;flip:x y;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" adj="-1288" strokecolor="#5b9bd5 [3204]" strokeweight=".5pt">
                <v:stroke endarrow="block"/>
              </v:shape>
            </w:pict>
          </mc:Fallback>
        </mc:AlternateContent>
      </w:r>
    </w:p>
    <w:p w14:paraId="64D527CB" w14:textId="77777777" w:rsidR="005C08A5" w:rsidRPr="0077477F" w:rsidRDefault="005C08A5" w:rsidP="005C08A5">
      <w:pPr>
        <w:tabs>
          <w:tab w:val="left" w:pos="2977"/>
        </w:tabs>
        <w:rPr>
          <w:lang w:eastAsia="sk-SK"/>
        </w:rPr>
      </w:pPr>
      <w:r w:rsidRPr="0077477F">
        <w:rPr>
          <w:noProof/>
          <w:sz w:val="12"/>
          <w:szCs w:val="12"/>
          <w:lang w:eastAsia="sk-SK"/>
        </w:rPr>
        <mc:AlternateContent>
          <mc:Choice Requires="wps">
            <w:drawing>
              <wp:anchor distT="0" distB="0" distL="114300" distR="114300" simplePos="0" relativeHeight="251939840" behindDoc="0" locked="0" layoutInCell="1" allowOverlap="1" wp14:anchorId="7563D2BF" wp14:editId="1198D2F7">
                <wp:simplePos x="0" y="0"/>
                <wp:positionH relativeFrom="column">
                  <wp:posOffset>1601548</wp:posOffset>
                </wp:positionH>
                <wp:positionV relativeFrom="paragraph">
                  <wp:posOffset>146233</wp:posOffset>
                </wp:positionV>
                <wp:extent cx="2075632" cy="252442"/>
                <wp:effectExtent l="0" t="0" r="20320" b="14605"/>
                <wp:wrapNone/>
                <wp:docPr id="111" name="Obdĺžnik 111"/>
                <wp:cNvGraphicFramePr/>
                <a:graphic xmlns:a="http://schemas.openxmlformats.org/drawingml/2006/main">
                  <a:graphicData uri="http://schemas.microsoft.com/office/word/2010/wordprocessingShape">
                    <wps:wsp>
                      <wps:cNvSpPr/>
                      <wps:spPr>
                        <a:xfrm>
                          <a:off x="0" y="0"/>
                          <a:ext cx="2075632" cy="252442"/>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6F900D7" w14:textId="77777777" w:rsidR="00E80AA3" w:rsidRPr="001C474F" w:rsidRDefault="00E80AA3" w:rsidP="005C08A5">
                            <w:pPr>
                              <w:jc w:val="center"/>
                              <w:rPr>
                                <w:color w:val="000000" w:themeColor="text1"/>
                                <w:sz w:val="16"/>
                                <w:szCs w:val="16"/>
                              </w:rPr>
                            </w:pPr>
                            <w:r w:rsidRPr="001C474F">
                              <w:rPr>
                                <w:color w:val="000000" w:themeColor="text1"/>
                                <w:sz w:val="16"/>
                                <w:szCs w:val="16"/>
                              </w:rPr>
                              <w:t>Žiadosť o posúdenie VO/obstarávania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63D2BF" id="Obdĺžnik 111" o:spid="_x0000_s1045" style="position:absolute;left:0;text-align:left;margin-left:126.1pt;margin-top:11.5pt;width:163.45pt;height:19.9pt;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" fillcolor="#fbe4d5 [661]" strokecolor="black [3213]" strokeweight="1pt">
                <v:textbox>
                  <w:txbxContent>
                    <w:p w14:paraId="16F900D7" w14:textId="77777777" w:rsidR="00E80AA3" w:rsidRPr="001C474F" w:rsidRDefault="00E80AA3" w:rsidP="005C08A5">
                      <w:pPr>
                        <w:jc w:val="center"/>
                        <w:rPr>
                          <w:color w:val="000000" w:themeColor="text1"/>
                          <w:sz w:val="16"/>
                          <w:szCs w:val="16"/>
                        </w:rPr>
                      </w:pPr>
                      <w:r w:rsidRPr="001C474F">
                        <w:rPr>
                          <w:color w:val="000000" w:themeColor="text1"/>
                          <w:sz w:val="16"/>
                          <w:szCs w:val="16"/>
                        </w:rPr>
                        <w:t>Žiadosť o posúdenie VO/obstarávania</w:t>
                      </w:r>
                    </w:p>
                  </w:txbxContent>
                </v:textbox>
              </v:rect>
            </w:pict>
          </mc:Fallback>
        </mc:AlternateContent>
      </w:r>
      <w:r w:rsidRPr="0007231A">
        <w:rPr>
          <w:noProof/>
          <w:lang w:eastAsia="sk-SK"/>
        </w:rPr>
        <mc:AlternateContent>
          <mc:Choice Requires="wps">
            <w:drawing>
              <wp:anchor distT="0" distB="0" distL="114300" distR="114300" simplePos="0" relativeHeight="251977728" behindDoc="0" locked="0" layoutInCell="1" allowOverlap="1" wp14:anchorId="2EE1FEA9" wp14:editId="2EF36453">
                <wp:simplePos x="0" y="0"/>
                <wp:positionH relativeFrom="column">
                  <wp:posOffset>3047683</wp:posOffset>
                </wp:positionH>
                <wp:positionV relativeFrom="paragraph">
                  <wp:posOffset>68263</wp:posOffset>
                </wp:positionV>
                <wp:extent cx="2347595" cy="3995737"/>
                <wp:effectExtent l="0" t="0" r="319405" b="100330"/>
                <wp:wrapNone/>
                <wp:docPr id="112" name="Zalomená spojnica 112"/>
                <wp:cNvGraphicFramePr/>
                <a:graphic xmlns:a="http://schemas.openxmlformats.org/drawingml/2006/main">
                  <a:graphicData uri="http://schemas.microsoft.com/office/word/2010/wordprocessingShape">
                    <wps:wsp>
                      <wps:cNvCnPr/>
                      <wps:spPr>
                        <a:xfrm>
                          <a:off x="0" y="0"/>
                          <a:ext cx="2347595" cy="3995737"/>
                        </a:xfrm>
                        <a:prstGeom prst="bentConnector3">
                          <a:avLst>
                            <a:gd name="adj1" fmla="val 11208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1696080" id="Zalomená spojnica 112" o:spid="_x0000_s1026" type="#_x0000_t34" style="position:absolute;margin-left:240pt;margin-top:5.4pt;width:184.85pt;height:314.6pt;z-index:25197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" adj="24209" strokecolor="#5b9bd5 [3204]" strokeweight=".5pt">
                <v:stroke endarrow="block"/>
              </v:shape>
            </w:pict>
          </mc:Fallback>
        </mc:AlternateContent>
      </w:r>
    </w:p>
    <w:p w14:paraId="69A1E37D" w14:textId="77777777" w:rsidR="005C08A5" w:rsidRPr="0077477F" w:rsidRDefault="00EC7608" w:rsidP="005C08A5">
      <w:pPr>
        <w:rPr>
          <w:lang w:eastAsia="sk-SK"/>
        </w:rPr>
      </w:pPr>
      <w:r w:rsidRPr="0077477F">
        <w:rPr>
          <w:noProof/>
          <w:sz w:val="22"/>
          <w:szCs w:val="22"/>
          <w:lang w:eastAsia="sk-SK"/>
        </w:rPr>
        <mc:AlternateContent>
          <mc:Choice Requires="wps">
            <w:drawing>
              <wp:anchor distT="0" distB="0" distL="114300" distR="114300" simplePos="0" relativeHeight="251988992" behindDoc="0" locked="0" layoutInCell="1" allowOverlap="1" wp14:anchorId="0990C595" wp14:editId="0B566E1F">
                <wp:simplePos x="0" y="0"/>
                <wp:positionH relativeFrom="column">
                  <wp:posOffset>2018030</wp:posOffset>
                </wp:positionH>
                <wp:positionV relativeFrom="paragraph">
                  <wp:posOffset>57785</wp:posOffset>
                </wp:positionV>
                <wp:extent cx="6824" cy="784747"/>
                <wp:effectExtent l="76200" t="0" r="69850" b="53975"/>
                <wp:wrapNone/>
                <wp:docPr id="4" name="Rovná spojovacia šípka 4"/>
                <wp:cNvGraphicFramePr/>
                <a:graphic xmlns:a="http://schemas.openxmlformats.org/drawingml/2006/main">
                  <a:graphicData uri="http://schemas.microsoft.com/office/word/2010/wordprocessingShape">
                    <wps:wsp>
                      <wps:cNvCnPr/>
                      <wps:spPr>
                        <a:xfrm flipH="1">
                          <a:off x="0" y="0"/>
                          <a:ext cx="6824" cy="78474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407AB56" id="Rovná spojovacia šípka 4" o:spid="_x0000_s1026" type="#_x0000_t32" style="position:absolute;margin-left:158.9pt;margin-top:4.55pt;width:.55pt;height:61.8pt;flip:x;z-index:2519889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" strokecolor="#5b9bd5 [3204]" strokeweight=".5pt">
                <v:stroke endarrow="block" joinstyle="miter"/>
              </v:shape>
            </w:pict>
          </mc:Fallback>
        </mc:AlternateContent>
      </w:r>
      <w:r w:rsidR="005C08A5" w:rsidRPr="0007231A">
        <w:rPr>
          <w:noProof/>
          <w:sz w:val="22"/>
          <w:szCs w:val="22"/>
          <w:lang w:eastAsia="sk-SK"/>
        </w:rPr>
        <mc:AlternateContent>
          <mc:Choice Requires="wps">
            <w:drawing>
              <wp:anchor distT="0" distB="0" distL="114300" distR="114300" simplePos="0" relativeHeight="251940864" behindDoc="0" locked="0" layoutInCell="1" allowOverlap="1" wp14:anchorId="2D17036C" wp14:editId="66EB1C40">
                <wp:simplePos x="0" y="0"/>
                <wp:positionH relativeFrom="column">
                  <wp:posOffset>2177131</wp:posOffset>
                </wp:positionH>
                <wp:positionV relativeFrom="paragraph">
                  <wp:posOffset>61946</wp:posOffset>
                </wp:positionV>
                <wp:extent cx="1498600" cy="262393"/>
                <wp:effectExtent l="0" t="0" r="25400" b="23495"/>
                <wp:wrapNone/>
                <wp:docPr id="114" name="Obdĺžnik 114"/>
                <wp:cNvGraphicFramePr/>
                <a:graphic xmlns:a="http://schemas.openxmlformats.org/drawingml/2006/main">
                  <a:graphicData uri="http://schemas.microsoft.com/office/word/2010/wordprocessingShape">
                    <wps:wsp>
                      <wps:cNvSpPr/>
                      <wps:spPr>
                        <a:xfrm>
                          <a:off x="0" y="0"/>
                          <a:ext cx="1498600" cy="262393"/>
                        </a:xfrm>
                        <a:prstGeom prst="rect">
                          <a:avLst/>
                        </a:prstGeom>
                        <a:solidFill>
                          <a:schemeClr val="bg1"/>
                        </a:solidFill>
                        <a:ln>
                          <a:solidFill>
                            <a:schemeClr val="accent1">
                              <a:shade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00679E" w14:textId="77777777" w:rsidR="00E80AA3" w:rsidRPr="00834895" w:rsidRDefault="00E80AA3" w:rsidP="005C08A5">
                            <w:pPr>
                              <w:jc w:val="center"/>
                              <w:rPr>
                                <w:color w:val="000000" w:themeColor="text1"/>
                                <w:sz w:val="20"/>
                                <w:szCs w:val="20"/>
                              </w:rPr>
                            </w:pPr>
                            <w:r w:rsidRPr="00834895">
                              <w:rPr>
                                <w:color w:val="000000" w:themeColor="text1"/>
                                <w:sz w:val="20"/>
                                <w:szCs w:val="20"/>
                              </w:rPr>
                              <w:t>Dokumentácia k 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D17036C" id="Obdĺžnik 114" o:spid="_x0000_s1046" style="position:absolute;left:0;text-align:left;margin-left:171.45pt;margin-top:4.9pt;width:118pt;height:20.65pt;z-index:251940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" fillcolor="white [3212]" strokecolor="#1f4d78 [1604]" strokeweight="1pt">
                <v:textbox>
                  <w:txbxContent>
                    <w:p w14:paraId="2A00679E" w14:textId="77777777" w:rsidR="00E80AA3" w:rsidRPr="00834895" w:rsidRDefault="00E80AA3" w:rsidP="005C08A5">
                      <w:pPr>
                        <w:jc w:val="center"/>
                        <w:rPr>
                          <w:color w:val="000000" w:themeColor="text1"/>
                          <w:sz w:val="20"/>
                          <w:szCs w:val="20"/>
                        </w:rPr>
                      </w:pPr>
                      <w:r w:rsidRPr="00834895">
                        <w:rPr>
                          <w:color w:val="000000" w:themeColor="text1"/>
                          <w:sz w:val="20"/>
                          <w:szCs w:val="20"/>
                        </w:rPr>
                        <w:t>Dokumentácia k VO</w:t>
                      </w:r>
                    </w:p>
                  </w:txbxContent>
                </v:textbox>
              </v:rect>
            </w:pict>
          </mc:Fallback>
        </mc:AlternateContent>
      </w:r>
    </w:p>
    <w:p w14:paraId="6C93D191" w14:textId="77777777" w:rsidR="005C08A5" w:rsidRPr="00547F8F" w:rsidRDefault="005C08A5" w:rsidP="005C08A5">
      <w:pPr>
        <w:rPr>
          <w:lang w:eastAsia="sk-SK"/>
        </w:rPr>
      </w:pPr>
    </w:p>
    <w:p w14:paraId="7DDB9837" w14:textId="77777777" w:rsidR="005C08A5" w:rsidRPr="0077477F" w:rsidRDefault="005C08A5" w:rsidP="005C08A5">
      <w:pPr>
        <w:rPr>
          <w:lang w:eastAsia="sk-SK"/>
        </w:rPr>
      </w:pPr>
      <w:r w:rsidRPr="0077477F">
        <w:rPr>
          <w:noProof/>
          <w:sz w:val="22"/>
          <w:szCs w:val="22"/>
          <w:lang w:eastAsia="sk-SK"/>
        </w:rPr>
        <mc:AlternateContent>
          <mc:Choice Requires="wps">
            <w:drawing>
              <wp:anchor distT="0" distB="0" distL="114300" distR="114300" simplePos="0" relativeHeight="251941888" behindDoc="0" locked="0" layoutInCell="1" allowOverlap="1" wp14:anchorId="64A7B12B" wp14:editId="1044AA5F">
                <wp:simplePos x="0" y="0"/>
                <wp:positionH relativeFrom="column">
                  <wp:posOffset>1354715</wp:posOffset>
                </wp:positionH>
                <wp:positionV relativeFrom="paragraph">
                  <wp:posOffset>169319</wp:posOffset>
                </wp:positionV>
                <wp:extent cx="1727823" cy="297320"/>
                <wp:effectExtent l="0" t="0" r="25400" b="26670"/>
                <wp:wrapNone/>
                <wp:docPr id="118" name="Obdĺžnik 118"/>
                <wp:cNvGraphicFramePr/>
                <a:graphic xmlns:a="http://schemas.openxmlformats.org/drawingml/2006/main">
                  <a:graphicData uri="http://schemas.microsoft.com/office/word/2010/wordprocessingShape">
                    <wps:wsp>
                      <wps:cNvSpPr/>
                      <wps:spPr>
                        <a:xfrm>
                          <a:off x="0" y="0"/>
                          <a:ext cx="1727823" cy="2973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C548457" w14:textId="77777777" w:rsidR="00E80AA3" w:rsidRPr="00834895" w:rsidRDefault="00E80AA3" w:rsidP="005C08A5">
                            <w:pPr>
                              <w:jc w:val="center"/>
                              <w:rPr>
                                <w:color w:val="000000" w:themeColor="text1"/>
                              </w:rPr>
                            </w:pPr>
                            <w:r>
                              <w:rPr>
                                <w:color w:val="000000" w:themeColor="text1"/>
                              </w:rPr>
                              <w:t>Poskytovateľ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A7B12B" id="Obdĺžnik 118" o:spid="_x0000_s1047" style="position:absolute;left:0;text-align:left;margin-left:106.65pt;margin-top:13.35pt;width:136.05pt;height:23.4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" fillcolor="#5b9bd5 [3204]" strokecolor="#1f4d78 [1604]" strokeweight="1pt">
                <v:textbox>
                  <w:txbxContent>
                    <w:p w14:paraId="7C548457" w14:textId="77777777" w:rsidR="00E80AA3" w:rsidRPr="00834895" w:rsidRDefault="00E80AA3" w:rsidP="005C08A5">
                      <w:pPr>
                        <w:jc w:val="center"/>
                        <w:rPr>
                          <w:color w:val="000000" w:themeColor="text1"/>
                        </w:rPr>
                      </w:pPr>
                      <w:r>
                        <w:rPr>
                          <w:color w:val="000000" w:themeColor="text1"/>
                        </w:rPr>
                        <w:t>Poskytovateľ</w:t>
                      </w:r>
                    </w:p>
                  </w:txbxContent>
                </v:textbox>
              </v:rect>
            </w:pict>
          </mc:Fallback>
        </mc:AlternateContent>
      </w:r>
    </w:p>
    <w:p w14:paraId="5165FA83" w14:textId="77777777" w:rsidR="005C08A5" w:rsidRPr="0077477F" w:rsidRDefault="005C08A5" w:rsidP="005C08A5">
      <w:pPr>
        <w:rPr>
          <w:lang w:eastAsia="sk-SK"/>
        </w:rPr>
      </w:pPr>
      <w:r w:rsidRPr="0077477F">
        <w:rPr>
          <w:i/>
          <w:noProof/>
          <w:color w:val="5B9BD5" w:themeColor="accent1"/>
          <w:sz w:val="20"/>
          <w:szCs w:val="20"/>
          <w:lang w:eastAsia="sk-SK"/>
        </w:rPr>
        <mc:AlternateContent>
          <mc:Choice Requires="wps">
            <w:drawing>
              <wp:anchor distT="0" distB="0" distL="114300" distR="114300" simplePos="0" relativeHeight="251942912" behindDoc="0" locked="0" layoutInCell="1" allowOverlap="1" wp14:anchorId="3548B9A2" wp14:editId="42063B64">
                <wp:simplePos x="0" y="0"/>
                <wp:positionH relativeFrom="column">
                  <wp:posOffset>1612768</wp:posOffset>
                </wp:positionH>
                <wp:positionV relativeFrom="paragraph">
                  <wp:posOffset>128184</wp:posOffset>
                </wp:positionV>
                <wp:extent cx="1755872" cy="263662"/>
                <wp:effectExtent l="0" t="0" r="15875" b="22225"/>
                <wp:wrapNone/>
                <wp:docPr id="124" name="Obdĺžnik 124"/>
                <wp:cNvGraphicFramePr/>
                <a:graphic xmlns:a="http://schemas.openxmlformats.org/drawingml/2006/main">
                  <a:graphicData uri="http://schemas.microsoft.com/office/word/2010/wordprocessingShape">
                    <wps:wsp>
                      <wps:cNvSpPr/>
                      <wps:spPr>
                        <a:xfrm>
                          <a:off x="0" y="0"/>
                          <a:ext cx="1755872" cy="263662"/>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3A899C" w14:textId="77777777" w:rsidR="00E80AA3" w:rsidRPr="00834895" w:rsidRDefault="00E80AA3" w:rsidP="005C08A5">
                            <w:pPr>
                              <w:jc w:val="center"/>
                              <w:rPr>
                                <w:color w:val="000000" w:themeColor="text1"/>
                                <w:sz w:val="16"/>
                                <w:szCs w:val="16"/>
                              </w:rPr>
                            </w:pPr>
                            <w:r>
                              <w:rPr>
                                <w:color w:val="000000" w:themeColor="text1"/>
                                <w:sz w:val="16"/>
                                <w:szCs w:val="16"/>
                              </w:rPr>
                              <w:t>Vykonanie AR VO/obstarávania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48B9A2" id="Obdĺžnik 124" o:spid="_x0000_s1048" style="position:absolute;left:0;text-align:left;margin-left:127pt;margin-top:10.1pt;width:138.25pt;height:20.7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" fillcolor="white [3212]" strokecolor="black [3213]" strokeweight="1pt">
                <v:textbox>
                  <w:txbxContent>
                    <w:p w14:paraId="5E3A899C" w14:textId="77777777" w:rsidR="00E80AA3" w:rsidRPr="00834895" w:rsidRDefault="00E80AA3" w:rsidP="005C08A5">
                      <w:pPr>
                        <w:jc w:val="center"/>
                        <w:rPr>
                          <w:color w:val="000000" w:themeColor="text1"/>
                          <w:sz w:val="16"/>
                          <w:szCs w:val="16"/>
                        </w:rPr>
                      </w:pPr>
                      <w:r>
                        <w:rPr>
                          <w:color w:val="000000" w:themeColor="text1"/>
                          <w:sz w:val="16"/>
                          <w:szCs w:val="16"/>
                        </w:rPr>
                        <w:t>Vykonanie AR VO/obstarávania</w:t>
                      </w:r>
                    </w:p>
                  </w:txbxContent>
                </v:textbox>
              </v:rect>
            </w:pict>
          </mc:Fallback>
        </mc:AlternateContent>
      </w:r>
    </w:p>
    <w:p w14:paraId="06BE19BD" w14:textId="77777777" w:rsidR="005C08A5" w:rsidRPr="0077477F" w:rsidRDefault="005C08A5" w:rsidP="005C08A5">
      <w:pPr>
        <w:rPr>
          <w:lang w:eastAsia="sk-SK"/>
        </w:rPr>
      </w:pPr>
      <w:r w:rsidRPr="0077477F">
        <w:rPr>
          <w:noProof/>
          <w:lang w:eastAsia="sk-SK"/>
        </w:rPr>
        <mc:AlternateContent>
          <mc:Choice Requires="wps">
            <w:drawing>
              <wp:anchor distT="0" distB="0" distL="114300" distR="114300" simplePos="0" relativeHeight="251952128" behindDoc="0" locked="0" layoutInCell="1" allowOverlap="1" wp14:anchorId="0421465F" wp14:editId="0B95523A">
                <wp:simplePos x="0" y="0"/>
                <wp:positionH relativeFrom="column">
                  <wp:posOffset>1708133</wp:posOffset>
                </wp:positionH>
                <wp:positionV relativeFrom="paragraph">
                  <wp:posOffset>53392</wp:posOffset>
                </wp:positionV>
                <wp:extent cx="736776" cy="707238"/>
                <wp:effectExtent l="38100" t="0" r="25400" b="55245"/>
                <wp:wrapNone/>
                <wp:docPr id="144" name="Rovná spojovacia šípka 144"/>
                <wp:cNvGraphicFramePr/>
                <a:graphic xmlns:a="http://schemas.openxmlformats.org/drawingml/2006/main">
                  <a:graphicData uri="http://schemas.microsoft.com/office/word/2010/wordprocessingShape">
                    <wps:wsp>
                      <wps:cNvCnPr/>
                      <wps:spPr>
                        <a:xfrm flipH="1">
                          <a:off x="0" y="0"/>
                          <a:ext cx="736776" cy="70723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6C91F8" id="Rovná spojovacia šípka 144" o:spid="_x0000_s1026" type="#_x0000_t32" style="position:absolute;margin-left:134.5pt;margin-top:4.2pt;width:58pt;height:55.7pt;flip:x;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" strokecolor="#5b9bd5 [3204]" strokeweight=".5pt">
                <v:stroke endarrow="block" joinstyle="miter"/>
              </v:shape>
            </w:pict>
          </mc:Fallback>
        </mc:AlternateContent>
      </w:r>
      <w:r w:rsidRPr="0007231A">
        <w:rPr>
          <w:noProof/>
          <w:lang w:eastAsia="sk-SK"/>
        </w:rPr>
        <mc:AlternateContent>
          <mc:Choice Requires="wps">
            <w:drawing>
              <wp:anchor distT="0" distB="0" distL="114300" distR="114300" simplePos="0" relativeHeight="251951104" behindDoc="0" locked="0" layoutInCell="1" allowOverlap="1" wp14:anchorId="7A8038E2" wp14:editId="241330B0">
                <wp:simplePos x="0" y="0"/>
                <wp:positionH relativeFrom="column">
                  <wp:posOffset>2459850</wp:posOffset>
                </wp:positionH>
                <wp:positionV relativeFrom="paragraph">
                  <wp:posOffset>53254</wp:posOffset>
                </wp:positionV>
                <wp:extent cx="524284" cy="707375"/>
                <wp:effectExtent l="0" t="0" r="47625" b="55245"/>
                <wp:wrapNone/>
                <wp:docPr id="145" name="Rovná spojovacia šípka 145"/>
                <wp:cNvGraphicFramePr/>
                <a:graphic xmlns:a="http://schemas.openxmlformats.org/drawingml/2006/main">
                  <a:graphicData uri="http://schemas.microsoft.com/office/word/2010/wordprocessingShape">
                    <wps:wsp>
                      <wps:cNvCnPr/>
                      <wps:spPr>
                        <a:xfrm>
                          <a:off x="0" y="0"/>
                          <a:ext cx="524284" cy="7073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C33750" id="Rovná spojovacia šípka 145" o:spid="_x0000_s1026" type="#_x0000_t32" style="position:absolute;margin-left:193.7pt;margin-top:4.2pt;width:41.3pt;height:55.7pt;z-index:25195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" strokecolor="#5b9bd5 [3204]" strokeweight=".5pt">
                <v:stroke endarrow="block" joinstyle="miter"/>
              </v:shape>
            </w:pict>
          </mc:Fallback>
        </mc:AlternateContent>
      </w:r>
    </w:p>
    <w:p w14:paraId="45EE28FF" w14:textId="77777777" w:rsidR="005C08A5" w:rsidRPr="00547F8F" w:rsidRDefault="005C08A5" w:rsidP="005C08A5">
      <w:pPr>
        <w:rPr>
          <w:lang w:eastAsia="sk-SK"/>
        </w:rPr>
      </w:pPr>
    </w:p>
    <w:p w14:paraId="5CA7A776" w14:textId="77777777" w:rsidR="005C08A5" w:rsidRPr="0077477F" w:rsidRDefault="005C08A5" w:rsidP="005C08A5">
      <w:pPr>
        <w:tabs>
          <w:tab w:val="left" w:pos="7950"/>
        </w:tabs>
        <w:rPr>
          <w:lang w:eastAsia="sk-SK"/>
        </w:rPr>
      </w:pPr>
      <w:r w:rsidRPr="0077477F">
        <w:rPr>
          <w:noProof/>
          <w:sz w:val="12"/>
          <w:szCs w:val="12"/>
          <w:lang w:eastAsia="sk-SK"/>
        </w:rPr>
        <mc:AlternateContent>
          <mc:Choice Requires="wps">
            <w:drawing>
              <wp:anchor distT="0" distB="0" distL="114300" distR="114300" simplePos="0" relativeHeight="251945984" behindDoc="0" locked="0" layoutInCell="1" allowOverlap="1" wp14:anchorId="0F3F89B6" wp14:editId="1392C052">
                <wp:simplePos x="0" y="0"/>
                <wp:positionH relativeFrom="column">
                  <wp:posOffset>3800158</wp:posOffset>
                </wp:positionH>
                <wp:positionV relativeFrom="paragraph">
                  <wp:posOffset>85089</wp:posOffset>
                </wp:positionV>
                <wp:extent cx="1385887" cy="328613"/>
                <wp:effectExtent l="0" t="0" r="24130" b="14605"/>
                <wp:wrapNone/>
                <wp:docPr id="148" name="Obdĺžnik 148"/>
                <wp:cNvGraphicFramePr/>
                <a:graphic xmlns:a="http://schemas.openxmlformats.org/drawingml/2006/main">
                  <a:graphicData uri="http://schemas.microsoft.com/office/word/2010/wordprocessingShape">
                    <wps:wsp>
                      <wps:cNvSpPr/>
                      <wps:spPr>
                        <a:xfrm>
                          <a:off x="0" y="0"/>
                          <a:ext cx="1385887" cy="328613"/>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BF2E8A" w14:textId="77777777" w:rsidR="00E80AA3" w:rsidRPr="00834895" w:rsidRDefault="00E80AA3" w:rsidP="005C08A5">
                            <w:pPr>
                              <w:jc w:val="center"/>
                              <w:rPr>
                                <w:color w:val="000000" w:themeColor="text1"/>
                                <w:sz w:val="14"/>
                                <w:szCs w:val="14"/>
                              </w:rPr>
                            </w:pPr>
                            <w:r w:rsidRPr="00834895">
                              <w:rPr>
                                <w:color w:val="000000" w:themeColor="text1"/>
                                <w:sz w:val="14"/>
                                <w:szCs w:val="14"/>
                              </w:rPr>
                              <w:t>Oznámenie</w:t>
                            </w:r>
                            <w:r w:rsidRPr="000870E5">
                              <w:rPr>
                                <w:color w:val="000000" w:themeColor="text1"/>
                                <w:sz w:val="14"/>
                                <w:szCs w:val="14"/>
                              </w:rPr>
                              <w:t xml:space="preserve"> o nevykonaní kontroly 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F89B6" id="Obdĺžnik 148" o:spid="_x0000_s1049" style="position:absolute;left:0;text-align:left;margin-left:299.25pt;margin-top:6.7pt;width:109.1pt;height:25.9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" fillcolor="#fbe4d5 [661]" strokecolor="black [3213]" strokeweight="1pt">
                <v:textbox>
                  <w:txbxContent>
                    <w:p w14:paraId="0CBF2E8A" w14:textId="77777777" w:rsidR="00E80AA3" w:rsidRPr="00834895" w:rsidRDefault="00E80AA3" w:rsidP="005C08A5">
                      <w:pPr>
                        <w:jc w:val="center"/>
                        <w:rPr>
                          <w:color w:val="000000" w:themeColor="text1"/>
                          <w:sz w:val="14"/>
                          <w:szCs w:val="14"/>
                        </w:rPr>
                      </w:pPr>
                      <w:r w:rsidRPr="00834895">
                        <w:rPr>
                          <w:color w:val="000000" w:themeColor="text1"/>
                          <w:sz w:val="14"/>
                          <w:szCs w:val="14"/>
                        </w:rPr>
                        <w:t>Oznámenie</w:t>
                      </w:r>
                      <w:r w:rsidRPr="000870E5">
                        <w:rPr>
                          <w:color w:val="000000" w:themeColor="text1"/>
                          <w:sz w:val="14"/>
                          <w:szCs w:val="14"/>
                        </w:rPr>
                        <w:t xml:space="preserve"> o nevykonaní kontroly VO</w:t>
                      </w:r>
                    </w:p>
                  </w:txbxContent>
                </v:textbox>
              </v:rect>
            </w:pict>
          </mc:Fallback>
        </mc:AlternateContent>
      </w:r>
      <w:r w:rsidRPr="0007231A">
        <w:rPr>
          <w:noProof/>
          <w:sz w:val="12"/>
          <w:szCs w:val="12"/>
          <w:lang w:eastAsia="sk-SK"/>
        </w:rPr>
        <mc:AlternateContent>
          <mc:Choice Requires="wps">
            <w:drawing>
              <wp:anchor distT="0" distB="0" distL="114300" distR="114300" simplePos="0" relativeHeight="251943936" behindDoc="0" locked="0" layoutInCell="1" allowOverlap="1" wp14:anchorId="7FE8BBEA" wp14:editId="1E7DEDB5">
                <wp:simplePos x="0" y="0"/>
                <wp:positionH relativeFrom="column">
                  <wp:posOffset>2451100</wp:posOffset>
                </wp:positionH>
                <wp:positionV relativeFrom="paragraph">
                  <wp:posOffset>96203</wp:posOffset>
                </wp:positionV>
                <wp:extent cx="1052554" cy="260350"/>
                <wp:effectExtent l="0" t="0" r="14605" b="25400"/>
                <wp:wrapNone/>
                <wp:docPr id="156" name="Obdĺžnik 156"/>
                <wp:cNvGraphicFramePr/>
                <a:graphic xmlns:a="http://schemas.openxmlformats.org/drawingml/2006/main">
                  <a:graphicData uri="http://schemas.microsoft.com/office/word/2010/wordprocessingShape">
                    <wps:wsp>
                      <wps:cNvSpPr/>
                      <wps:spPr>
                        <a:xfrm>
                          <a:off x="0" y="0"/>
                          <a:ext cx="1052554" cy="2603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BAC2B0C" w14:textId="77777777" w:rsidR="00E80AA3" w:rsidRPr="00834895" w:rsidRDefault="00E80AA3" w:rsidP="005C08A5">
                            <w:pPr>
                              <w:jc w:val="center"/>
                              <w:rPr>
                                <w:color w:val="000000" w:themeColor="text1"/>
                                <w:sz w:val="16"/>
                                <w:szCs w:val="16"/>
                              </w:rPr>
                            </w:pPr>
                            <w:r w:rsidRPr="00834895">
                              <w:rPr>
                                <w:color w:val="000000" w:themeColor="text1"/>
                                <w:sz w:val="16"/>
                                <w:szCs w:val="16"/>
                              </w:rPr>
                              <w:t>VO nie je rizikové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E8BBEA" id="Obdĺžnik 156" o:spid="_x0000_s1050" style="position:absolute;left:0;text-align:left;margin-left:193pt;margin-top:7.6pt;width:82.9pt;height:20.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" fillcolor="white [3212]" strokecolor="#1f4d78 [1604]" strokeweight="1pt">
                <v:textbox>
                  <w:txbxContent>
                    <w:p w14:paraId="7BAC2B0C" w14:textId="77777777" w:rsidR="00E80AA3" w:rsidRPr="00834895" w:rsidRDefault="00E80AA3" w:rsidP="005C08A5">
                      <w:pPr>
                        <w:jc w:val="center"/>
                        <w:rPr>
                          <w:color w:val="000000" w:themeColor="text1"/>
                          <w:sz w:val="16"/>
                          <w:szCs w:val="16"/>
                        </w:rPr>
                      </w:pPr>
                      <w:r w:rsidRPr="00834895">
                        <w:rPr>
                          <w:color w:val="000000" w:themeColor="text1"/>
                          <w:sz w:val="16"/>
                          <w:szCs w:val="16"/>
                        </w:rPr>
                        <w:t>VO nie je rizikové</w:t>
                      </w:r>
                    </w:p>
                  </w:txbxContent>
                </v:textbox>
              </v:rect>
            </w:pict>
          </mc:Fallback>
        </mc:AlternateContent>
      </w:r>
      <w:r w:rsidRPr="0007231A">
        <w:rPr>
          <w:noProof/>
          <w:sz w:val="12"/>
          <w:szCs w:val="12"/>
          <w:lang w:eastAsia="sk-SK"/>
        </w:rPr>
        <mc:AlternateContent>
          <mc:Choice Requires="wps">
            <w:drawing>
              <wp:anchor distT="0" distB="0" distL="114300" distR="114300" simplePos="0" relativeHeight="251944960" behindDoc="0" locked="0" layoutInCell="1" allowOverlap="1" wp14:anchorId="6014E93B" wp14:editId="1D446A48">
                <wp:simplePos x="0" y="0"/>
                <wp:positionH relativeFrom="column">
                  <wp:posOffset>1209675</wp:posOffset>
                </wp:positionH>
                <wp:positionV relativeFrom="paragraph">
                  <wp:posOffset>95250</wp:posOffset>
                </wp:positionV>
                <wp:extent cx="1052195" cy="260350"/>
                <wp:effectExtent l="0" t="0" r="14605" b="25400"/>
                <wp:wrapNone/>
                <wp:docPr id="159" name="Obdĺžnik 159"/>
                <wp:cNvGraphicFramePr/>
                <a:graphic xmlns:a="http://schemas.openxmlformats.org/drawingml/2006/main">
                  <a:graphicData uri="http://schemas.microsoft.com/office/word/2010/wordprocessingShape">
                    <wps:wsp>
                      <wps:cNvSpPr/>
                      <wps:spPr>
                        <a:xfrm>
                          <a:off x="0" y="0"/>
                          <a:ext cx="1052195" cy="2603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F1F755" w14:textId="77777777" w:rsidR="00E80AA3" w:rsidRPr="00834895" w:rsidRDefault="00E80AA3" w:rsidP="005C08A5">
                            <w:pPr>
                              <w:jc w:val="center"/>
                              <w:rPr>
                                <w:color w:val="000000" w:themeColor="text1"/>
                                <w:sz w:val="16"/>
                                <w:szCs w:val="16"/>
                              </w:rPr>
                            </w:pPr>
                            <w:r w:rsidRPr="00834895">
                              <w:rPr>
                                <w:color w:val="000000" w:themeColor="text1"/>
                                <w:sz w:val="16"/>
                                <w:szCs w:val="16"/>
                              </w:rPr>
                              <w:t>VO je rizikové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14E93B" id="Obdĺžnik 159" o:spid="_x0000_s1051" style="position:absolute;left:0;text-align:left;margin-left:95.25pt;margin-top:7.5pt;width:82.85pt;height:20.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" fillcolor="white [3212]" strokecolor="#1f4d78 [1604]" strokeweight="1pt">
                <v:textbox>
                  <w:txbxContent>
                    <w:p w14:paraId="04F1F755" w14:textId="77777777" w:rsidR="00E80AA3" w:rsidRPr="00834895" w:rsidRDefault="00E80AA3" w:rsidP="005C08A5">
                      <w:pPr>
                        <w:jc w:val="center"/>
                        <w:rPr>
                          <w:color w:val="000000" w:themeColor="text1"/>
                          <w:sz w:val="16"/>
                          <w:szCs w:val="16"/>
                        </w:rPr>
                      </w:pPr>
                      <w:r w:rsidRPr="00834895">
                        <w:rPr>
                          <w:color w:val="000000" w:themeColor="text1"/>
                          <w:sz w:val="16"/>
                          <w:szCs w:val="16"/>
                        </w:rPr>
                        <w:t>VO je rizikové</w:t>
                      </w:r>
                    </w:p>
                  </w:txbxContent>
                </v:textbox>
              </v:rect>
            </w:pict>
          </mc:Fallback>
        </mc:AlternateContent>
      </w:r>
      <w:r w:rsidRPr="0007231A">
        <w:rPr>
          <w:noProof/>
          <w:sz w:val="12"/>
          <w:szCs w:val="12"/>
          <w:lang w:eastAsia="sk-SK"/>
        </w:rPr>
        <mc:AlternateContent>
          <mc:Choice Requires="wps">
            <w:drawing>
              <wp:anchor distT="0" distB="0" distL="114300" distR="114300" simplePos="0" relativeHeight="251948032" behindDoc="0" locked="0" layoutInCell="1" allowOverlap="1" wp14:anchorId="64AE0A92" wp14:editId="03D868A5">
                <wp:simplePos x="0" y="0"/>
                <wp:positionH relativeFrom="column">
                  <wp:posOffset>3503295</wp:posOffset>
                </wp:positionH>
                <wp:positionV relativeFrom="paragraph">
                  <wp:posOffset>230505</wp:posOffset>
                </wp:positionV>
                <wp:extent cx="300355" cy="0"/>
                <wp:effectExtent l="0" t="76200" r="23495" b="95250"/>
                <wp:wrapNone/>
                <wp:docPr id="162" name="Rovná spojovacia šípka 162"/>
                <wp:cNvGraphicFramePr/>
                <a:graphic xmlns:a="http://schemas.openxmlformats.org/drawingml/2006/main">
                  <a:graphicData uri="http://schemas.microsoft.com/office/word/2010/wordprocessingShape">
                    <wps:wsp>
                      <wps:cNvCnPr/>
                      <wps:spPr>
                        <a:xfrm>
                          <a:off x="0" y="0"/>
                          <a:ext cx="30035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307BFD3" id="Rovná spojovacia šípka 162" o:spid="_x0000_s1026" type="#_x0000_t32" style="position:absolute;margin-left:275.85pt;margin-top:18.15pt;width:23.65pt;height:0;z-index:251948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" strokecolor="#5b9bd5 [3204]" strokeweight=".5pt">
                <v:stroke endarrow="block" joinstyle="miter"/>
              </v:shape>
            </w:pict>
          </mc:Fallback>
        </mc:AlternateContent>
      </w:r>
      <w:r w:rsidRPr="0077477F">
        <w:rPr>
          <w:lang w:eastAsia="sk-SK"/>
        </w:rPr>
        <w:tab/>
      </w:r>
    </w:p>
    <w:p w14:paraId="51AA2C41" w14:textId="77777777" w:rsidR="005C08A5" w:rsidRPr="0077477F" w:rsidRDefault="00EC7608" w:rsidP="005C08A5">
      <w:pPr>
        <w:rPr>
          <w:lang w:eastAsia="sk-SK"/>
        </w:rPr>
      </w:pPr>
      <w:r w:rsidRPr="0077477F">
        <w:rPr>
          <w:noProof/>
          <w:sz w:val="12"/>
          <w:szCs w:val="12"/>
          <w:lang w:eastAsia="sk-SK"/>
        </w:rPr>
        <mc:AlternateContent>
          <mc:Choice Requires="wps">
            <w:drawing>
              <wp:anchor distT="0" distB="0" distL="114300" distR="114300" simplePos="0" relativeHeight="251974656" behindDoc="0" locked="0" layoutInCell="1" allowOverlap="1" wp14:anchorId="113703D5" wp14:editId="00ACA61A">
                <wp:simplePos x="0" y="0"/>
                <wp:positionH relativeFrom="column">
                  <wp:posOffset>5347970</wp:posOffset>
                </wp:positionH>
                <wp:positionV relativeFrom="paragraph">
                  <wp:posOffset>259080</wp:posOffset>
                </wp:positionV>
                <wp:extent cx="45719" cy="2127885"/>
                <wp:effectExtent l="38100" t="0" r="183515" b="100965"/>
                <wp:wrapNone/>
                <wp:docPr id="181" name="Zalomená spojnica 181"/>
                <wp:cNvGraphicFramePr/>
                <a:graphic xmlns:a="http://schemas.openxmlformats.org/drawingml/2006/main">
                  <a:graphicData uri="http://schemas.microsoft.com/office/word/2010/wordprocessingShape">
                    <wps:wsp>
                      <wps:cNvCnPr/>
                      <wps:spPr>
                        <a:xfrm>
                          <a:off x="0" y="0"/>
                          <a:ext cx="45719" cy="2127885"/>
                        </a:xfrm>
                        <a:prstGeom prst="bentConnector3">
                          <a:avLst>
                            <a:gd name="adj1" fmla="val 43205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9C1E3D" id="Zalomená spojnica 181" o:spid="_x0000_s1026" type="#_x0000_t34" style="position:absolute;margin-left:421.1pt;margin-top:20.4pt;width:3.6pt;height:167.55pt;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" adj="93323" strokecolor="#5b9bd5 [3204]" strokeweight=".5pt">
                <v:stroke endarrow="block"/>
              </v:shape>
            </w:pict>
          </mc:Fallback>
        </mc:AlternateContent>
      </w:r>
      <w:r w:rsidRPr="0007231A">
        <w:rPr>
          <w:noProof/>
          <w:sz w:val="12"/>
          <w:szCs w:val="12"/>
          <w:lang w:eastAsia="sk-SK"/>
        </w:rPr>
        <mc:AlternateContent>
          <mc:Choice Requires="wps">
            <w:drawing>
              <wp:anchor distT="0" distB="0" distL="114300" distR="114300" simplePos="0" relativeHeight="251959296" behindDoc="0" locked="0" layoutInCell="1" allowOverlap="1" wp14:anchorId="12BC9961" wp14:editId="2B51C70B">
                <wp:simplePos x="0" y="0"/>
                <wp:positionH relativeFrom="column">
                  <wp:posOffset>2459990</wp:posOffset>
                </wp:positionH>
                <wp:positionV relativeFrom="paragraph">
                  <wp:posOffset>76835</wp:posOffset>
                </wp:positionV>
                <wp:extent cx="1052195" cy="297815"/>
                <wp:effectExtent l="0" t="0" r="14605" b="26035"/>
                <wp:wrapNone/>
                <wp:docPr id="186" name="Obdĺžnik 186"/>
                <wp:cNvGraphicFramePr/>
                <a:graphic xmlns:a="http://schemas.openxmlformats.org/drawingml/2006/main">
                  <a:graphicData uri="http://schemas.microsoft.com/office/word/2010/wordprocessingShape">
                    <wps:wsp>
                      <wps:cNvSpPr/>
                      <wps:spPr>
                        <a:xfrm>
                          <a:off x="0" y="0"/>
                          <a:ext cx="1052195" cy="29781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7F3EED0" w14:textId="77777777" w:rsidR="00E80AA3" w:rsidRPr="00834895" w:rsidRDefault="00E80AA3" w:rsidP="005C08A5">
                            <w:pPr>
                              <w:jc w:val="center"/>
                              <w:rPr>
                                <w:color w:val="000000" w:themeColor="text1"/>
                                <w:sz w:val="12"/>
                                <w:szCs w:val="12"/>
                              </w:rPr>
                            </w:pPr>
                            <w:r w:rsidRPr="00C52E2A">
                              <w:rPr>
                                <w:color w:val="000000" w:themeColor="text1"/>
                                <w:sz w:val="12"/>
                                <w:szCs w:val="12"/>
                              </w:rPr>
                              <w:t xml:space="preserve">Kontrola </w:t>
                            </w:r>
                            <w:r>
                              <w:rPr>
                                <w:color w:val="000000" w:themeColor="text1"/>
                                <w:sz w:val="12"/>
                                <w:szCs w:val="12"/>
                              </w:rPr>
                              <w:t xml:space="preserve">vecného súladu VO so </w:t>
                            </w:r>
                            <w:proofErr w:type="spellStart"/>
                            <w:r>
                              <w:rPr>
                                <w:color w:val="000000" w:themeColor="text1"/>
                                <w:sz w:val="12"/>
                                <w:szCs w:val="12"/>
                              </w:rPr>
                              <w:t>ZoNFP</w:t>
                            </w:r>
                            <w:proofErr w:type="spellEnd"/>
                            <w:r>
                              <w:rPr>
                                <w:color w:val="000000" w:themeColor="text1"/>
                                <w:sz w:val="12"/>
                                <w:szCs w:val="12"/>
                              </w:rPr>
                              <w:t xml:space="preserve"> </w:t>
                            </w:r>
                            <w:r w:rsidRPr="00C52E2A">
                              <w:rPr>
                                <w:color w:val="000000" w:themeColor="text1"/>
                                <w:sz w:val="12"/>
                                <w:szCs w:val="12"/>
                              </w:rPr>
                              <w:t>bez zistení 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C9961" id="Obdĺžnik 186" o:spid="_x0000_s1052" style="position:absolute;left:0;text-align:left;margin-left:193.7pt;margin-top:6.05pt;width:82.85pt;height:23.45pt;z-index:25195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" fillcolor="white [3212]" strokecolor="#1f4d78 [1604]" strokeweight="1pt">
                <v:textbox>
                  <w:txbxContent>
                    <w:p w14:paraId="07F3EED0" w14:textId="77777777" w:rsidR="00E80AA3" w:rsidRPr="00834895" w:rsidRDefault="00E80AA3" w:rsidP="005C08A5">
                      <w:pPr>
                        <w:jc w:val="center"/>
                        <w:rPr>
                          <w:color w:val="000000" w:themeColor="text1"/>
                          <w:sz w:val="12"/>
                          <w:szCs w:val="12"/>
                        </w:rPr>
                      </w:pPr>
                      <w:r w:rsidRPr="00C52E2A">
                        <w:rPr>
                          <w:color w:val="000000" w:themeColor="text1"/>
                          <w:sz w:val="12"/>
                          <w:szCs w:val="12"/>
                        </w:rPr>
                        <w:t xml:space="preserve">Kontrola </w:t>
                      </w:r>
                      <w:r>
                        <w:rPr>
                          <w:color w:val="000000" w:themeColor="text1"/>
                          <w:sz w:val="12"/>
                          <w:szCs w:val="12"/>
                        </w:rPr>
                        <w:t xml:space="preserve">vecného súladu VO so </w:t>
                      </w:r>
                      <w:proofErr w:type="spellStart"/>
                      <w:r>
                        <w:rPr>
                          <w:color w:val="000000" w:themeColor="text1"/>
                          <w:sz w:val="12"/>
                          <w:szCs w:val="12"/>
                        </w:rPr>
                        <w:t>ZoNFP</w:t>
                      </w:r>
                      <w:proofErr w:type="spellEnd"/>
                      <w:r>
                        <w:rPr>
                          <w:color w:val="000000" w:themeColor="text1"/>
                          <w:sz w:val="12"/>
                          <w:szCs w:val="12"/>
                        </w:rPr>
                        <w:t xml:space="preserve"> </w:t>
                      </w:r>
                      <w:r w:rsidRPr="00C52E2A">
                        <w:rPr>
                          <w:color w:val="000000" w:themeColor="text1"/>
                          <w:sz w:val="12"/>
                          <w:szCs w:val="12"/>
                        </w:rPr>
                        <w:t>bez zistení RO</w:t>
                      </w:r>
                    </w:p>
                  </w:txbxContent>
                </v:textbox>
              </v:rect>
            </w:pict>
          </mc:Fallback>
        </mc:AlternateContent>
      </w:r>
      <w:r w:rsidR="005C08A5" w:rsidRPr="0007231A">
        <w:rPr>
          <w:noProof/>
          <w:lang w:eastAsia="sk-SK"/>
        </w:rPr>
        <mc:AlternateContent>
          <mc:Choice Requires="wps">
            <w:drawing>
              <wp:anchor distT="0" distB="0" distL="114300" distR="114300" simplePos="0" relativeHeight="251962368" behindDoc="0" locked="0" layoutInCell="1" allowOverlap="1" wp14:anchorId="2033411C" wp14:editId="5F448B01">
                <wp:simplePos x="0" y="0"/>
                <wp:positionH relativeFrom="column">
                  <wp:posOffset>3631813</wp:posOffset>
                </wp:positionH>
                <wp:positionV relativeFrom="paragraph">
                  <wp:posOffset>158942</wp:posOffset>
                </wp:positionV>
                <wp:extent cx="590550" cy="882595"/>
                <wp:effectExtent l="0" t="0" r="19050" b="13335"/>
                <wp:wrapNone/>
                <wp:docPr id="180" name="Obdĺžnik 180"/>
                <wp:cNvGraphicFramePr/>
                <a:graphic xmlns:a="http://schemas.openxmlformats.org/drawingml/2006/main">
                  <a:graphicData uri="http://schemas.microsoft.com/office/word/2010/wordprocessingShape">
                    <wps:wsp>
                      <wps:cNvSpPr/>
                      <wps:spPr>
                        <a:xfrm>
                          <a:off x="0" y="0"/>
                          <a:ext cx="590550" cy="88259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37EB35FD" w14:textId="77777777" w:rsidR="00E80AA3" w:rsidRDefault="00E80AA3" w:rsidP="005C08A5">
                            <w:pPr>
                              <w:spacing w:after="0"/>
                              <w:jc w:val="center"/>
                              <w:rPr>
                                <w:color w:val="000000" w:themeColor="text1"/>
                                <w:sz w:val="12"/>
                                <w:szCs w:val="12"/>
                              </w:rPr>
                            </w:pPr>
                            <w:r w:rsidRPr="00C52E2A">
                              <w:rPr>
                                <w:color w:val="000000" w:themeColor="text1"/>
                                <w:sz w:val="12"/>
                                <w:szCs w:val="12"/>
                              </w:rPr>
                              <w:t>Zohľadnenie výsledku kontroly ÚVO</w:t>
                            </w:r>
                            <w:r>
                              <w:rPr>
                                <w:color w:val="000000" w:themeColor="text1"/>
                                <w:sz w:val="12"/>
                                <w:szCs w:val="12"/>
                              </w:rPr>
                              <w:t xml:space="preserve"> (Protokolu/</w:t>
                            </w:r>
                          </w:p>
                          <w:p w14:paraId="5582EBF2" w14:textId="77777777" w:rsidR="00E80AA3" w:rsidRPr="00C52E2A" w:rsidRDefault="00E80AA3" w:rsidP="005C08A5">
                            <w:pPr>
                              <w:spacing w:after="0"/>
                              <w:jc w:val="center"/>
                              <w:rPr>
                                <w:color w:val="000000" w:themeColor="text1"/>
                                <w:sz w:val="12"/>
                                <w:szCs w:val="12"/>
                              </w:rPr>
                            </w:pPr>
                            <w:r>
                              <w:rPr>
                                <w:color w:val="000000" w:themeColor="text1"/>
                                <w:sz w:val="12"/>
                                <w:szCs w:val="12"/>
                              </w:rPr>
                              <w:t>Záznamu)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33411C" id="Obdĺžnik 180" o:spid="_x0000_s1053" style="position:absolute;left:0;text-align:left;margin-left:285.95pt;margin-top:12.5pt;width:46.5pt;height:69.5pt;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" fillcolor="white [3212]" strokecolor="#1f4d78 [1604]" strokeweight="1pt">
                <v:textbox>
                  <w:txbxContent>
                    <w:p w14:paraId="37EB35FD" w14:textId="77777777" w:rsidR="00E80AA3" w:rsidRDefault="00E80AA3" w:rsidP="005C08A5">
                      <w:pPr>
                        <w:spacing w:after="0"/>
                        <w:jc w:val="center"/>
                        <w:rPr>
                          <w:color w:val="000000" w:themeColor="text1"/>
                          <w:sz w:val="12"/>
                          <w:szCs w:val="12"/>
                        </w:rPr>
                      </w:pPr>
                      <w:r w:rsidRPr="00C52E2A">
                        <w:rPr>
                          <w:color w:val="000000" w:themeColor="text1"/>
                          <w:sz w:val="12"/>
                          <w:szCs w:val="12"/>
                        </w:rPr>
                        <w:t>Zohľadnenie výsledku kontroly ÚVO</w:t>
                      </w:r>
                      <w:r>
                        <w:rPr>
                          <w:color w:val="000000" w:themeColor="text1"/>
                          <w:sz w:val="12"/>
                          <w:szCs w:val="12"/>
                        </w:rPr>
                        <w:t xml:space="preserve"> (Protokolu/</w:t>
                      </w:r>
                    </w:p>
                    <w:p w14:paraId="5582EBF2" w14:textId="77777777" w:rsidR="00E80AA3" w:rsidRPr="00C52E2A" w:rsidRDefault="00E80AA3" w:rsidP="005C08A5">
                      <w:pPr>
                        <w:spacing w:after="0"/>
                        <w:jc w:val="center"/>
                        <w:rPr>
                          <w:color w:val="000000" w:themeColor="text1"/>
                          <w:sz w:val="12"/>
                          <w:szCs w:val="12"/>
                        </w:rPr>
                      </w:pPr>
                      <w:r>
                        <w:rPr>
                          <w:color w:val="000000" w:themeColor="text1"/>
                          <w:sz w:val="12"/>
                          <w:szCs w:val="12"/>
                        </w:rPr>
                        <w:t>Záznamu)</w:t>
                      </w:r>
                    </w:p>
                  </w:txbxContent>
                </v:textbox>
              </v:rect>
            </w:pict>
          </mc:Fallback>
        </mc:AlternateContent>
      </w:r>
      <w:r w:rsidR="005C08A5" w:rsidRPr="0007231A">
        <w:rPr>
          <w:noProof/>
          <w:sz w:val="12"/>
          <w:szCs w:val="12"/>
          <w:lang w:eastAsia="sk-SK"/>
        </w:rPr>
        <mc:AlternateContent>
          <mc:Choice Requires="wps">
            <w:drawing>
              <wp:anchor distT="0" distB="0" distL="114300" distR="114300" simplePos="0" relativeHeight="251983872" behindDoc="0" locked="0" layoutInCell="1" allowOverlap="1" wp14:anchorId="7984359D" wp14:editId="6009C277">
                <wp:simplePos x="0" y="0"/>
                <wp:positionH relativeFrom="column">
                  <wp:posOffset>4343717</wp:posOffset>
                </wp:positionH>
                <wp:positionV relativeFrom="paragraph">
                  <wp:posOffset>151130</wp:posOffset>
                </wp:positionV>
                <wp:extent cx="1052554" cy="260350"/>
                <wp:effectExtent l="0" t="0" r="14605" b="25400"/>
                <wp:wrapNone/>
                <wp:docPr id="182" name="Obdĺžnik 182"/>
                <wp:cNvGraphicFramePr/>
                <a:graphic xmlns:a="http://schemas.openxmlformats.org/drawingml/2006/main">
                  <a:graphicData uri="http://schemas.microsoft.com/office/word/2010/wordprocessingShape">
                    <wps:wsp>
                      <wps:cNvSpPr/>
                      <wps:spPr>
                        <a:xfrm>
                          <a:off x="0" y="0"/>
                          <a:ext cx="1052554" cy="2603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06A03D" w14:textId="77777777" w:rsidR="00E80AA3" w:rsidRPr="00834895" w:rsidRDefault="00E80AA3" w:rsidP="005C08A5">
                            <w:pPr>
                              <w:jc w:val="center"/>
                              <w:rPr>
                                <w:color w:val="000000" w:themeColor="text1"/>
                                <w:sz w:val="12"/>
                                <w:szCs w:val="12"/>
                              </w:rPr>
                            </w:pPr>
                            <w:r w:rsidRPr="00C52E2A">
                              <w:rPr>
                                <w:color w:val="000000" w:themeColor="text1"/>
                                <w:sz w:val="12"/>
                                <w:szCs w:val="12"/>
                              </w:rPr>
                              <w:t>Kontrola bez zistení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84359D" id="Obdĺžnik 182" o:spid="_x0000_s1054" style="position:absolute;left:0;text-align:left;margin-left:342pt;margin-top:11.9pt;width:82.9pt;height:20.5pt;z-index:25198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" fillcolor="white [3212]" strokecolor="#1f4d78 [1604]" strokeweight="1pt">
                <v:textbox>
                  <w:txbxContent>
                    <w:p w14:paraId="0406A03D" w14:textId="77777777" w:rsidR="00E80AA3" w:rsidRPr="00834895" w:rsidRDefault="00E80AA3" w:rsidP="005C08A5">
                      <w:pPr>
                        <w:jc w:val="center"/>
                        <w:rPr>
                          <w:color w:val="000000" w:themeColor="text1"/>
                          <w:sz w:val="12"/>
                          <w:szCs w:val="12"/>
                        </w:rPr>
                      </w:pPr>
                      <w:r w:rsidRPr="00C52E2A">
                        <w:rPr>
                          <w:color w:val="000000" w:themeColor="text1"/>
                          <w:sz w:val="12"/>
                          <w:szCs w:val="12"/>
                        </w:rPr>
                        <w:t>Kontrola bez zistení</w:t>
                      </w:r>
                    </w:p>
                  </w:txbxContent>
                </v:textbox>
              </v:rect>
            </w:pict>
          </mc:Fallback>
        </mc:AlternateContent>
      </w:r>
      <w:r w:rsidR="005C08A5" w:rsidRPr="0007231A">
        <w:rPr>
          <w:noProof/>
          <w:sz w:val="12"/>
          <w:szCs w:val="12"/>
          <w:lang w:eastAsia="sk-SK"/>
        </w:rPr>
        <mc:AlternateContent>
          <mc:Choice Requires="wps">
            <w:drawing>
              <wp:anchor distT="0" distB="0" distL="114300" distR="114300" simplePos="0" relativeHeight="251966464" behindDoc="0" locked="0" layoutInCell="1" allowOverlap="1" wp14:anchorId="717647F0" wp14:editId="61B2B3ED">
                <wp:simplePos x="0" y="0"/>
                <wp:positionH relativeFrom="column">
                  <wp:posOffset>4224020</wp:posOffset>
                </wp:positionH>
                <wp:positionV relativeFrom="paragraph">
                  <wp:posOffset>265748</wp:posOffset>
                </wp:positionV>
                <wp:extent cx="119063" cy="155575"/>
                <wp:effectExtent l="0" t="38100" r="52705" b="15875"/>
                <wp:wrapNone/>
                <wp:docPr id="183" name="Rovná spojovacia šípka 183"/>
                <wp:cNvGraphicFramePr/>
                <a:graphic xmlns:a="http://schemas.openxmlformats.org/drawingml/2006/main">
                  <a:graphicData uri="http://schemas.microsoft.com/office/word/2010/wordprocessingShape">
                    <wps:wsp>
                      <wps:cNvCnPr/>
                      <wps:spPr>
                        <a:xfrm flipV="1">
                          <a:off x="0" y="0"/>
                          <a:ext cx="119063" cy="1555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ECE1DFB" id="Rovná spojovacia šípka 183" o:spid="_x0000_s1026" type="#_x0000_t32" style="position:absolute;margin-left:332.6pt;margin-top:20.95pt;width:9.4pt;height:12.25pt;flip:y;z-index:251966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" strokecolor="#5b9bd5 [3204]" strokeweight=".5pt">
                <v:stroke endarrow="block" joinstyle="miter"/>
              </v:shape>
            </w:pict>
          </mc:Fallback>
        </mc:AlternateContent>
      </w:r>
      <w:r w:rsidR="005C08A5" w:rsidRPr="0007231A">
        <w:rPr>
          <w:noProof/>
          <w:lang w:eastAsia="sk-SK"/>
        </w:rPr>
        <mc:AlternateContent>
          <mc:Choice Requires="wps">
            <w:drawing>
              <wp:anchor distT="0" distB="0" distL="114300" distR="114300" simplePos="0" relativeHeight="251963392" behindDoc="0" locked="0" layoutInCell="1" allowOverlap="1" wp14:anchorId="1FAD811D" wp14:editId="5E3EEC3B">
                <wp:simplePos x="0" y="0"/>
                <wp:positionH relativeFrom="column">
                  <wp:posOffset>3509328</wp:posOffset>
                </wp:positionH>
                <wp:positionV relativeFrom="paragraph">
                  <wp:posOffset>237173</wp:posOffset>
                </wp:positionV>
                <wp:extent cx="124142" cy="171450"/>
                <wp:effectExtent l="0" t="0" r="66675" b="57150"/>
                <wp:wrapNone/>
                <wp:docPr id="184" name="Rovná spojovacia šípka 184"/>
                <wp:cNvGraphicFramePr/>
                <a:graphic xmlns:a="http://schemas.openxmlformats.org/drawingml/2006/main">
                  <a:graphicData uri="http://schemas.microsoft.com/office/word/2010/wordprocessingShape">
                    <wps:wsp>
                      <wps:cNvCnPr/>
                      <wps:spPr>
                        <a:xfrm>
                          <a:off x="0" y="0"/>
                          <a:ext cx="124142" cy="1714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6B39144" id="Rovná spojovacia šípka 184" o:spid="_x0000_s1026" type="#_x0000_t32" style="position:absolute;margin-left:276.35pt;margin-top:18.7pt;width:9.75pt;height:13.5pt;z-index:2519633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" strokecolor="#5b9bd5 [3204]" strokeweight=".5pt">
                <v:stroke endarrow="block" joinstyle="miter"/>
              </v:shape>
            </w:pict>
          </mc:Fallback>
        </mc:AlternateContent>
      </w:r>
      <w:r w:rsidR="005C08A5" w:rsidRPr="0007231A">
        <w:rPr>
          <w:noProof/>
          <w:lang w:eastAsia="sk-SK"/>
        </w:rPr>
        <mc:AlternateContent>
          <mc:Choice Requires="wps">
            <w:drawing>
              <wp:anchor distT="0" distB="0" distL="114300" distR="114300" simplePos="0" relativeHeight="251955200" behindDoc="0" locked="0" layoutInCell="1" allowOverlap="1" wp14:anchorId="2EF98434" wp14:editId="08AE2F76">
                <wp:simplePos x="0" y="0"/>
                <wp:positionH relativeFrom="column">
                  <wp:posOffset>2309495</wp:posOffset>
                </wp:positionH>
                <wp:positionV relativeFrom="paragraph">
                  <wp:posOffset>237173</wp:posOffset>
                </wp:positionV>
                <wp:extent cx="142875" cy="138112"/>
                <wp:effectExtent l="0" t="38100" r="47625" b="33655"/>
                <wp:wrapNone/>
                <wp:docPr id="185" name="Rovná spojovacia šípka 185"/>
                <wp:cNvGraphicFramePr/>
                <a:graphic xmlns:a="http://schemas.openxmlformats.org/drawingml/2006/main">
                  <a:graphicData uri="http://schemas.microsoft.com/office/word/2010/wordprocessingShape">
                    <wps:wsp>
                      <wps:cNvCnPr/>
                      <wps:spPr>
                        <a:xfrm flipV="1">
                          <a:off x="0" y="0"/>
                          <a:ext cx="142875" cy="13811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FD45D26" id="Rovná spojovacia šípka 185" o:spid="_x0000_s1026" type="#_x0000_t32" style="position:absolute;margin-left:181.85pt;margin-top:18.7pt;width:11.25pt;height:10.85pt;flip:y;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" strokecolor="#5b9bd5 [3204]" strokeweight=".5pt">
                <v:stroke endarrow="block" joinstyle="miter"/>
              </v:shape>
            </w:pict>
          </mc:Fallback>
        </mc:AlternateContent>
      </w:r>
      <w:r w:rsidR="005C08A5" w:rsidRPr="0007231A">
        <w:rPr>
          <w:noProof/>
          <w:sz w:val="12"/>
          <w:szCs w:val="12"/>
          <w:lang w:eastAsia="sk-SK"/>
        </w:rPr>
        <mc:AlternateContent>
          <mc:Choice Requires="wps">
            <w:drawing>
              <wp:anchor distT="0" distB="0" distL="114300" distR="114300" simplePos="0" relativeHeight="251953152" behindDoc="0" locked="0" layoutInCell="1" allowOverlap="1" wp14:anchorId="1CEF1DC3" wp14:editId="1C55802F">
                <wp:simplePos x="0" y="0"/>
                <wp:positionH relativeFrom="column">
                  <wp:posOffset>1671320</wp:posOffset>
                </wp:positionH>
                <wp:positionV relativeFrom="paragraph">
                  <wp:posOffset>14922</wp:posOffset>
                </wp:positionV>
                <wp:extent cx="0" cy="139700"/>
                <wp:effectExtent l="76200" t="0" r="57150" b="50800"/>
                <wp:wrapNone/>
                <wp:docPr id="187" name="Rovná spojovacia šípka 187"/>
                <wp:cNvGraphicFramePr/>
                <a:graphic xmlns:a="http://schemas.openxmlformats.org/drawingml/2006/main">
                  <a:graphicData uri="http://schemas.microsoft.com/office/word/2010/wordprocessingShape">
                    <wps:wsp>
                      <wps:cNvCnPr/>
                      <wps:spPr>
                        <a:xfrm>
                          <a:off x="0" y="0"/>
                          <a:ext cx="0" cy="139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61F984" id="Rovná spojovacia šípka 187" o:spid="_x0000_s1026" type="#_x0000_t32" style="position:absolute;margin-left:131.6pt;margin-top:1.15pt;width:0;height:11pt;z-index:2519531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" strokecolor="#5b9bd5 [3204]" strokeweight=".5pt">
                <v:stroke endarrow="block" joinstyle="miter"/>
              </v:shape>
            </w:pict>
          </mc:Fallback>
        </mc:AlternateContent>
      </w:r>
      <w:r w:rsidR="005C08A5" w:rsidRPr="0007231A">
        <w:rPr>
          <w:noProof/>
          <w:sz w:val="12"/>
          <w:szCs w:val="12"/>
          <w:lang w:eastAsia="sk-SK"/>
        </w:rPr>
        <mc:AlternateContent>
          <mc:Choice Requires="wps">
            <w:drawing>
              <wp:anchor distT="0" distB="0" distL="114300" distR="114300" simplePos="0" relativeHeight="251947008" behindDoc="0" locked="0" layoutInCell="1" allowOverlap="1" wp14:anchorId="17234359" wp14:editId="3EDB709E">
                <wp:simplePos x="0" y="0"/>
                <wp:positionH relativeFrom="column">
                  <wp:posOffset>1051878</wp:posOffset>
                </wp:positionH>
                <wp:positionV relativeFrom="paragraph">
                  <wp:posOffset>156210</wp:posOffset>
                </wp:positionV>
                <wp:extent cx="1257300" cy="457200"/>
                <wp:effectExtent l="0" t="0" r="19050" b="19050"/>
                <wp:wrapNone/>
                <wp:docPr id="193" name="Obdĺžnik 193"/>
                <wp:cNvGraphicFramePr/>
                <a:graphic xmlns:a="http://schemas.openxmlformats.org/drawingml/2006/main">
                  <a:graphicData uri="http://schemas.microsoft.com/office/word/2010/wordprocessingShape">
                    <wps:wsp>
                      <wps:cNvSpPr/>
                      <wps:spPr>
                        <a:xfrm>
                          <a:off x="0" y="0"/>
                          <a:ext cx="1257300" cy="4572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4D660BDF" w14:textId="4133A7B8" w:rsidR="00E80AA3" w:rsidRPr="00834895" w:rsidRDefault="00E80AA3" w:rsidP="005C08A5">
                            <w:pPr>
                              <w:jc w:val="center"/>
                              <w:rPr>
                                <w:color w:val="000000" w:themeColor="text1"/>
                                <w:sz w:val="12"/>
                                <w:szCs w:val="12"/>
                              </w:rPr>
                            </w:pPr>
                            <w:r w:rsidRPr="00834895">
                              <w:rPr>
                                <w:color w:val="000000" w:themeColor="text1"/>
                                <w:sz w:val="12"/>
                                <w:szCs w:val="12"/>
                              </w:rPr>
                              <w:t>Za</w:t>
                            </w:r>
                            <w:r w:rsidRPr="00C52E2A">
                              <w:rPr>
                                <w:color w:val="000000" w:themeColor="text1"/>
                                <w:sz w:val="12"/>
                                <w:szCs w:val="12"/>
                              </w:rPr>
                              <w:t xml:space="preserve">čatie AFK VO podľa § 8 </w:t>
                            </w:r>
                            <w:r w:rsidRPr="00BE05E9">
                              <w:rPr>
                                <w:color w:val="000000" w:themeColor="text1"/>
                                <w:sz w:val="12"/>
                                <w:szCs w:val="12"/>
                              </w:rPr>
                              <w:t xml:space="preserve">zákona o finančnej kontrole a </w:t>
                            </w:r>
                            <w:proofErr w:type="spellStart"/>
                            <w:r w:rsidRPr="00BE05E9">
                              <w:rPr>
                                <w:color w:val="000000" w:themeColor="text1"/>
                                <w:sz w:val="12"/>
                                <w:szCs w:val="12"/>
                              </w:rPr>
                              <w:t>auditez</w:t>
                            </w:r>
                            <w:proofErr w:type="spellEnd"/>
                            <w:r w:rsidRPr="00BE05E9">
                              <w:rPr>
                                <w:color w:val="000000" w:themeColor="text1"/>
                                <w:sz w:val="12"/>
                                <w:szCs w:val="12"/>
                              </w:rPr>
                              <w:t>. (vecného súladu so zmluvou</w:t>
                            </w:r>
                            <w:r w:rsidRPr="00C52E2A">
                              <w:rPr>
                                <w:color w:val="000000" w:themeColor="text1"/>
                                <w:sz w:val="12"/>
                                <w:szCs w:val="1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34359" id="Obdĺžnik 193" o:spid="_x0000_s1055" style="position:absolute;left:0;text-align:left;margin-left:82.85pt;margin-top:12.3pt;width:99pt;height:36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" filled="f" strokecolor="#1f4d78 [1604]" strokeweight="1pt">
                <v:textbox>
                  <w:txbxContent>
                    <w:p w14:paraId="4D660BDF" w14:textId="4133A7B8" w:rsidR="00E80AA3" w:rsidRPr="00834895" w:rsidRDefault="00E80AA3" w:rsidP="005C08A5">
                      <w:pPr>
                        <w:jc w:val="center"/>
                        <w:rPr>
                          <w:color w:val="000000" w:themeColor="text1"/>
                          <w:sz w:val="12"/>
                          <w:szCs w:val="12"/>
                        </w:rPr>
                      </w:pPr>
                      <w:r w:rsidRPr="00834895">
                        <w:rPr>
                          <w:color w:val="000000" w:themeColor="text1"/>
                          <w:sz w:val="12"/>
                          <w:szCs w:val="12"/>
                        </w:rPr>
                        <w:t>Za</w:t>
                      </w:r>
                      <w:r w:rsidRPr="00C52E2A">
                        <w:rPr>
                          <w:color w:val="000000" w:themeColor="text1"/>
                          <w:sz w:val="12"/>
                          <w:szCs w:val="12"/>
                        </w:rPr>
                        <w:t xml:space="preserve">čatie AFK VO podľa § 8 </w:t>
                      </w:r>
                      <w:r w:rsidRPr="00BE05E9">
                        <w:rPr>
                          <w:color w:val="000000" w:themeColor="text1"/>
                          <w:sz w:val="12"/>
                          <w:szCs w:val="12"/>
                        </w:rPr>
                        <w:t xml:space="preserve">zákona o finančnej kontrole a </w:t>
                      </w:r>
                      <w:proofErr w:type="spellStart"/>
                      <w:r w:rsidRPr="00BE05E9">
                        <w:rPr>
                          <w:color w:val="000000" w:themeColor="text1"/>
                          <w:sz w:val="12"/>
                          <w:szCs w:val="12"/>
                        </w:rPr>
                        <w:t>auditez</w:t>
                      </w:r>
                      <w:proofErr w:type="spellEnd"/>
                      <w:r w:rsidRPr="00BE05E9">
                        <w:rPr>
                          <w:color w:val="000000" w:themeColor="text1"/>
                          <w:sz w:val="12"/>
                          <w:szCs w:val="12"/>
                        </w:rPr>
                        <w:t>. (vecného súladu so zmluvou</w:t>
                      </w:r>
                      <w:r w:rsidRPr="00C52E2A">
                        <w:rPr>
                          <w:color w:val="000000" w:themeColor="text1"/>
                          <w:sz w:val="12"/>
                          <w:szCs w:val="12"/>
                        </w:rPr>
                        <w:t>)</w:t>
                      </w:r>
                    </w:p>
                  </w:txbxContent>
                </v:textbox>
              </v:rect>
            </w:pict>
          </mc:Fallback>
        </mc:AlternateContent>
      </w:r>
    </w:p>
    <w:p w14:paraId="5EE23B9B" w14:textId="77777777" w:rsidR="005C08A5" w:rsidRPr="0077477F" w:rsidRDefault="00EC7608" w:rsidP="005C08A5">
      <w:pPr>
        <w:rPr>
          <w:lang w:eastAsia="sk-SK"/>
        </w:rPr>
      </w:pPr>
      <w:r w:rsidRPr="0077477F">
        <w:rPr>
          <w:noProof/>
          <w:sz w:val="12"/>
          <w:szCs w:val="12"/>
          <w:lang w:eastAsia="sk-SK"/>
        </w:rPr>
        <mc:AlternateContent>
          <mc:Choice Requires="wps">
            <w:drawing>
              <wp:anchor distT="0" distB="0" distL="114300" distR="114300" simplePos="0" relativeHeight="251960320" behindDoc="0" locked="0" layoutInCell="1" allowOverlap="1" wp14:anchorId="0A060A11" wp14:editId="3772E29A">
                <wp:simplePos x="0" y="0"/>
                <wp:positionH relativeFrom="column">
                  <wp:posOffset>2444750</wp:posOffset>
                </wp:positionH>
                <wp:positionV relativeFrom="paragraph">
                  <wp:posOffset>111125</wp:posOffset>
                </wp:positionV>
                <wp:extent cx="1052195" cy="304800"/>
                <wp:effectExtent l="0" t="0" r="14605" b="19050"/>
                <wp:wrapNone/>
                <wp:docPr id="198" name="Obdĺžnik 198"/>
                <wp:cNvGraphicFramePr/>
                <a:graphic xmlns:a="http://schemas.openxmlformats.org/drawingml/2006/main">
                  <a:graphicData uri="http://schemas.microsoft.com/office/word/2010/wordprocessingShape">
                    <wps:wsp>
                      <wps:cNvSpPr/>
                      <wps:spPr>
                        <a:xfrm>
                          <a:off x="0" y="0"/>
                          <a:ext cx="1052195" cy="3048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2F7E688E" w14:textId="77777777" w:rsidR="00E80AA3" w:rsidRPr="00834895" w:rsidRDefault="00E80AA3" w:rsidP="005C08A5">
                            <w:pPr>
                              <w:jc w:val="center"/>
                              <w:rPr>
                                <w:color w:val="000000" w:themeColor="text1"/>
                                <w:sz w:val="12"/>
                                <w:szCs w:val="12"/>
                              </w:rPr>
                            </w:pPr>
                            <w:r w:rsidRPr="00C52E2A">
                              <w:rPr>
                                <w:color w:val="000000" w:themeColor="text1"/>
                                <w:sz w:val="12"/>
                                <w:szCs w:val="12"/>
                              </w:rPr>
                              <w:t>Kontrola</w:t>
                            </w:r>
                            <w:r>
                              <w:rPr>
                                <w:color w:val="000000" w:themeColor="text1"/>
                                <w:sz w:val="12"/>
                                <w:szCs w:val="12"/>
                              </w:rPr>
                              <w:t xml:space="preserve"> vecného súladu VO so </w:t>
                            </w:r>
                            <w:proofErr w:type="spellStart"/>
                            <w:r>
                              <w:rPr>
                                <w:color w:val="000000" w:themeColor="text1"/>
                                <w:sz w:val="12"/>
                                <w:szCs w:val="12"/>
                              </w:rPr>
                              <w:t>ZoNFP</w:t>
                            </w:r>
                            <w:proofErr w:type="spellEnd"/>
                            <w:r w:rsidRPr="00C52E2A">
                              <w:rPr>
                                <w:color w:val="000000" w:themeColor="text1"/>
                                <w:sz w:val="12"/>
                                <w:szCs w:val="12"/>
                              </w:rPr>
                              <w:t xml:space="preserve"> so zisteniami 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060A11" id="Obdĺžnik 198" o:spid="_x0000_s1056" style="position:absolute;left:0;text-align:left;margin-left:192.5pt;margin-top:8.75pt;width:82.85pt;height:24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" fillcolor="white [3212]" strokecolor="#1f4d78 [1604]" strokeweight="1pt">
                <v:textbox>
                  <w:txbxContent>
                    <w:p w14:paraId="2F7E688E" w14:textId="77777777" w:rsidR="00E80AA3" w:rsidRPr="00834895" w:rsidRDefault="00E80AA3" w:rsidP="005C08A5">
                      <w:pPr>
                        <w:jc w:val="center"/>
                        <w:rPr>
                          <w:color w:val="000000" w:themeColor="text1"/>
                          <w:sz w:val="12"/>
                          <w:szCs w:val="12"/>
                        </w:rPr>
                      </w:pPr>
                      <w:r w:rsidRPr="00C52E2A">
                        <w:rPr>
                          <w:color w:val="000000" w:themeColor="text1"/>
                          <w:sz w:val="12"/>
                          <w:szCs w:val="12"/>
                        </w:rPr>
                        <w:t>Kontrola</w:t>
                      </w:r>
                      <w:r>
                        <w:rPr>
                          <w:color w:val="000000" w:themeColor="text1"/>
                          <w:sz w:val="12"/>
                          <w:szCs w:val="12"/>
                        </w:rPr>
                        <w:t xml:space="preserve"> vecného súladu VO so </w:t>
                      </w:r>
                      <w:proofErr w:type="spellStart"/>
                      <w:r>
                        <w:rPr>
                          <w:color w:val="000000" w:themeColor="text1"/>
                          <w:sz w:val="12"/>
                          <w:szCs w:val="12"/>
                        </w:rPr>
                        <w:t>ZoNFP</w:t>
                      </w:r>
                      <w:proofErr w:type="spellEnd"/>
                      <w:r w:rsidRPr="00C52E2A">
                        <w:rPr>
                          <w:color w:val="000000" w:themeColor="text1"/>
                          <w:sz w:val="12"/>
                          <w:szCs w:val="12"/>
                        </w:rPr>
                        <w:t xml:space="preserve"> so zisteniami RO</w:t>
                      </w:r>
                    </w:p>
                  </w:txbxContent>
                </v:textbox>
              </v:rect>
            </w:pict>
          </mc:Fallback>
        </mc:AlternateContent>
      </w:r>
      <w:r w:rsidR="005C08A5" w:rsidRPr="0007231A">
        <w:rPr>
          <w:noProof/>
          <w:sz w:val="12"/>
          <w:szCs w:val="12"/>
          <w:lang w:eastAsia="sk-SK"/>
        </w:rPr>
        <mc:AlternateContent>
          <mc:Choice Requires="wps">
            <w:drawing>
              <wp:anchor distT="0" distB="0" distL="114300" distR="114300" simplePos="0" relativeHeight="251967488" behindDoc="0" locked="0" layoutInCell="1" allowOverlap="1" wp14:anchorId="037C3B96" wp14:editId="5006A955">
                <wp:simplePos x="0" y="0"/>
                <wp:positionH relativeFrom="column">
                  <wp:posOffset>4224020</wp:posOffset>
                </wp:positionH>
                <wp:positionV relativeFrom="paragraph">
                  <wp:posOffset>82868</wp:posOffset>
                </wp:positionV>
                <wp:extent cx="118745" cy="192087"/>
                <wp:effectExtent l="0" t="0" r="71755" b="55880"/>
                <wp:wrapNone/>
                <wp:docPr id="194" name="Rovná spojovacia šípka 194"/>
                <wp:cNvGraphicFramePr/>
                <a:graphic xmlns:a="http://schemas.openxmlformats.org/drawingml/2006/main">
                  <a:graphicData uri="http://schemas.microsoft.com/office/word/2010/wordprocessingShape">
                    <wps:wsp>
                      <wps:cNvCnPr/>
                      <wps:spPr>
                        <a:xfrm>
                          <a:off x="0" y="0"/>
                          <a:ext cx="118745" cy="19208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E1D4D2" id="Rovná spojovacia šípka 194" o:spid="_x0000_s1026" type="#_x0000_t32" style="position:absolute;margin-left:332.6pt;margin-top:6.55pt;width:9.35pt;height:15.1pt;z-index:251967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" strokecolor="#5b9bd5 [3204]" strokeweight=".5pt">
                <v:stroke endarrow="block" joinstyle="miter"/>
              </v:shape>
            </w:pict>
          </mc:Fallback>
        </mc:AlternateContent>
      </w:r>
      <w:r w:rsidR="005C08A5" w:rsidRPr="0007231A">
        <w:rPr>
          <w:noProof/>
          <w:sz w:val="12"/>
          <w:szCs w:val="12"/>
          <w:lang w:eastAsia="sk-SK"/>
        </w:rPr>
        <mc:AlternateContent>
          <mc:Choice Requires="wps">
            <w:drawing>
              <wp:anchor distT="0" distB="0" distL="114300" distR="114300" simplePos="0" relativeHeight="251965440" behindDoc="0" locked="0" layoutInCell="1" allowOverlap="1" wp14:anchorId="2A9AF26E" wp14:editId="1553238E">
                <wp:simplePos x="0" y="0"/>
                <wp:positionH relativeFrom="column">
                  <wp:posOffset>4343400</wp:posOffset>
                </wp:positionH>
                <wp:positionV relativeFrom="paragraph">
                  <wp:posOffset>153353</wp:posOffset>
                </wp:positionV>
                <wp:extent cx="1052554" cy="260350"/>
                <wp:effectExtent l="0" t="0" r="14605" b="25400"/>
                <wp:wrapNone/>
                <wp:docPr id="195" name="Obdĺžnik 195"/>
                <wp:cNvGraphicFramePr/>
                <a:graphic xmlns:a="http://schemas.openxmlformats.org/drawingml/2006/main">
                  <a:graphicData uri="http://schemas.microsoft.com/office/word/2010/wordprocessingShape">
                    <wps:wsp>
                      <wps:cNvSpPr/>
                      <wps:spPr>
                        <a:xfrm>
                          <a:off x="0" y="0"/>
                          <a:ext cx="1052554" cy="26035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5C64378B" w14:textId="77777777" w:rsidR="00E80AA3" w:rsidRPr="00834895" w:rsidRDefault="00E80AA3" w:rsidP="005C08A5">
                            <w:pPr>
                              <w:jc w:val="center"/>
                              <w:rPr>
                                <w:color w:val="000000" w:themeColor="text1"/>
                                <w:sz w:val="12"/>
                                <w:szCs w:val="12"/>
                              </w:rPr>
                            </w:pPr>
                            <w:r w:rsidRPr="00C52E2A">
                              <w:rPr>
                                <w:color w:val="000000" w:themeColor="text1"/>
                                <w:sz w:val="12"/>
                                <w:szCs w:val="12"/>
                              </w:rPr>
                              <w:t>Kontrola so zisteniami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9AF26E" id="Obdĺžnik 195" o:spid="_x0000_s1057" style="position:absolute;left:0;text-align:left;margin-left:342pt;margin-top:12.1pt;width:82.9pt;height:20.5pt;z-index:25196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" fillcolor="white [3212]" strokecolor="#1f4d78 [1604]" strokeweight="1pt">
                <v:textbox>
                  <w:txbxContent>
                    <w:p w14:paraId="5C64378B" w14:textId="77777777" w:rsidR="00E80AA3" w:rsidRPr="00834895" w:rsidRDefault="00E80AA3" w:rsidP="005C08A5">
                      <w:pPr>
                        <w:jc w:val="center"/>
                        <w:rPr>
                          <w:color w:val="000000" w:themeColor="text1"/>
                          <w:sz w:val="12"/>
                          <w:szCs w:val="12"/>
                        </w:rPr>
                      </w:pPr>
                      <w:r w:rsidRPr="00C52E2A">
                        <w:rPr>
                          <w:color w:val="000000" w:themeColor="text1"/>
                          <w:sz w:val="12"/>
                          <w:szCs w:val="12"/>
                        </w:rPr>
                        <w:t>Kontrola so zisteniami</w:t>
                      </w:r>
                    </w:p>
                  </w:txbxContent>
                </v:textbox>
              </v:rect>
            </w:pict>
          </mc:Fallback>
        </mc:AlternateContent>
      </w:r>
      <w:r w:rsidR="005C08A5" w:rsidRPr="0007231A">
        <w:rPr>
          <w:noProof/>
          <w:sz w:val="12"/>
          <w:szCs w:val="12"/>
          <w:lang w:eastAsia="sk-SK"/>
        </w:rPr>
        <mc:AlternateContent>
          <mc:Choice Requires="wps">
            <w:drawing>
              <wp:anchor distT="0" distB="0" distL="114300" distR="114300" simplePos="0" relativeHeight="251964416" behindDoc="0" locked="0" layoutInCell="1" allowOverlap="1" wp14:anchorId="3187BDE7" wp14:editId="3F8D0D0D">
                <wp:simplePos x="0" y="0"/>
                <wp:positionH relativeFrom="column">
                  <wp:posOffset>3509645</wp:posOffset>
                </wp:positionH>
                <wp:positionV relativeFrom="paragraph">
                  <wp:posOffset>113030</wp:posOffset>
                </wp:positionV>
                <wp:extent cx="123825" cy="128588"/>
                <wp:effectExtent l="0" t="38100" r="47625" b="24130"/>
                <wp:wrapNone/>
                <wp:docPr id="196" name="Rovná spojovacia šípka 196"/>
                <wp:cNvGraphicFramePr/>
                <a:graphic xmlns:a="http://schemas.openxmlformats.org/drawingml/2006/main">
                  <a:graphicData uri="http://schemas.microsoft.com/office/word/2010/wordprocessingShape">
                    <wps:wsp>
                      <wps:cNvCnPr/>
                      <wps:spPr>
                        <a:xfrm flipV="1">
                          <a:off x="0" y="0"/>
                          <a:ext cx="123825" cy="12858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527725" id="Rovná spojovacia šípka 196" o:spid="_x0000_s1026" type="#_x0000_t32" style="position:absolute;margin-left:276.35pt;margin-top:8.9pt;width:9.75pt;height:10.15pt;flip:y;z-index:2519644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" strokecolor="#5b9bd5 [3204]" strokeweight=".5pt">
                <v:stroke endarrow="block" joinstyle="miter"/>
              </v:shape>
            </w:pict>
          </mc:Fallback>
        </mc:AlternateContent>
      </w:r>
      <w:r w:rsidR="005C08A5" w:rsidRPr="0007231A">
        <w:rPr>
          <w:noProof/>
          <w:sz w:val="12"/>
          <w:szCs w:val="12"/>
          <w:lang w:eastAsia="sk-SK"/>
        </w:rPr>
        <mc:AlternateContent>
          <mc:Choice Requires="wps">
            <w:drawing>
              <wp:anchor distT="0" distB="0" distL="114300" distR="114300" simplePos="0" relativeHeight="251961344" behindDoc="0" locked="0" layoutInCell="1" allowOverlap="1" wp14:anchorId="213A862A" wp14:editId="47C64F98">
                <wp:simplePos x="0" y="0"/>
                <wp:positionH relativeFrom="column">
                  <wp:posOffset>2309495</wp:posOffset>
                </wp:positionH>
                <wp:positionV relativeFrom="paragraph">
                  <wp:posOffset>36513</wp:posOffset>
                </wp:positionV>
                <wp:extent cx="136525" cy="238442"/>
                <wp:effectExtent l="0" t="0" r="73025" b="47625"/>
                <wp:wrapNone/>
                <wp:docPr id="197" name="Rovná spojovacia šípka 197"/>
                <wp:cNvGraphicFramePr/>
                <a:graphic xmlns:a="http://schemas.openxmlformats.org/drawingml/2006/main">
                  <a:graphicData uri="http://schemas.microsoft.com/office/word/2010/wordprocessingShape">
                    <wps:wsp>
                      <wps:cNvCnPr/>
                      <wps:spPr>
                        <a:xfrm>
                          <a:off x="0" y="0"/>
                          <a:ext cx="136525" cy="23844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DA3A51" id="Rovná spojovacia šípka 197" o:spid="_x0000_s1026" type="#_x0000_t32" style="position:absolute;margin-left:181.85pt;margin-top:2.9pt;width:10.75pt;height:18.75pt;z-index:251961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" strokecolor="#5b9bd5 [3204]" strokeweight=".5pt">
                <v:stroke endarrow="block" joinstyle="miter"/>
              </v:shape>
            </w:pict>
          </mc:Fallback>
        </mc:AlternateContent>
      </w:r>
      <w:r w:rsidR="005C08A5" w:rsidRPr="0007231A">
        <w:rPr>
          <w:noProof/>
          <w:lang w:eastAsia="sk-SK"/>
        </w:rPr>
        <mc:AlternateContent>
          <mc:Choice Requires="wps">
            <w:drawing>
              <wp:anchor distT="0" distB="0" distL="114300" distR="114300" simplePos="0" relativeHeight="251954176" behindDoc="0" locked="0" layoutInCell="1" allowOverlap="1" wp14:anchorId="7BDF0435" wp14:editId="35B17292">
                <wp:simplePos x="0" y="0"/>
                <wp:positionH relativeFrom="column">
                  <wp:posOffset>1671320</wp:posOffset>
                </wp:positionH>
                <wp:positionV relativeFrom="paragraph">
                  <wp:posOffset>274955</wp:posOffset>
                </wp:positionV>
                <wp:extent cx="0" cy="138113"/>
                <wp:effectExtent l="76200" t="0" r="57150" b="52705"/>
                <wp:wrapNone/>
                <wp:docPr id="199" name="Rovná spojovacia šípka 199"/>
                <wp:cNvGraphicFramePr/>
                <a:graphic xmlns:a="http://schemas.openxmlformats.org/drawingml/2006/main">
                  <a:graphicData uri="http://schemas.microsoft.com/office/word/2010/wordprocessingShape">
                    <wps:wsp>
                      <wps:cNvCnPr/>
                      <wps:spPr>
                        <a:xfrm>
                          <a:off x="0" y="0"/>
                          <a:ext cx="0" cy="13811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A629AE" id="Rovná spojovacia šípka 199" o:spid="_x0000_s1026" type="#_x0000_t32" style="position:absolute;margin-left:131.6pt;margin-top:21.65pt;width:0;height:10.9pt;z-index:251954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" strokecolor="#5b9bd5 [3204]" strokeweight=".5pt">
                <v:stroke endarrow="block" joinstyle="miter"/>
              </v:shape>
            </w:pict>
          </mc:Fallback>
        </mc:AlternateContent>
      </w:r>
    </w:p>
    <w:p w14:paraId="0BB3B6C0" w14:textId="4E0D0E73" w:rsidR="005C08A5" w:rsidRPr="0077477F" w:rsidRDefault="0092090A" w:rsidP="005C08A5">
      <w:pPr>
        <w:rPr>
          <w:lang w:eastAsia="sk-SK"/>
        </w:rPr>
      </w:pPr>
      <w:r w:rsidRPr="0077477F">
        <w:rPr>
          <w:noProof/>
          <w:sz w:val="12"/>
          <w:szCs w:val="12"/>
          <w:lang w:eastAsia="sk-SK"/>
        </w:rPr>
        <mc:AlternateContent>
          <mc:Choice Requires="wps">
            <w:drawing>
              <wp:anchor distT="0" distB="0" distL="114300" distR="114300" simplePos="0" relativeHeight="251949056" behindDoc="0" locked="0" layoutInCell="1" allowOverlap="1" wp14:anchorId="6B550D77" wp14:editId="0A56AD8D">
                <wp:simplePos x="0" y="0"/>
                <wp:positionH relativeFrom="column">
                  <wp:posOffset>1052728</wp:posOffset>
                </wp:positionH>
                <wp:positionV relativeFrom="paragraph">
                  <wp:posOffset>71984</wp:posOffset>
                </wp:positionV>
                <wp:extent cx="1241425" cy="475488"/>
                <wp:effectExtent l="0" t="0" r="15875" b="20320"/>
                <wp:wrapNone/>
                <wp:docPr id="202" name="Obdĺžnik 202"/>
                <wp:cNvGraphicFramePr/>
                <a:graphic xmlns:a="http://schemas.openxmlformats.org/drawingml/2006/main">
                  <a:graphicData uri="http://schemas.microsoft.com/office/word/2010/wordprocessingShape">
                    <wps:wsp>
                      <wps:cNvSpPr/>
                      <wps:spPr>
                        <a:xfrm>
                          <a:off x="0" y="0"/>
                          <a:ext cx="1241425" cy="475488"/>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24CD5E" w14:textId="2C7F30BE" w:rsidR="00E80AA3" w:rsidRPr="00834895" w:rsidRDefault="00E80AA3" w:rsidP="005C08A5">
                            <w:pPr>
                              <w:jc w:val="center"/>
                              <w:rPr>
                                <w:color w:val="000000" w:themeColor="text1"/>
                                <w:sz w:val="12"/>
                                <w:szCs w:val="12"/>
                              </w:rPr>
                            </w:pPr>
                            <w:r w:rsidRPr="00BE05E9">
                              <w:rPr>
                                <w:color w:val="000000" w:themeColor="text1"/>
                                <w:sz w:val="12"/>
                                <w:szCs w:val="12"/>
                              </w:rPr>
                              <w:t xml:space="preserve"> </w:t>
                            </w:r>
                            <w:r w:rsidRPr="00B9399A">
                              <w:rPr>
                                <w:color w:val="000000" w:themeColor="text1"/>
                                <w:sz w:val="12"/>
                                <w:szCs w:val="12"/>
                              </w:rPr>
                              <w:t>Ž</w:t>
                            </w:r>
                            <w:r w:rsidRPr="00AE5F4E">
                              <w:rPr>
                                <w:color w:val="000000" w:themeColor="text1"/>
                                <w:sz w:val="12"/>
                                <w:szCs w:val="12"/>
                              </w:rPr>
                              <w:t>iadosť o </w:t>
                            </w:r>
                            <w:r w:rsidRPr="00BE05E9">
                              <w:rPr>
                                <w:color w:val="000000" w:themeColor="text1"/>
                                <w:sz w:val="12"/>
                                <w:szCs w:val="12"/>
                              </w:rPr>
                              <w:t>kontrolu VO/obstarávania  zaslaná ÚVO v ITMS (modul „Komunikácia“)</w:t>
                            </w:r>
                            <w:r>
                              <w:rPr>
                                <w:color w:val="000000" w:themeColor="text1"/>
                                <w:sz w:val="12"/>
                                <w:szCs w:val="12"/>
                              </w:rPr>
                              <w:t>&amp;y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550D77" id="Obdĺžnik 202" o:spid="_x0000_s1058" style="position:absolute;left:0;text-align:left;margin-left:82.9pt;margin-top:5.65pt;width:97.75pt;height:37.45pt;z-index:25194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" fillcolor="#fbe4d5 [661]" strokecolor="black [3213]" strokeweight="1pt">
                <v:textbox>
                  <w:txbxContent>
                    <w:p w14:paraId="5B24CD5E" w14:textId="2C7F30BE" w:rsidR="00E80AA3" w:rsidRPr="00834895" w:rsidRDefault="00E80AA3" w:rsidP="005C08A5">
                      <w:pPr>
                        <w:jc w:val="center"/>
                        <w:rPr>
                          <w:color w:val="000000" w:themeColor="text1"/>
                          <w:sz w:val="12"/>
                          <w:szCs w:val="12"/>
                        </w:rPr>
                      </w:pPr>
                      <w:r w:rsidRPr="00BE05E9">
                        <w:rPr>
                          <w:color w:val="000000" w:themeColor="text1"/>
                          <w:sz w:val="12"/>
                          <w:szCs w:val="12"/>
                        </w:rPr>
                        <w:t xml:space="preserve"> </w:t>
                      </w:r>
                      <w:r w:rsidRPr="00B9399A">
                        <w:rPr>
                          <w:color w:val="000000" w:themeColor="text1"/>
                          <w:sz w:val="12"/>
                          <w:szCs w:val="12"/>
                        </w:rPr>
                        <w:t>Ž</w:t>
                      </w:r>
                      <w:r w:rsidRPr="00AE5F4E">
                        <w:rPr>
                          <w:color w:val="000000" w:themeColor="text1"/>
                          <w:sz w:val="12"/>
                          <w:szCs w:val="12"/>
                        </w:rPr>
                        <w:t>iadosť o </w:t>
                      </w:r>
                      <w:r w:rsidRPr="00BE05E9">
                        <w:rPr>
                          <w:color w:val="000000" w:themeColor="text1"/>
                          <w:sz w:val="12"/>
                          <w:szCs w:val="12"/>
                        </w:rPr>
                        <w:t>kontrolu VO/obstarávania  zaslaná ÚVO v ITMS (modul „Komunikácia“)</w:t>
                      </w:r>
                      <w:r>
                        <w:rPr>
                          <w:color w:val="000000" w:themeColor="text1"/>
                          <w:sz w:val="12"/>
                          <w:szCs w:val="12"/>
                        </w:rPr>
                        <w:t>&amp;y</w:t>
                      </w:r>
                    </w:p>
                  </w:txbxContent>
                </v:textbox>
              </v:rect>
            </w:pict>
          </mc:Fallback>
        </mc:AlternateContent>
      </w:r>
      <w:r w:rsidR="005C08A5" w:rsidRPr="0007231A">
        <w:rPr>
          <w:noProof/>
          <w:sz w:val="12"/>
          <w:szCs w:val="12"/>
          <w:lang w:eastAsia="sk-SK"/>
        </w:rPr>
        <mc:AlternateContent>
          <mc:Choice Requires="wps">
            <w:drawing>
              <wp:anchor distT="0" distB="0" distL="114300" distR="114300" simplePos="0" relativeHeight="251969536" behindDoc="0" locked="0" layoutInCell="1" allowOverlap="1" wp14:anchorId="738514B1" wp14:editId="5377B958">
                <wp:simplePos x="0" y="0"/>
                <wp:positionH relativeFrom="column">
                  <wp:posOffset>4862195</wp:posOffset>
                </wp:positionH>
                <wp:positionV relativeFrom="paragraph">
                  <wp:posOffset>74613</wp:posOffset>
                </wp:positionV>
                <wp:extent cx="4763" cy="109537"/>
                <wp:effectExtent l="76200" t="0" r="71755" b="62230"/>
                <wp:wrapNone/>
                <wp:docPr id="200" name="Rovná spojovacia šípka 200"/>
                <wp:cNvGraphicFramePr/>
                <a:graphic xmlns:a="http://schemas.openxmlformats.org/drawingml/2006/main">
                  <a:graphicData uri="http://schemas.microsoft.com/office/word/2010/wordprocessingShape">
                    <wps:wsp>
                      <wps:cNvCnPr/>
                      <wps:spPr>
                        <a:xfrm>
                          <a:off x="0" y="0"/>
                          <a:ext cx="4763" cy="10953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37B4569" id="Rovná spojovacia šípka 200" o:spid="_x0000_s1026" type="#_x0000_t32" style="position:absolute;margin-left:382.85pt;margin-top:5.9pt;width:.4pt;height:8.6pt;z-index:25196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" strokecolor="#5b9bd5 [3204]" strokeweight=".5pt">
                <v:stroke endarrow="block" joinstyle="miter"/>
              </v:shape>
            </w:pict>
          </mc:Fallback>
        </mc:AlternateContent>
      </w:r>
      <w:r w:rsidR="005C08A5" w:rsidRPr="0007231A">
        <w:rPr>
          <w:noProof/>
          <w:sz w:val="12"/>
          <w:szCs w:val="12"/>
          <w:lang w:eastAsia="sk-SK"/>
        </w:rPr>
        <mc:AlternateContent>
          <mc:Choice Requires="wps">
            <w:drawing>
              <wp:anchor distT="0" distB="0" distL="114300" distR="114300" simplePos="0" relativeHeight="251968512" behindDoc="0" locked="0" layoutInCell="1" allowOverlap="1" wp14:anchorId="330E464D" wp14:editId="5217307E">
                <wp:simplePos x="0" y="0"/>
                <wp:positionH relativeFrom="column">
                  <wp:posOffset>4342765</wp:posOffset>
                </wp:positionH>
                <wp:positionV relativeFrom="paragraph">
                  <wp:posOffset>183833</wp:posOffset>
                </wp:positionV>
                <wp:extent cx="1052195" cy="257175"/>
                <wp:effectExtent l="0" t="0" r="14605" b="28575"/>
                <wp:wrapNone/>
                <wp:docPr id="201" name="Obdĺžnik 201"/>
                <wp:cNvGraphicFramePr/>
                <a:graphic xmlns:a="http://schemas.openxmlformats.org/drawingml/2006/main">
                  <a:graphicData uri="http://schemas.microsoft.com/office/word/2010/wordprocessingShape">
                    <wps:wsp>
                      <wps:cNvSpPr/>
                      <wps:spPr>
                        <a:xfrm>
                          <a:off x="0" y="0"/>
                          <a:ext cx="1052195" cy="257175"/>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38CE93" w14:textId="77777777" w:rsidR="00E80AA3" w:rsidRPr="00834895" w:rsidRDefault="00E80AA3" w:rsidP="005C08A5">
                            <w:pPr>
                              <w:jc w:val="center"/>
                              <w:rPr>
                                <w:color w:val="000000" w:themeColor="text1"/>
                                <w:sz w:val="12"/>
                                <w:szCs w:val="12"/>
                              </w:rPr>
                            </w:pPr>
                            <w:r w:rsidRPr="00986E5D">
                              <w:rPr>
                                <w:color w:val="000000" w:themeColor="text1"/>
                                <w:sz w:val="12"/>
                                <w:szCs w:val="12"/>
                              </w:rPr>
                              <w:t>Návrh správy z</w:t>
                            </w:r>
                            <w:r>
                              <w:rPr>
                                <w:color w:val="000000" w:themeColor="text1"/>
                                <w:sz w:val="12"/>
                                <w:szCs w:val="12"/>
                              </w:rPr>
                              <w:t> </w:t>
                            </w:r>
                            <w:r w:rsidRPr="00986E5D">
                              <w:rPr>
                                <w:color w:val="000000" w:themeColor="text1"/>
                                <w:sz w:val="12"/>
                                <w:szCs w:val="12"/>
                              </w:rPr>
                              <w:t>kontroly</w:t>
                            </w:r>
                            <w:r>
                              <w:rPr>
                                <w:color w:val="000000" w:themeColor="text1"/>
                                <w:sz w:val="12"/>
                                <w:szCs w:val="12"/>
                              </w:rPr>
                              <w:t xml:space="preserve"> 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0E464D" id="Obdĺžnik 201" o:spid="_x0000_s1059" style="position:absolute;left:0;text-align:left;margin-left:341.95pt;margin-top:14.5pt;width:82.85pt;height:20.25pt;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" fillcolor="#fbe4d5 [661]" strokecolor="black [3213]" strokeweight="1pt">
                <v:textbox>
                  <w:txbxContent>
                    <w:p w14:paraId="5538CE93" w14:textId="77777777" w:rsidR="00E80AA3" w:rsidRPr="00834895" w:rsidRDefault="00E80AA3" w:rsidP="005C08A5">
                      <w:pPr>
                        <w:jc w:val="center"/>
                        <w:rPr>
                          <w:color w:val="000000" w:themeColor="text1"/>
                          <w:sz w:val="12"/>
                          <w:szCs w:val="12"/>
                        </w:rPr>
                      </w:pPr>
                      <w:r w:rsidRPr="00986E5D">
                        <w:rPr>
                          <w:color w:val="000000" w:themeColor="text1"/>
                          <w:sz w:val="12"/>
                          <w:szCs w:val="12"/>
                        </w:rPr>
                        <w:t>Návrh správy z</w:t>
                      </w:r>
                      <w:r>
                        <w:rPr>
                          <w:color w:val="000000" w:themeColor="text1"/>
                          <w:sz w:val="12"/>
                          <w:szCs w:val="12"/>
                        </w:rPr>
                        <w:t> </w:t>
                      </w:r>
                      <w:r w:rsidRPr="00986E5D">
                        <w:rPr>
                          <w:color w:val="000000" w:themeColor="text1"/>
                          <w:sz w:val="12"/>
                          <w:szCs w:val="12"/>
                        </w:rPr>
                        <w:t>kontroly</w:t>
                      </w:r>
                      <w:r>
                        <w:rPr>
                          <w:color w:val="000000" w:themeColor="text1"/>
                          <w:sz w:val="12"/>
                          <w:szCs w:val="12"/>
                        </w:rPr>
                        <w:t xml:space="preserve"> VO</w:t>
                      </w:r>
                    </w:p>
                  </w:txbxContent>
                </v:textbox>
              </v:rect>
            </w:pict>
          </mc:Fallback>
        </mc:AlternateContent>
      </w:r>
    </w:p>
    <w:p w14:paraId="2DE76491" w14:textId="77777777" w:rsidR="005C08A5" w:rsidRPr="0077477F" w:rsidRDefault="00EC7608" w:rsidP="005C08A5">
      <w:pPr>
        <w:rPr>
          <w:lang w:eastAsia="sk-SK"/>
        </w:rPr>
      </w:pPr>
      <w:r w:rsidRPr="0077477F">
        <w:rPr>
          <w:noProof/>
          <w:sz w:val="12"/>
          <w:szCs w:val="12"/>
          <w:lang w:eastAsia="sk-SK"/>
        </w:rPr>
        <mc:AlternateContent>
          <mc:Choice Requires="wps">
            <w:drawing>
              <wp:anchor distT="0" distB="0" distL="114300" distR="114300" simplePos="0" relativeHeight="251972608" behindDoc="0" locked="0" layoutInCell="1" allowOverlap="1" wp14:anchorId="7A3FB063" wp14:editId="21C652AC">
                <wp:simplePos x="0" y="0"/>
                <wp:positionH relativeFrom="column">
                  <wp:posOffset>4349750</wp:posOffset>
                </wp:positionH>
                <wp:positionV relativeFrom="paragraph">
                  <wp:posOffset>173990</wp:posOffset>
                </wp:positionV>
                <wp:extent cx="1052195" cy="495300"/>
                <wp:effectExtent l="0" t="0" r="14605" b="19050"/>
                <wp:wrapNone/>
                <wp:docPr id="205" name="Obdĺžnik 205"/>
                <wp:cNvGraphicFramePr/>
                <a:graphic xmlns:a="http://schemas.openxmlformats.org/drawingml/2006/main">
                  <a:graphicData uri="http://schemas.microsoft.com/office/word/2010/wordprocessingShape">
                    <wps:wsp>
                      <wps:cNvSpPr/>
                      <wps:spPr>
                        <a:xfrm>
                          <a:off x="0" y="0"/>
                          <a:ext cx="1052195" cy="495300"/>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A87495" w14:textId="77777777" w:rsidR="00E80AA3" w:rsidRPr="00EB6E7C" w:rsidRDefault="00E80AA3" w:rsidP="005C08A5">
                            <w:pPr>
                              <w:jc w:val="center"/>
                              <w:rPr>
                                <w:color w:val="000000" w:themeColor="text1"/>
                                <w:sz w:val="14"/>
                                <w:szCs w:val="12"/>
                              </w:rPr>
                            </w:pPr>
                            <w:r w:rsidRPr="00EB6E7C">
                              <w:rPr>
                                <w:color w:val="000000" w:themeColor="text1"/>
                                <w:sz w:val="12"/>
                                <w:szCs w:val="10"/>
                              </w:rPr>
                              <w:t xml:space="preserve">Námietky prijímateľa voči zisteniam týkajúcim sa vecného súladu VO so </w:t>
                            </w:r>
                            <w:proofErr w:type="spellStart"/>
                            <w:r>
                              <w:rPr>
                                <w:color w:val="000000" w:themeColor="text1"/>
                                <w:sz w:val="12"/>
                                <w:szCs w:val="10"/>
                              </w:rPr>
                              <w:t>ZoNFP</w:t>
                            </w:r>
                            <w:proofErr w:type="spellEnd"/>
                            <w:r w:rsidRPr="00EB6E7C" w:rsidDel="00EC7608">
                              <w:rPr>
                                <w:color w:val="000000" w:themeColor="text1"/>
                                <w:sz w:val="14"/>
                                <w:szCs w:val="1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3FB063" id="Obdĺžnik 205" o:spid="_x0000_s1060" style="position:absolute;left:0;text-align:left;margin-left:342.5pt;margin-top:13.7pt;width:82.85pt;height:39pt;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" fillcolor="#fbe4d5 [661]" strokecolor="black [3213]" strokeweight="1pt">
                <v:textbox>
                  <w:txbxContent>
                    <w:p w14:paraId="27A87495" w14:textId="77777777" w:rsidR="00E80AA3" w:rsidRPr="00EB6E7C" w:rsidRDefault="00E80AA3" w:rsidP="005C08A5">
                      <w:pPr>
                        <w:jc w:val="center"/>
                        <w:rPr>
                          <w:color w:val="000000" w:themeColor="text1"/>
                          <w:sz w:val="14"/>
                          <w:szCs w:val="12"/>
                        </w:rPr>
                      </w:pPr>
                      <w:r w:rsidRPr="00EB6E7C">
                        <w:rPr>
                          <w:color w:val="000000" w:themeColor="text1"/>
                          <w:sz w:val="12"/>
                          <w:szCs w:val="10"/>
                        </w:rPr>
                        <w:t xml:space="preserve">Námietky prijímateľa voči zisteniam týkajúcim sa vecného súladu VO so </w:t>
                      </w:r>
                      <w:proofErr w:type="spellStart"/>
                      <w:r>
                        <w:rPr>
                          <w:color w:val="000000" w:themeColor="text1"/>
                          <w:sz w:val="12"/>
                          <w:szCs w:val="10"/>
                        </w:rPr>
                        <w:t>ZoNFP</w:t>
                      </w:r>
                      <w:proofErr w:type="spellEnd"/>
                      <w:r w:rsidRPr="00EB6E7C" w:rsidDel="00EC7608">
                        <w:rPr>
                          <w:color w:val="000000" w:themeColor="text1"/>
                          <w:sz w:val="14"/>
                          <w:szCs w:val="12"/>
                        </w:rPr>
                        <w:t xml:space="preserve"> </w:t>
                      </w:r>
                    </w:p>
                  </w:txbxContent>
                </v:textbox>
              </v:rect>
            </w:pict>
          </mc:Fallback>
        </mc:AlternateContent>
      </w:r>
      <w:r w:rsidR="005C08A5" w:rsidRPr="0007231A">
        <w:rPr>
          <w:noProof/>
          <w:sz w:val="12"/>
          <w:szCs w:val="12"/>
          <w:lang w:eastAsia="sk-SK"/>
        </w:rPr>
        <mc:AlternateContent>
          <mc:Choice Requires="wps">
            <w:drawing>
              <wp:anchor distT="0" distB="0" distL="114300" distR="114300" simplePos="0" relativeHeight="251984896" behindDoc="0" locked="0" layoutInCell="1" allowOverlap="1" wp14:anchorId="4A6EFF98" wp14:editId="1F50414A">
                <wp:simplePos x="0" y="0"/>
                <wp:positionH relativeFrom="column">
                  <wp:posOffset>3996043</wp:posOffset>
                </wp:positionH>
                <wp:positionV relativeFrom="paragraph">
                  <wp:posOffset>25365</wp:posOffset>
                </wp:positionV>
                <wp:extent cx="132131" cy="1304652"/>
                <wp:effectExtent l="0" t="38100" r="77470" b="29210"/>
                <wp:wrapNone/>
                <wp:docPr id="203" name="Zalomená spojnica 203"/>
                <wp:cNvGraphicFramePr/>
                <a:graphic xmlns:a="http://schemas.openxmlformats.org/drawingml/2006/main">
                  <a:graphicData uri="http://schemas.microsoft.com/office/word/2010/wordprocessingShape">
                    <wps:wsp>
                      <wps:cNvCnPr/>
                      <wps:spPr>
                        <a:xfrm flipV="1">
                          <a:off x="0" y="0"/>
                          <a:ext cx="132131" cy="1304652"/>
                        </a:xfrm>
                        <a:prstGeom prst="bentConnector3">
                          <a:avLst>
                            <a:gd name="adj1" fmla="val 100206"/>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E07E2B" id="Zalomená spojnica 203" o:spid="_x0000_s1026" type="#_x0000_t34" style="position:absolute;margin-left:314.65pt;margin-top:2pt;width:10.4pt;height:102.75pt;flip:y;z-index:25198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" adj="21644" strokecolor="#5b9bd5 [3204]" strokeweight=".5pt">
                <v:stroke endarrow="block"/>
              </v:shape>
            </w:pict>
          </mc:Fallback>
        </mc:AlternateContent>
      </w:r>
      <w:r w:rsidR="005C08A5" w:rsidRPr="0007231A">
        <w:rPr>
          <w:noProof/>
          <w:sz w:val="12"/>
          <w:szCs w:val="12"/>
          <w:lang w:eastAsia="sk-SK"/>
        </w:rPr>
        <mc:AlternateContent>
          <mc:Choice Requires="wps">
            <w:drawing>
              <wp:anchor distT="0" distB="0" distL="114300" distR="114300" simplePos="0" relativeHeight="251978752" behindDoc="0" locked="0" layoutInCell="1" allowOverlap="1" wp14:anchorId="64E569E7" wp14:editId="39C53572">
                <wp:simplePos x="0" y="0"/>
                <wp:positionH relativeFrom="column">
                  <wp:posOffset>1667841</wp:posOffset>
                </wp:positionH>
                <wp:positionV relativeFrom="paragraph">
                  <wp:posOffset>141550</wp:posOffset>
                </wp:positionV>
                <wp:extent cx="0" cy="242432"/>
                <wp:effectExtent l="76200" t="0" r="57150" b="62865"/>
                <wp:wrapNone/>
                <wp:docPr id="204" name="Rovná spojovacia šípka 204"/>
                <wp:cNvGraphicFramePr/>
                <a:graphic xmlns:a="http://schemas.openxmlformats.org/drawingml/2006/main">
                  <a:graphicData uri="http://schemas.microsoft.com/office/word/2010/wordprocessingShape">
                    <wps:wsp>
                      <wps:cNvCnPr/>
                      <wps:spPr>
                        <a:xfrm>
                          <a:off x="0" y="0"/>
                          <a:ext cx="0" cy="24243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EF647DF" id="Rovná spojovacia šípka 204" o:spid="_x0000_s1026" type="#_x0000_t32" style="position:absolute;margin-left:131.35pt;margin-top:11.15pt;width:0;height:19.1pt;z-index:25197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" strokecolor="#5b9bd5 [3204]" strokeweight=".5pt">
                <v:stroke endarrow="block" joinstyle="miter"/>
              </v:shape>
            </w:pict>
          </mc:Fallback>
        </mc:AlternateContent>
      </w:r>
    </w:p>
    <w:p w14:paraId="048D2D7B" w14:textId="77777777" w:rsidR="005C08A5" w:rsidRPr="0077477F" w:rsidRDefault="00EC7608" w:rsidP="005C08A5">
      <w:pPr>
        <w:rPr>
          <w:lang w:eastAsia="sk-SK"/>
        </w:rPr>
      </w:pPr>
      <w:r w:rsidRPr="0077477F">
        <w:rPr>
          <w:noProof/>
          <w:sz w:val="12"/>
          <w:szCs w:val="12"/>
          <w:lang w:eastAsia="sk-SK"/>
        </w:rPr>
        <mc:AlternateContent>
          <mc:Choice Requires="wps">
            <w:drawing>
              <wp:anchor distT="0" distB="0" distL="114300" distR="114300" simplePos="0" relativeHeight="251991040" behindDoc="0" locked="0" layoutInCell="1" allowOverlap="1" wp14:anchorId="0DB8D463" wp14:editId="30C4FE02">
                <wp:simplePos x="0" y="0"/>
                <wp:positionH relativeFrom="column">
                  <wp:posOffset>4876800</wp:posOffset>
                </wp:positionH>
                <wp:positionV relativeFrom="paragraph">
                  <wp:posOffset>330200</wp:posOffset>
                </wp:positionV>
                <wp:extent cx="0" cy="137795"/>
                <wp:effectExtent l="76200" t="0" r="57150" b="52705"/>
                <wp:wrapNone/>
                <wp:docPr id="2" name="Rovná spojovacia šípka 2"/>
                <wp:cNvGraphicFramePr/>
                <a:graphic xmlns:a="http://schemas.openxmlformats.org/drawingml/2006/main">
                  <a:graphicData uri="http://schemas.microsoft.com/office/word/2010/wordprocessingShape">
                    <wps:wsp>
                      <wps:cNvCnPr/>
                      <wps:spPr>
                        <a:xfrm>
                          <a:off x="0" y="0"/>
                          <a:ext cx="0" cy="1377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804FC8" id="Rovná spojovacia šípka 2" o:spid="_x0000_s1026" type="#_x0000_t32" style="position:absolute;margin-left:384pt;margin-top:26pt;width:0;height:10.85pt;z-index:25199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" strokecolor="#5b9bd5 [3204]" strokeweight=".5pt">
                <v:stroke endarrow="block" joinstyle="miter"/>
              </v:shape>
            </w:pict>
          </mc:Fallback>
        </mc:AlternateContent>
      </w:r>
      <w:r w:rsidR="005C08A5" w:rsidRPr="0007231A">
        <w:rPr>
          <w:noProof/>
          <w:sz w:val="22"/>
          <w:szCs w:val="22"/>
          <w:lang w:eastAsia="sk-SK"/>
        </w:rPr>
        <mc:AlternateContent>
          <mc:Choice Requires="wps">
            <w:drawing>
              <wp:anchor distT="0" distB="0" distL="114300" distR="114300" simplePos="0" relativeHeight="251957248" behindDoc="0" locked="0" layoutInCell="1" allowOverlap="1" wp14:anchorId="67104F80" wp14:editId="12B2CBED">
                <wp:simplePos x="0" y="0"/>
                <wp:positionH relativeFrom="column">
                  <wp:posOffset>1321849</wp:posOffset>
                </wp:positionH>
                <wp:positionV relativeFrom="paragraph">
                  <wp:posOffset>47156</wp:posOffset>
                </wp:positionV>
                <wp:extent cx="1730596" cy="431800"/>
                <wp:effectExtent l="0" t="0" r="22225" b="25400"/>
                <wp:wrapNone/>
                <wp:docPr id="206" name="Obdĺžnik 206"/>
                <wp:cNvGraphicFramePr/>
                <a:graphic xmlns:a="http://schemas.openxmlformats.org/drawingml/2006/main">
                  <a:graphicData uri="http://schemas.microsoft.com/office/word/2010/wordprocessingShape">
                    <wps:wsp>
                      <wps:cNvSpPr/>
                      <wps:spPr>
                        <a:xfrm>
                          <a:off x="0" y="0"/>
                          <a:ext cx="1730596" cy="4318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E3502B2" w14:textId="77777777" w:rsidR="00E80AA3" w:rsidRPr="00834895" w:rsidRDefault="00E80AA3" w:rsidP="005C08A5">
                            <w:pPr>
                              <w:ind w:hanging="142"/>
                              <w:jc w:val="center"/>
                              <w:rPr>
                                <w:color w:val="000000" w:themeColor="text1"/>
                              </w:rPr>
                            </w:pPr>
                            <w:r w:rsidRPr="00834895">
                              <w:rPr>
                                <w:color w:val="000000" w:themeColor="text1"/>
                              </w:rPr>
                              <w:t>ÚVO</w:t>
                            </w:r>
                            <w:r>
                              <w:rPr>
                                <w:color w:val="000000" w:themeColor="text1"/>
                              </w:rPr>
                              <w:t xml:space="preserve"> (SO)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7104F80" id="Obdĺžnik 206" o:spid="_x0000_s1061" style="position:absolute;left:0;text-align:left;margin-left:104.1pt;margin-top:3.7pt;width:136.25pt;height:34pt;z-index:251957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" fillcolor="#5b9bd5 [3204]" strokecolor="#1f4d78 [1604]" strokeweight="1pt">
                <v:textbox>
                  <w:txbxContent>
                    <w:p w14:paraId="3E3502B2" w14:textId="77777777" w:rsidR="00E80AA3" w:rsidRPr="00834895" w:rsidRDefault="00E80AA3" w:rsidP="005C08A5">
                      <w:pPr>
                        <w:ind w:hanging="142"/>
                        <w:jc w:val="center"/>
                        <w:rPr>
                          <w:color w:val="000000" w:themeColor="text1"/>
                        </w:rPr>
                      </w:pPr>
                      <w:r w:rsidRPr="00834895">
                        <w:rPr>
                          <w:color w:val="000000" w:themeColor="text1"/>
                        </w:rPr>
                        <w:t>ÚVO</w:t>
                      </w:r>
                      <w:r>
                        <w:rPr>
                          <w:color w:val="000000" w:themeColor="text1"/>
                        </w:rPr>
                        <w:t xml:space="preserve"> (SO)</w:t>
                      </w:r>
                    </w:p>
                  </w:txbxContent>
                </v:textbox>
              </v:rect>
            </w:pict>
          </mc:Fallback>
        </mc:AlternateContent>
      </w:r>
    </w:p>
    <w:p w14:paraId="12B54D8B" w14:textId="77777777" w:rsidR="005C08A5" w:rsidRPr="0077477F" w:rsidRDefault="00EC7608" w:rsidP="005C08A5">
      <w:pPr>
        <w:rPr>
          <w:lang w:eastAsia="sk-SK"/>
        </w:rPr>
      </w:pPr>
      <w:r w:rsidRPr="0077477F">
        <w:rPr>
          <w:noProof/>
          <w:sz w:val="12"/>
          <w:szCs w:val="12"/>
          <w:lang w:eastAsia="sk-SK"/>
        </w:rPr>
        <mc:AlternateContent>
          <mc:Choice Requires="wps">
            <w:drawing>
              <wp:anchor distT="0" distB="0" distL="114300" distR="114300" simplePos="0" relativeHeight="251971584" behindDoc="0" locked="0" layoutInCell="1" allowOverlap="1" wp14:anchorId="516CA917" wp14:editId="2026F66A">
                <wp:simplePos x="0" y="0"/>
                <wp:positionH relativeFrom="column">
                  <wp:posOffset>4340860</wp:posOffset>
                </wp:positionH>
                <wp:positionV relativeFrom="paragraph">
                  <wp:posOffset>129540</wp:posOffset>
                </wp:positionV>
                <wp:extent cx="1052195" cy="312420"/>
                <wp:effectExtent l="0" t="0" r="14605" b="11430"/>
                <wp:wrapNone/>
                <wp:docPr id="208" name="Obdĺžnik 208"/>
                <wp:cNvGraphicFramePr/>
                <a:graphic xmlns:a="http://schemas.openxmlformats.org/drawingml/2006/main">
                  <a:graphicData uri="http://schemas.microsoft.com/office/word/2010/wordprocessingShape">
                    <wps:wsp>
                      <wps:cNvSpPr/>
                      <wps:spPr>
                        <a:xfrm>
                          <a:off x="0" y="0"/>
                          <a:ext cx="1052195" cy="31242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424DC967" w14:textId="77777777" w:rsidR="00E80AA3" w:rsidRPr="00834895" w:rsidRDefault="00E80AA3" w:rsidP="005C08A5">
                            <w:pPr>
                              <w:jc w:val="center"/>
                              <w:rPr>
                                <w:color w:val="000000" w:themeColor="text1"/>
                                <w:sz w:val="12"/>
                                <w:szCs w:val="12"/>
                              </w:rPr>
                            </w:pPr>
                            <w:r>
                              <w:rPr>
                                <w:color w:val="000000" w:themeColor="text1"/>
                                <w:sz w:val="12"/>
                                <w:szCs w:val="12"/>
                              </w:rPr>
                              <w:t>Zohľadnenie námietok prijímateľa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6CA917" id="Obdĺžnik 208" o:spid="_x0000_s1062" style="position:absolute;left:0;text-align:left;margin-left:341.8pt;margin-top:10.2pt;width:82.85pt;height:24.6pt;z-index:25197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" fillcolor="white [3212]" strokecolor="#1f4d78 [1604]" strokeweight="1pt">
                <v:textbox>
                  <w:txbxContent>
                    <w:p w14:paraId="424DC967" w14:textId="77777777" w:rsidR="00E80AA3" w:rsidRPr="00834895" w:rsidRDefault="00E80AA3" w:rsidP="005C08A5">
                      <w:pPr>
                        <w:jc w:val="center"/>
                        <w:rPr>
                          <w:color w:val="000000" w:themeColor="text1"/>
                          <w:sz w:val="12"/>
                          <w:szCs w:val="12"/>
                        </w:rPr>
                      </w:pPr>
                      <w:r>
                        <w:rPr>
                          <w:color w:val="000000" w:themeColor="text1"/>
                          <w:sz w:val="12"/>
                          <w:szCs w:val="12"/>
                        </w:rPr>
                        <w:t>Zohľadnenie námietok prijímateľa</w:t>
                      </w:r>
                    </w:p>
                  </w:txbxContent>
                </v:textbox>
              </v:rect>
            </w:pict>
          </mc:Fallback>
        </mc:AlternateContent>
      </w:r>
      <w:r w:rsidR="005C08A5" w:rsidRPr="0007231A">
        <w:rPr>
          <w:noProof/>
          <w:sz w:val="22"/>
          <w:szCs w:val="22"/>
          <w:lang w:eastAsia="sk-SK"/>
        </w:rPr>
        <mc:AlternateContent>
          <mc:Choice Requires="wps">
            <w:drawing>
              <wp:anchor distT="0" distB="0" distL="114300" distR="114300" simplePos="0" relativeHeight="251958272" behindDoc="0" locked="0" layoutInCell="1" allowOverlap="1" wp14:anchorId="1C713967" wp14:editId="3EB3ED2C">
                <wp:simplePos x="0" y="0"/>
                <wp:positionH relativeFrom="column">
                  <wp:posOffset>2656193</wp:posOffset>
                </wp:positionH>
                <wp:positionV relativeFrom="paragraph">
                  <wp:posOffset>268464</wp:posOffset>
                </wp:positionV>
                <wp:extent cx="1339850" cy="863911"/>
                <wp:effectExtent l="0" t="0" r="12700" b="12700"/>
                <wp:wrapNone/>
                <wp:docPr id="209" name="Obdĺžnik 209"/>
                <wp:cNvGraphicFramePr/>
                <a:graphic xmlns:a="http://schemas.openxmlformats.org/drawingml/2006/main">
                  <a:graphicData uri="http://schemas.microsoft.com/office/word/2010/wordprocessingShape">
                    <wps:wsp>
                      <wps:cNvSpPr/>
                      <wps:spPr>
                        <a:xfrm>
                          <a:off x="0" y="0"/>
                          <a:ext cx="1339850" cy="863911"/>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79B9381" w14:textId="267DB2E8" w:rsidR="00E80AA3" w:rsidRPr="00834895" w:rsidRDefault="00E80AA3" w:rsidP="005C08A5">
                            <w:pPr>
                              <w:jc w:val="center"/>
                              <w:rPr>
                                <w:color w:val="000000" w:themeColor="text1"/>
                                <w:sz w:val="16"/>
                                <w:szCs w:val="16"/>
                              </w:rPr>
                            </w:pPr>
                            <w:r>
                              <w:rPr>
                                <w:color w:val="000000" w:themeColor="text1"/>
                                <w:sz w:val="16"/>
                                <w:szCs w:val="16"/>
                              </w:rPr>
                              <w:t>Kontrola po uzavretí zmluvy v zmysle zákona o verejnom obstarávaní (§ 184s) a Príručky k procesu a kontrole VO*</w:t>
                            </w:r>
                          </w:p>
                          <w:p w14:paraId="46767003" w14:textId="77777777" w:rsidR="00E80AA3" w:rsidRPr="00834895" w:rsidRDefault="00E80AA3" w:rsidP="005C08A5">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713967" id="Obdĺžnik 209" o:spid="_x0000_s1063" style="position:absolute;left:0;text-align:left;margin-left:209.15pt;margin-top:21.15pt;width:105.5pt;height:68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" fillcolor="white [3212]" strokecolor="#1f4d78 [1604]" strokeweight="1pt">
                <v:textbox>
                  <w:txbxContent>
                    <w:p w14:paraId="179B9381" w14:textId="267DB2E8" w:rsidR="00E80AA3" w:rsidRPr="00834895" w:rsidRDefault="00E80AA3" w:rsidP="005C08A5">
                      <w:pPr>
                        <w:jc w:val="center"/>
                        <w:rPr>
                          <w:color w:val="000000" w:themeColor="text1"/>
                          <w:sz w:val="16"/>
                          <w:szCs w:val="16"/>
                        </w:rPr>
                      </w:pPr>
                      <w:r>
                        <w:rPr>
                          <w:color w:val="000000" w:themeColor="text1"/>
                          <w:sz w:val="16"/>
                          <w:szCs w:val="16"/>
                        </w:rPr>
                        <w:t>Kontrola po uzavretí zmluvy v zmysle zákona o verejnom obstarávaní (§ 184s) a Príručky k procesu a kontrole VO*</w:t>
                      </w:r>
                    </w:p>
                    <w:p w14:paraId="46767003" w14:textId="77777777" w:rsidR="00E80AA3" w:rsidRPr="00834895" w:rsidRDefault="00E80AA3" w:rsidP="005C08A5">
                      <w:pPr>
                        <w:jc w:val="center"/>
                        <w:rPr>
                          <w:sz w:val="16"/>
                          <w:szCs w:val="16"/>
                        </w:rPr>
                      </w:pPr>
                    </w:p>
                  </w:txbxContent>
                </v:textbox>
              </v:rect>
            </w:pict>
          </mc:Fallback>
        </mc:AlternateContent>
      </w:r>
      <w:r w:rsidR="005C08A5" w:rsidRPr="0007231A">
        <w:rPr>
          <w:noProof/>
          <w:sz w:val="12"/>
          <w:szCs w:val="12"/>
          <w:lang w:eastAsia="sk-SK"/>
        </w:rPr>
        <mc:AlternateContent>
          <mc:Choice Requires="wps">
            <w:drawing>
              <wp:anchor distT="0" distB="0" distL="114300" distR="114300" simplePos="0" relativeHeight="251979776" behindDoc="0" locked="0" layoutInCell="1" allowOverlap="1" wp14:anchorId="179E9923" wp14:editId="22A4B085">
                <wp:simplePos x="0" y="0"/>
                <wp:positionH relativeFrom="column">
                  <wp:posOffset>1661822</wp:posOffset>
                </wp:positionH>
                <wp:positionV relativeFrom="paragraph">
                  <wp:posOffset>170069</wp:posOffset>
                </wp:positionV>
                <wp:extent cx="0" cy="242432"/>
                <wp:effectExtent l="76200" t="0" r="57150" b="62865"/>
                <wp:wrapNone/>
                <wp:docPr id="210" name="Rovná spojovacia šípka 210"/>
                <wp:cNvGraphicFramePr/>
                <a:graphic xmlns:a="http://schemas.openxmlformats.org/drawingml/2006/main">
                  <a:graphicData uri="http://schemas.microsoft.com/office/word/2010/wordprocessingShape">
                    <wps:wsp>
                      <wps:cNvCnPr/>
                      <wps:spPr>
                        <a:xfrm>
                          <a:off x="0" y="0"/>
                          <a:ext cx="0" cy="24243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A9EA532" id="Rovná spojovacia šípka 210" o:spid="_x0000_s1026" type="#_x0000_t32" style="position:absolute;margin-left:130.85pt;margin-top:13.4pt;width:0;height:19.1pt;z-index:25197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" strokecolor="#5b9bd5 [3204]" strokeweight=".5pt">
                <v:stroke endarrow="block" joinstyle="miter"/>
              </v:shape>
            </w:pict>
          </mc:Fallback>
        </mc:AlternateContent>
      </w:r>
    </w:p>
    <w:p w14:paraId="48B40D1D" w14:textId="77777777" w:rsidR="005C08A5" w:rsidRPr="0077477F" w:rsidRDefault="00EC7608" w:rsidP="005C08A5">
      <w:pPr>
        <w:rPr>
          <w:lang w:eastAsia="sk-SK"/>
        </w:rPr>
      </w:pPr>
      <w:r w:rsidRPr="0077477F">
        <w:rPr>
          <w:noProof/>
          <w:sz w:val="12"/>
          <w:szCs w:val="12"/>
          <w:lang w:eastAsia="sk-SK"/>
        </w:rPr>
        <mc:AlternateContent>
          <mc:Choice Requires="wps">
            <w:drawing>
              <wp:anchor distT="0" distB="0" distL="114300" distR="114300" simplePos="0" relativeHeight="251976704" behindDoc="0" locked="0" layoutInCell="1" allowOverlap="1" wp14:anchorId="66C354A8" wp14:editId="398F3ECF">
                <wp:simplePos x="0" y="0"/>
                <wp:positionH relativeFrom="column">
                  <wp:posOffset>4871720</wp:posOffset>
                </wp:positionH>
                <wp:positionV relativeFrom="paragraph">
                  <wp:posOffset>100965</wp:posOffset>
                </wp:positionV>
                <wp:extent cx="0" cy="137795"/>
                <wp:effectExtent l="76200" t="0" r="57150" b="52705"/>
                <wp:wrapNone/>
                <wp:docPr id="211" name="Rovná spojovacia šípka 211"/>
                <wp:cNvGraphicFramePr/>
                <a:graphic xmlns:a="http://schemas.openxmlformats.org/drawingml/2006/main">
                  <a:graphicData uri="http://schemas.microsoft.com/office/word/2010/wordprocessingShape">
                    <wps:wsp>
                      <wps:cNvCnPr/>
                      <wps:spPr>
                        <a:xfrm>
                          <a:off x="0" y="0"/>
                          <a:ext cx="0" cy="13779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59491DA" id="Rovná spojovacia šípka 211" o:spid="_x0000_s1026" type="#_x0000_t32" style="position:absolute;margin-left:383.6pt;margin-top:7.95pt;width:0;height:10.85pt;z-index:251976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" strokecolor="#5b9bd5 [3204]" strokeweight=".5pt">
                <v:stroke endarrow="block" joinstyle="miter"/>
              </v:shape>
            </w:pict>
          </mc:Fallback>
        </mc:AlternateContent>
      </w:r>
      <w:r w:rsidRPr="0007231A">
        <w:rPr>
          <w:noProof/>
          <w:sz w:val="12"/>
          <w:szCs w:val="12"/>
          <w:lang w:eastAsia="sk-SK"/>
        </w:rPr>
        <mc:AlternateContent>
          <mc:Choice Requires="wps">
            <w:drawing>
              <wp:anchor distT="0" distB="0" distL="114300" distR="114300" simplePos="0" relativeHeight="251973632" behindDoc="0" locked="0" layoutInCell="1" allowOverlap="1" wp14:anchorId="12252EEB" wp14:editId="6226887D">
                <wp:simplePos x="0" y="0"/>
                <wp:positionH relativeFrom="column">
                  <wp:posOffset>4347845</wp:posOffset>
                </wp:positionH>
                <wp:positionV relativeFrom="paragraph">
                  <wp:posOffset>238125</wp:posOffset>
                </wp:positionV>
                <wp:extent cx="1052195" cy="238539"/>
                <wp:effectExtent l="0" t="0" r="14605" b="28575"/>
                <wp:wrapNone/>
                <wp:docPr id="214" name="Obdĺžnik 214"/>
                <wp:cNvGraphicFramePr/>
                <a:graphic xmlns:a="http://schemas.openxmlformats.org/drawingml/2006/main">
                  <a:graphicData uri="http://schemas.microsoft.com/office/word/2010/wordprocessingShape">
                    <wps:wsp>
                      <wps:cNvSpPr/>
                      <wps:spPr>
                        <a:xfrm>
                          <a:off x="0" y="0"/>
                          <a:ext cx="1052195" cy="238539"/>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D8C80C" w14:textId="77777777" w:rsidR="00E80AA3" w:rsidRPr="00834895" w:rsidRDefault="00E80AA3" w:rsidP="005C08A5">
                            <w:pPr>
                              <w:jc w:val="center"/>
                              <w:rPr>
                                <w:b/>
                                <w:color w:val="000000" w:themeColor="text1"/>
                                <w:sz w:val="12"/>
                                <w:szCs w:val="12"/>
                              </w:rPr>
                            </w:pPr>
                            <w:r w:rsidRPr="000870E5">
                              <w:rPr>
                                <w:b/>
                                <w:color w:val="000000" w:themeColor="text1"/>
                                <w:sz w:val="12"/>
                                <w:szCs w:val="12"/>
                              </w:rPr>
                              <w:t>Správa z</w:t>
                            </w:r>
                            <w:r>
                              <w:rPr>
                                <w:b/>
                                <w:color w:val="000000" w:themeColor="text1"/>
                                <w:sz w:val="12"/>
                                <w:szCs w:val="12"/>
                              </w:rPr>
                              <w:t> </w:t>
                            </w:r>
                            <w:r w:rsidRPr="000870E5">
                              <w:rPr>
                                <w:b/>
                                <w:color w:val="000000" w:themeColor="text1"/>
                                <w:sz w:val="12"/>
                                <w:szCs w:val="12"/>
                              </w:rPr>
                              <w:t>kontroly</w:t>
                            </w:r>
                            <w:r>
                              <w:rPr>
                                <w:b/>
                                <w:color w:val="000000" w:themeColor="text1"/>
                                <w:sz w:val="12"/>
                                <w:szCs w:val="12"/>
                              </w:rPr>
                              <w:t xml:space="preserve"> 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252EEB" id="Obdĺžnik 214" o:spid="_x0000_s1064" style="position:absolute;left:0;text-align:left;margin-left:342.35pt;margin-top:18.75pt;width:82.85pt;height:18.8pt;z-index:25197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" fillcolor="#fbe4d5 [661]" strokecolor="black [3213]" strokeweight="1pt">
                <v:textbox>
                  <w:txbxContent>
                    <w:p w14:paraId="47D8C80C" w14:textId="77777777" w:rsidR="00E80AA3" w:rsidRPr="00834895" w:rsidRDefault="00E80AA3" w:rsidP="005C08A5">
                      <w:pPr>
                        <w:jc w:val="center"/>
                        <w:rPr>
                          <w:b/>
                          <w:color w:val="000000" w:themeColor="text1"/>
                          <w:sz w:val="12"/>
                          <w:szCs w:val="12"/>
                        </w:rPr>
                      </w:pPr>
                      <w:r w:rsidRPr="000870E5">
                        <w:rPr>
                          <w:b/>
                          <w:color w:val="000000" w:themeColor="text1"/>
                          <w:sz w:val="12"/>
                          <w:szCs w:val="12"/>
                        </w:rPr>
                        <w:t>Správa z</w:t>
                      </w:r>
                      <w:r>
                        <w:rPr>
                          <w:b/>
                          <w:color w:val="000000" w:themeColor="text1"/>
                          <w:sz w:val="12"/>
                          <w:szCs w:val="12"/>
                        </w:rPr>
                        <w:t> </w:t>
                      </w:r>
                      <w:r w:rsidRPr="000870E5">
                        <w:rPr>
                          <w:b/>
                          <w:color w:val="000000" w:themeColor="text1"/>
                          <w:sz w:val="12"/>
                          <w:szCs w:val="12"/>
                        </w:rPr>
                        <w:t>kontroly</w:t>
                      </w:r>
                      <w:r>
                        <w:rPr>
                          <w:b/>
                          <w:color w:val="000000" w:themeColor="text1"/>
                          <w:sz w:val="12"/>
                          <w:szCs w:val="12"/>
                        </w:rPr>
                        <w:t xml:space="preserve"> VO</w:t>
                      </w:r>
                    </w:p>
                  </w:txbxContent>
                </v:textbox>
              </v:rect>
            </w:pict>
          </mc:Fallback>
        </mc:AlternateContent>
      </w:r>
      <w:r w:rsidR="005C08A5" w:rsidRPr="0007231A">
        <w:rPr>
          <w:noProof/>
          <w:sz w:val="22"/>
          <w:szCs w:val="22"/>
          <w:lang w:eastAsia="sk-SK"/>
        </w:rPr>
        <mc:AlternateContent>
          <mc:Choice Requires="wps">
            <w:drawing>
              <wp:anchor distT="0" distB="0" distL="114300" distR="114300" simplePos="0" relativeHeight="251982848" behindDoc="0" locked="0" layoutInCell="1" allowOverlap="1" wp14:anchorId="307F3970" wp14:editId="1BCB59A1">
                <wp:simplePos x="0" y="0"/>
                <wp:positionH relativeFrom="column">
                  <wp:posOffset>2462972</wp:posOffset>
                </wp:positionH>
                <wp:positionV relativeFrom="paragraph">
                  <wp:posOffset>307092</wp:posOffset>
                </wp:positionV>
                <wp:extent cx="190831" cy="3533"/>
                <wp:effectExtent l="0" t="76200" r="19050" b="92075"/>
                <wp:wrapNone/>
                <wp:docPr id="212" name="Rovná spojovacia šípka 212"/>
                <wp:cNvGraphicFramePr/>
                <a:graphic xmlns:a="http://schemas.openxmlformats.org/drawingml/2006/main">
                  <a:graphicData uri="http://schemas.microsoft.com/office/word/2010/wordprocessingShape">
                    <wps:wsp>
                      <wps:cNvCnPr/>
                      <wps:spPr>
                        <a:xfrm flipV="1">
                          <a:off x="0" y="0"/>
                          <a:ext cx="190831" cy="3533"/>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29D9B9C" id="Rovná spojovacia šípka 212" o:spid="_x0000_s1026" type="#_x0000_t32" style="position:absolute;margin-left:193.95pt;margin-top:24.2pt;width:15.05pt;height:.3pt;flip:y;z-index:251982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" strokecolor="#5b9bd5 [3204]" strokeweight=".5pt">
                <v:stroke endarrow="block" joinstyle="miter"/>
              </v:shape>
            </w:pict>
          </mc:Fallback>
        </mc:AlternateContent>
      </w:r>
      <w:r w:rsidR="005C08A5" w:rsidRPr="0007231A">
        <w:rPr>
          <w:noProof/>
          <w:sz w:val="12"/>
          <w:szCs w:val="12"/>
          <w:lang w:eastAsia="sk-SK"/>
        </w:rPr>
        <mc:AlternateContent>
          <mc:Choice Requires="wps">
            <w:drawing>
              <wp:anchor distT="0" distB="0" distL="114300" distR="114300" simplePos="0" relativeHeight="251980800" behindDoc="0" locked="0" layoutInCell="1" allowOverlap="1" wp14:anchorId="633A2418" wp14:editId="62432A63">
                <wp:simplePos x="0" y="0"/>
                <wp:positionH relativeFrom="column">
                  <wp:posOffset>1063542</wp:posOffset>
                </wp:positionH>
                <wp:positionV relativeFrom="paragraph">
                  <wp:posOffset>76918</wp:posOffset>
                </wp:positionV>
                <wp:extent cx="1385887" cy="477078"/>
                <wp:effectExtent l="0" t="0" r="24130" b="18415"/>
                <wp:wrapNone/>
                <wp:docPr id="213" name="Obdĺžnik 213"/>
                <wp:cNvGraphicFramePr/>
                <a:graphic xmlns:a="http://schemas.openxmlformats.org/drawingml/2006/main">
                  <a:graphicData uri="http://schemas.microsoft.com/office/word/2010/wordprocessingShape">
                    <wps:wsp>
                      <wps:cNvSpPr/>
                      <wps:spPr>
                        <a:xfrm>
                          <a:off x="0" y="0"/>
                          <a:ext cx="1385887" cy="477078"/>
                        </a:xfrm>
                        <a:prstGeom prst="rect">
                          <a:avLst/>
                        </a:prstGeom>
                        <a:solidFill>
                          <a:schemeClr val="accent2">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C103CD9" w14:textId="77777777" w:rsidR="00E80AA3" w:rsidRDefault="00E80AA3" w:rsidP="005C08A5">
                            <w:pPr>
                              <w:spacing w:after="0"/>
                              <w:jc w:val="center"/>
                              <w:rPr>
                                <w:color w:val="000000" w:themeColor="text1"/>
                                <w:sz w:val="14"/>
                                <w:szCs w:val="14"/>
                              </w:rPr>
                            </w:pPr>
                            <w:r w:rsidRPr="00834895">
                              <w:rPr>
                                <w:color w:val="000000" w:themeColor="text1"/>
                                <w:sz w:val="14"/>
                                <w:szCs w:val="14"/>
                              </w:rPr>
                              <w:t>Oznámenie</w:t>
                            </w:r>
                            <w:r w:rsidRPr="000870E5">
                              <w:rPr>
                                <w:color w:val="000000" w:themeColor="text1"/>
                                <w:sz w:val="14"/>
                                <w:szCs w:val="14"/>
                              </w:rPr>
                              <w:t xml:space="preserve"> o</w:t>
                            </w:r>
                            <w:r>
                              <w:rPr>
                                <w:color w:val="000000" w:themeColor="text1"/>
                                <w:sz w:val="14"/>
                                <w:szCs w:val="14"/>
                              </w:rPr>
                              <w:t xml:space="preserve"> začatí </w:t>
                            </w:r>
                          </w:p>
                          <w:p w14:paraId="45FB4652" w14:textId="77777777" w:rsidR="00E80AA3" w:rsidRPr="00834895" w:rsidRDefault="00E80AA3" w:rsidP="005C08A5">
                            <w:pPr>
                              <w:spacing w:after="0"/>
                              <w:jc w:val="center"/>
                              <w:rPr>
                                <w:color w:val="000000" w:themeColor="text1"/>
                                <w:sz w:val="14"/>
                                <w:szCs w:val="14"/>
                              </w:rPr>
                            </w:pPr>
                            <w:r w:rsidRPr="000870E5">
                              <w:rPr>
                                <w:color w:val="000000" w:themeColor="text1"/>
                                <w:sz w:val="14"/>
                                <w:szCs w:val="14"/>
                              </w:rPr>
                              <w:t>kontroly 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3A2418" id="Obdĺžnik 213" o:spid="_x0000_s1065" style="position:absolute;left:0;text-align:left;margin-left:83.75pt;margin-top:6.05pt;width:109.1pt;height:37.55pt;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" fillcolor="#fbe4d5 [661]" strokecolor="black [3213]" strokeweight="1pt">
                <v:textbox>
                  <w:txbxContent>
                    <w:p w14:paraId="6C103CD9" w14:textId="77777777" w:rsidR="00E80AA3" w:rsidRDefault="00E80AA3" w:rsidP="005C08A5">
                      <w:pPr>
                        <w:spacing w:after="0"/>
                        <w:jc w:val="center"/>
                        <w:rPr>
                          <w:color w:val="000000" w:themeColor="text1"/>
                          <w:sz w:val="14"/>
                          <w:szCs w:val="14"/>
                        </w:rPr>
                      </w:pPr>
                      <w:r w:rsidRPr="00834895">
                        <w:rPr>
                          <w:color w:val="000000" w:themeColor="text1"/>
                          <w:sz w:val="14"/>
                          <w:szCs w:val="14"/>
                        </w:rPr>
                        <w:t>Oznámenie</w:t>
                      </w:r>
                      <w:r w:rsidRPr="000870E5">
                        <w:rPr>
                          <w:color w:val="000000" w:themeColor="text1"/>
                          <w:sz w:val="14"/>
                          <w:szCs w:val="14"/>
                        </w:rPr>
                        <w:t xml:space="preserve"> o</w:t>
                      </w:r>
                      <w:r>
                        <w:rPr>
                          <w:color w:val="000000" w:themeColor="text1"/>
                          <w:sz w:val="14"/>
                          <w:szCs w:val="14"/>
                        </w:rPr>
                        <w:t xml:space="preserve"> začatí </w:t>
                      </w:r>
                    </w:p>
                    <w:p w14:paraId="45FB4652" w14:textId="77777777" w:rsidR="00E80AA3" w:rsidRPr="00834895" w:rsidRDefault="00E80AA3" w:rsidP="005C08A5">
                      <w:pPr>
                        <w:spacing w:after="0"/>
                        <w:jc w:val="center"/>
                        <w:rPr>
                          <w:color w:val="000000" w:themeColor="text1"/>
                          <w:sz w:val="14"/>
                          <w:szCs w:val="14"/>
                        </w:rPr>
                      </w:pPr>
                      <w:r w:rsidRPr="000870E5">
                        <w:rPr>
                          <w:color w:val="000000" w:themeColor="text1"/>
                          <w:sz w:val="14"/>
                          <w:szCs w:val="14"/>
                        </w:rPr>
                        <w:t>kontroly VO</w:t>
                      </w:r>
                    </w:p>
                  </w:txbxContent>
                </v:textbox>
              </v:rect>
            </w:pict>
          </mc:Fallback>
        </mc:AlternateContent>
      </w:r>
    </w:p>
    <w:p w14:paraId="53C58A6F" w14:textId="77777777" w:rsidR="005C08A5" w:rsidRPr="00547F8F" w:rsidRDefault="005C08A5" w:rsidP="005C08A5">
      <w:pPr>
        <w:rPr>
          <w:lang w:eastAsia="sk-SK"/>
        </w:rPr>
      </w:pPr>
    </w:p>
    <w:p w14:paraId="5C5CAB93" w14:textId="77777777" w:rsidR="005C08A5" w:rsidRPr="00BE05E9" w:rsidRDefault="005C08A5" w:rsidP="005C08A5">
      <w:pPr>
        <w:rPr>
          <w:lang w:eastAsia="sk-SK"/>
        </w:rPr>
      </w:pPr>
    </w:p>
    <w:p w14:paraId="6A2F0BC7" w14:textId="77777777" w:rsidR="005C08A5" w:rsidRPr="0077477F" w:rsidRDefault="005C08A5" w:rsidP="005C08A5">
      <w:pPr>
        <w:rPr>
          <w:lang w:eastAsia="sk-SK"/>
        </w:rPr>
      </w:pPr>
    </w:p>
    <w:p w14:paraId="29E3C848" w14:textId="77777777" w:rsidR="005C08A5" w:rsidRPr="0077477F" w:rsidRDefault="005C08A5" w:rsidP="005C08A5">
      <w:pPr>
        <w:rPr>
          <w:lang w:eastAsia="sk-SK"/>
        </w:rPr>
      </w:pPr>
    </w:p>
    <w:p w14:paraId="228736B8" w14:textId="77777777" w:rsidR="005C08A5" w:rsidRPr="0077477F" w:rsidRDefault="005C08A5" w:rsidP="005C08A5">
      <w:pPr>
        <w:rPr>
          <w:lang w:eastAsia="sk-SK"/>
        </w:rPr>
      </w:pPr>
    </w:p>
    <w:p w14:paraId="384AEC0A" w14:textId="77777777" w:rsidR="005C08A5" w:rsidRPr="0077477F" w:rsidRDefault="005C08A5" w:rsidP="005C08A5">
      <w:pPr>
        <w:rPr>
          <w:lang w:eastAsia="sk-SK"/>
        </w:rPr>
      </w:pPr>
    </w:p>
    <w:p w14:paraId="2D4E0224" w14:textId="77777777" w:rsidR="005C08A5" w:rsidRPr="0077477F" w:rsidRDefault="005C08A5" w:rsidP="005C08A5">
      <w:pPr>
        <w:rPr>
          <w:sz w:val="22"/>
          <w:lang w:eastAsia="sk-SK"/>
        </w:rPr>
      </w:pPr>
      <w:r w:rsidRPr="0077477F">
        <w:rPr>
          <w:sz w:val="22"/>
          <w:lang w:eastAsia="sk-SK"/>
        </w:rPr>
        <w:t xml:space="preserve">* Viac prehľadných informácii ku kontrole VO zo strany ÚVO je možné získať </w:t>
      </w:r>
      <w:r w:rsidR="00073AAF" w:rsidRPr="0077477F">
        <w:rPr>
          <w:sz w:val="22"/>
          <w:lang w:eastAsia="sk-SK"/>
        </w:rPr>
        <w:t xml:space="preserve">v rámci </w:t>
      </w:r>
      <w:r w:rsidR="00413661" w:rsidRPr="0077477F">
        <w:rPr>
          <w:rStyle w:val="normaltextrun"/>
          <w:sz w:val="22"/>
          <w:szCs w:val="22"/>
        </w:rPr>
        <w:t>Príručky pre žiadateľov/prijímateľov k procesu a kontrole verejného obstarávania/obstarávania</w:t>
      </w:r>
      <w:r w:rsidR="00073AAF" w:rsidRPr="0077477F">
        <w:rPr>
          <w:sz w:val="22"/>
          <w:lang w:eastAsia="sk-SK"/>
        </w:rPr>
        <w:t xml:space="preserve"> </w:t>
      </w:r>
      <w:r w:rsidR="00413661" w:rsidRPr="0077477F">
        <w:rPr>
          <w:sz w:val="22"/>
          <w:lang w:eastAsia="sk-SK"/>
        </w:rPr>
        <w:t xml:space="preserve">a </w:t>
      </w:r>
      <w:r w:rsidRPr="0077477F">
        <w:rPr>
          <w:sz w:val="22"/>
          <w:lang w:eastAsia="sk-SK"/>
        </w:rPr>
        <w:t xml:space="preserve">na webovej stránke ÚVO </w:t>
      </w:r>
      <w:r w:rsidR="00413661" w:rsidRPr="0077477F">
        <w:rPr>
          <w:sz w:val="22"/>
          <w:lang w:eastAsia="sk-SK"/>
        </w:rPr>
        <w:t>(</w:t>
      </w:r>
      <w:r w:rsidRPr="0077477F">
        <w:rPr>
          <w:sz w:val="22"/>
          <w:lang w:eastAsia="sk-SK"/>
        </w:rPr>
        <w:t>uvo.gov.sk</w:t>
      </w:r>
      <w:r w:rsidR="00413661" w:rsidRPr="0077477F">
        <w:rPr>
          <w:sz w:val="22"/>
          <w:lang w:eastAsia="sk-SK"/>
        </w:rPr>
        <w:t>)</w:t>
      </w:r>
      <w:r w:rsidRPr="0077477F">
        <w:rPr>
          <w:sz w:val="22"/>
          <w:lang w:eastAsia="sk-SK"/>
        </w:rPr>
        <w:t xml:space="preserve"> </w:t>
      </w:r>
    </w:p>
    <w:p w14:paraId="24B4F5FF" w14:textId="77777777" w:rsidR="005C08A5" w:rsidRPr="0077477F" w:rsidRDefault="005C08A5" w:rsidP="005C08A5">
      <w:pPr>
        <w:pStyle w:val="paragraph"/>
        <w:spacing w:before="0" w:beforeAutospacing="0" w:after="0" w:afterAutospacing="0"/>
        <w:ind w:left="360"/>
        <w:jc w:val="both"/>
        <w:textAlignment w:val="baseline"/>
        <w:rPr>
          <w:rFonts w:asciiTheme="minorHAnsi" w:hAnsiTheme="minorHAnsi" w:cstheme="minorHAnsi"/>
          <w:sz w:val="22"/>
          <w:szCs w:val="22"/>
        </w:rPr>
      </w:pPr>
    </w:p>
    <w:p w14:paraId="4D4E0616" w14:textId="77777777" w:rsidR="00E2290B" w:rsidRPr="0077477F" w:rsidRDefault="00F94B97" w:rsidP="00F94B97">
      <w:pPr>
        <w:pStyle w:val="Nadpis3"/>
        <w:rPr>
          <w:sz w:val="22"/>
          <w:szCs w:val="22"/>
        </w:rPr>
      </w:pPr>
      <w:bookmarkStart w:id="70" w:name="_Toc161991454"/>
      <w:r w:rsidRPr="0077477F">
        <w:t xml:space="preserve">2.6.2 </w:t>
      </w:r>
      <w:r w:rsidR="00E2290B" w:rsidRPr="0077477F">
        <w:t xml:space="preserve">Kontrola verejných obstarávaní pri </w:t>
      </w:r>
      <w:proofErr w:type="spellStart"/>
      <w:r w:rsidR="00E2290B" w:rsidRPr="0077477F">
        <w:t>fázovaných</w:t>
      </w:r>
      <w:proofErr w:type="spellEnd"/>
      <w:r w:rsidR="00E2290B" w:rsidRPr="0077477F">
        <w:t xml:space="preserve"> projektoch financovaných z programového obdobia 2014 – 2020 a zároveň z programového obdobia 2021 – 2027</w:t>
      </w:r>
      <w:bookmarkEnd w:id="70"/>
      <w:r w:rsidR="00E2290B" w:rsidRPr="0077477F">
        <w:rPr>
          <w:sz w:val="22"/>
          <w:szCs w:val="22"/>
        </w:rPr>
        <w:t xml:space="preserve"> </w:t>
      </w:r>
    </w:p>
    <w:p w14:paraId="454C5AA6" w14:textId="4911EAA1" w:rsidR="00E2290B" w:rsidRPr="003A210E" w:rsidRDefault="00776EF7" w:rsidP="005C08A5">
      <w:pPr>
        <w:pStyle w:val="paragraph"/>
        <w:numPr>
          <w:ilvl w:val="0"/>
          <w:numId w:val="40"/>
        </w:numPr>
        <w:spacing w:before="0" w:beforeAutospacing="0" w:after="0" w:afterAutospacing="0"/>
        <w:jc w:val="both"/>
        <w:textAlignment w:val="baseline"/>
        <w:rPr>
          <w:rFonts w:asciiTheme="minorHAnsi" w:hAnsiTheme="minorHAnsi" w:cstheme="minorHAnsi"/>
          <w:sz w:val="22"/>
          <w:szCs w:val="22"/>
        </w:rPr>
      </w:pPr>
      <w:r w:rsidRPr="003A210E">
        <w:rPr>
          <w:rFonts w:asciiTheme="minorHAnsi" w:hAnsiTheme="minorHAnsi" w:cstheme="minorHAnsi"/>
          <w:sz w:val="22"/>
          <w:szCs w:val="22"/>
        </w:rPr>
        <w:t>NSU</w:t>
      </w:r>
      <w:r w:rsidR="00E2290B" w:rsidRPr="003A210E">
        <w:rPr>
          <w:rFonts w:asciiTheme="minorHAnsi" w:hAnsiTheme="minorHAnsi" w:cstheme="minorHAnsi"/>
          <w:sz w:val="22"/>
          <w:szCs w:val="22"/>
        </w:rPr>
        <w:t>, a tiež ani oznámenie komisie - Usmernenie k ukončeniu operačných programov prijatých na účely využívania pomoci z Európskeho fondu regionálneho rozvoja, Európskeho sociálneho fondu, Kohézneho fondu a Európskeho námorného a rybárskeho fondu a programov cezhraničnej spolupráce v rámci nástroja predvstupovej pomoci (IPA II)</w:t>
      </w:r>
      <w:r w:rsidR="00DC100B" w:rsidRPr="003A210E">
        <w:rPr>
          <w:rFonts w:asciiTheme="minorHAnsi" w:hAnsiTheme="minorHAnsi" w:cstheme="minorHAnsi"/>
          <w:sz w:val="22"/>
          <w:szCs w:val="22"/>
        </w:rPr>
        <w:t xml:space="preserve"> </w:t>
      </w:r>
      <w:r w:rsidR="00E2290B" w:rsidRPr="003A210E">
        <w:rPr>
          <w:rFonts w:asciiTheme="minorHAnsi" w:hAnsiTheme="minorHAnsi" w:cstheme="minorHAnsi"/>
          <w:sz w:val="22"/>
          <w:szCs w:val="22"/>
        </w:rPr>
        <w:t xml:space="preserve">(2014 – 2020) (2022/C 474/01) nestanovuje jasné pravidlá pre </w:t>
      </w:r>
      <w:proofErr w:type="spellStart"/>
      <w:r w:rsidR="00E2290B" w:rsidRPr="003A210E">
        <w:rPr>
          <w:rFonts w:asciiTheme="minorHAnsi" w:hAnsiTheme="minorHAnsi" w:cstheme="minorHAnsi"/>
          <w:sz w:val="22"/>
          <w:szCs w:val="22"/>
        </w:rPr>
        <w:t>fázované</w:t>
      </w:r>
      <w:proofErr w:type="spellEnd"/>
      <w:r w:rsidR="00E2290B" w:rsidRPr="003A210E">
        <w:rPr>
          <w:rFonts w:asciiTheme="minorHAnsi" w:hAnsiTheme="minorHAnsi" w:cstheme="minorHAnsi"/>
          <w:sz w:val="22"/>
          <w:szCs w:val="22"/>
        </w:rPr>
        <w:t xml:space="preserve"> projekty, financované z programového obdobia 2014 – 2020 a zároveň z programového obdobia 2021 – 2027, týkajúce sa zjednodušeného postupu, resp. vynechania postupu pre overenie podmienok vecnej oprávnenosti výdavkov, ktorej súčasťou je aj overenie súladu obstarania tovarov, </w:t>
      </w:r>
      <w:r w:rsidR="009314DF" w:rsidRPr="003A210E">
        <w:rPr>
          <w:rFonts w:asciiTheme="minorHAnsi" w:hAnsiTheme="minorHAnsi" w:cstheme="minorHAnsi"/>
          <w:sz w:val="22"/>
          <w:szCs w:val="22"/>
        </w:rPr>
        <w:t xml:space="preserve">stavebných prác a </w:t>
      </w:r>
      <w:r w:rsidR="00E2290B" w:rsidRPr="003A210E">
        <w:rPr>
          <w:rFonts w:asciiTheme="minorHAnsi" w:hAnsiTheme="minorHAnsi" w:cstheme="minorHAnsi"/>
          <w:sz w:val="22"/>
          <w:szCs w:val="22"/>
        </w:rPr>
        <w:t>služieb, v rámci projektu s príslušnou legislatívou, t. j. najmä zákonom č</w:t>
      </w:r>
      <w:r w:rsidR="00BF4D28" w:rsidRPr="003A210E">
        <w:rPr>
          <w:rFonts w:asciiTheme="minorHAnsi" w:hAnsiTheme="minorHAnsi" w:cstheme="minorHAnsi"/>
          <w:sz w:val="22"/>
          <w:szCs w:val="22"/>
        </w:rPr>
        <w:t>o</w:t>
      </w:r>
      <w:r w:rsidR="00E2290B" w:rsidRPr="003A210E">
        <w:rPr>
          <w:rFonts w:asciiTheme="minorHAnsi" w:hAnsiTheme="minorHAnsi" w:cstheme="minorHAnsi"/>
          <w:sz w:val="22"/>
          <w:szCs w:val="22"/>
        </w:rPr>
        <w:t> verejnom obstarávaní a smernicou európskeho parlamentu a Rady 2014/24/EÚ o verejnom obstarávaní a</w:t>
      </w:r>
      <w:r w:rsidR="00E03250" w:rsidRPr="003A210E">
        <w:rPr>
          <w:rFonts w:asciiTheme="minorHAnsi" w:hAnsiTheme="minorHAnsi" w:cstheme="minorHAnsi"/>
          <w:sz w:val="22"/>
          <w:szCs w:val="22"/>
        </w:rPr>
        <w:t> </w:t>
      </w:r>
      <w:r w:rsidR="00E2290B" w:rsidRPr="003A210E">
        <w:rPr>
          <w:rFonts w:asciiTheme="minorHAnsi" w:hAnsiTheme="minorHAnsi" w:cstheme="minorHAnsi"/>
          <w:sz w:val="22"/>
          <w:szCs w:val="22"/>
        </w:rPr>
        <w:t>o</w:t>
      </w:r>
      <w:r w:rsidR="00E03250" w:rsidRPr="003A210E">
        <w:rPr>
          <w:rFonts w:asciiTheme="minorHAnsi" w:hAnsiTheme="minorHAnsi" w:cstheme="minorHAnsi"/>
          <w:sz w:val="22"/>
          <w:szCs w:val="22"/>
        </w:rPr>
        <w:t> </w:t>
      </w:r>
      <w:r w:rsidR="00E2290B" w:rsidRPr="003A210E">
        <w:rPr>
          <w:rFonts w:asciiTheme="minorHAnsi" w:hAnsiTheme="minorHAnsi" w:cstheme="minorHAnsi"/>
          <w:sz w:val="22"/>
          <w:szCs w:val="22"/>
        </w:rPr>
        <w:t xml:space="preserve">zrušení smernice 2004/18/ES. </w:t>
      </w:r>
    </w:p>
    <w:p w14:paraId="1D3E7849" w14:textId="568A76A1" w:rsidR="00F94B97" w:rsidRPr="000305A3" w:rsidRDefault="00E2290B" w:rsidP="00F94B97">
      <w:pPr>
        <w:pStyle w:val="paragraph"/>
        <w:numPr>
          <w:ilvl w:val="0"/>
          <w:numId w:val="40"/>
        </w:numPr>
        <w:spacing w:before="0" w:beforeAutospacing="0" w:after="0" w:afterAutospacing="0"/>
        <w:jc w:val="both"/>
        <w:textAlignment w:val="baseline"/>
        <w:rPr>
          <w:rFonts w:asciiTheme="minorHAnsi" w:hAnsiTheme="minorHAnsi" w:cstheme="minorHAnsi"/>
          <w:sz w:val="22"/>
          <w:szCs w:val="22"/>
        </w:rPr>
      </w:pPr>
      <w:r w:rsidRPr="003A210E">
        <w:rPr>
          <w:rFonts w:asciiTheme="minorHAnsi" w:hAnsiTheme="minorHAnsi" w:cstheme="minorHAnsi"/>
          <w:sz w:val="22"/>
          <w:szCs w:val="22"/>
        </w:rPr>
        <w:t xml:space="preserve">V súlade s princípom efektívnosti a princípom účelnosti podľa zákona </w:t>
      </w:r>
      <w:r w:rsidR="00D459A6" w:rsidRPr="003A210E">
        <w:rPr>
          <w:rStyle w:val="normaltextrun"/>
          <w:rFonts w:asciiTheme="minorHAnsi" w:hAnsiTheme="minorHAnsi" w:cstheme="minorHAnsi"/>
          <w:sz w:val="22"/>
          <w:szCs w:val="22"/>
        </w:rPr>
        <w:t xml:space="preserve">o príspevkoch z fondov EÚ </w:t>
      </w:r>
      <w:r w:rsidRPr="003A210E">
        <w:rPr>
          <w:rFonts w:asciiTheme="minorHAnsi" w:hAnsiTheme="minorHAnsi" w:cstheme="minorHAnsi"/>
          <w:sz w:val="22"/>
          <w:szCs w:val="22"/>
        </w:rPr>
        <w:t xml:space="preserve">by mala byť primerane zohľadnená skutočnosť, že proces VO už bol predmetom kontroly. </w:t>
      </w:r>
      <w:r w:rsidR="009314DF" w:rsidRPr="003A210E">
        <w:rPr>
          <w:rFonts w:asciiTheme="minorHAnsi" w:hAnsiTheme="minorHAnsi" w:cstheme="minorHAnsi"/>
          <w:sz w:val="22"/>
          <w:szCs w:val="22"/>
        </w:rPr>
        <w:t xml:space="preserve">Pri </w:t>
      </w:r>
      <w:r w:rsidRPr="003A210E">
        <w:rPr>
          <w:rFonts w:asciiTheme="minorHAnsi" w:hAnsiTheme="minorHAnsi" w:cstheme="minorHAnsi"/>
          <w:sz w:val="22"/>
          <w:szCs w:val="22"/>
        </w:rPr>
        <w:t>kontrole VO v rámci implementácie programového obdobia 2021 – 2027 pri projektoch, ktoré sú  financované z programového obdobia 2014 – 2020 a zároveň z programového obdobia 2021 – 2027</w:t>
      </w:r>
      <w:r w:rsidR="009314DF" w:rsidRPr="003A210E">
        <w:rPr>
          <w:rFonts w:asciiTheme="minorHAnsi" w:hAnsiTheme="minorHAnsi" w:cstheme="minorHAnsi"/>
          <w:sz w:val="22"/>
          <w:szCs w:val="22"/>
        </w:rPr>
        <w:t xml:space="preserve"> </w:t>
      </w:r>
      <w:r w:rsidR="00DB57AF" w:rsidRPr="003A210E">
        <w:rPr>
          <w:rFonts w:asciiTheme="minorHAnsi" w:hAnsiTheme="minorHAnsi" w:cstheme="minorHAnsi"/>
          <w:sz w:val="22"/>
          <w:szCs w:val="22"/>
        </w:rPr>
        <w:t>je preto potrebné</w:t>
      </w:r>
      <w:r w:rsidR="00A403CB" w:rsidRPr="003A210E">
        <w:rPr>
          <w:rFonts w:asciiTheme="minorHAnsi" w:hAnsiTheme="minorHAnsi" w:cstheme="minorHAnsi"/>
          <w:sz w:val="22"/>
          <w:szCs w:val="22"/>
        </w:rPr>
        <w:t xml:space="preserve"> uplatniť nasledovný postup rizikovej analýzy pre verejné obstarávanie v rámci </w:t>
      </w:r>
      <w:proofErr w:type="spellStart"/>
      <w:r w:rsidR="00A403CB" w:rsidRPr="003A210E">
        <w:rPr>
          <w:rFonts w:asciiTheme="minorHAnsi" w:hAnsiTheme="minorHAnsi" w:cstheme="minorHAnsi"/>
          <w:sz w:val="22"/>
          <w:szCs w:val="22"/>
        </w:rPr>
        <w:t>fázovaných</w:t>
      </w:r>
      <w:proofErr w:type="spellEnd"/>
      <w:r w:rsidR="00A403CB" w:rsidRPr="003A210E">
        <w:rPr>
          <w:rFonts w:asciiTheme="minorHAnsi" w:hAnsiTheme="minorHAnsi" w:cstheme="minorHAnsi"/>
          <w:sz w:val="22"/>
          <w:szCs w:val="22"/>
        </w:rPr>
        <w:t xml:space="preserve"> projektov</w:t>
      </w:r>
      <w:r w:rsidR="005A4978" w:rsidRPr="0007231A">
        <w:rPr>
          <w:rFonts w:asciiTheme="minorHAnsi" w:hAnsiTheme="minorHAnsi" w:cstheme="minorHAnsi"/>
          <w:sz w:val="22"/>
          <w:szCs w:val="22"/>
        </w:rPr>
        <w:t xml:space="preserve"> </w:t>
      </w:r>
      <w:del w:id="71" w:author="Gombosová, Erika" w:date="2024-08-09T09:58:00Z">
        <w:r w:rsidR="005A4978" w:rsidRPr="0007231A" w:rsidDel="007845C2">
          <w:rPr>
            <w:rFonts w:asciiTheme="minorHAnsi" w:hAnsiTheme="minorHAnsi" w:cstheme="minorHAnsi"/>
            <w:sz w:val="22"/>
            <w:szCs w:val="22"/>
          </w:rPr>
          <w:delText xml:space="preserve">mimo </w:delText>
        </w:r>
      </w:del>
      <w:ins w:id="72" w:author="Gombosová, Erika" w:date="2024-08-09T09:58:00Z">
        <w:r w:rsidR="007845C2">
          <w:rPr>
            <w:rFonts w:asciiTheme="minorHAnsi" w:hAnsiTheme="minorHAnsi" w:cstheme="minorHAnsi"/>
            <w:sz w:val="22"/>
            <w:szCs w:val="22"/>
          </w:rPr>
          <w:t xml:space="preserve">v </w:t>
        </w:r>
      </w:ins>
      <w:r w:rsidR="005A4978" w:rsidRPr="0007231A">
        <w:rPr>
          <w:rFonts w:asciiTheme="minorHAnsi" w:hAnsiTheme="minorHAnsi" w:cstheme="minorHAnsi"/>
          <w:sz w:val="22"/>
          <w:szCs w:val="22"/>
        </w:rPr>
        <w:t>IMAR VO</w:t>
      </w:r>
      <w:ins w:id="73" w:author="Gombosová, Erika" w:date="2024-08-09T09:58:00Z">
        <w:r w:rsidR="007845C2">
          <w:rPr>
            <w:rFonts w:asciiTheme="minorHAnsi" w:hAnsiTheme="minorHAnsi" w:cstheme="minorHAnsi"/>
            <w:sz w:val="22"/>
            <w:szCs w:val="22"/>
          </w:rPr>
          <w:t xml:space="preserve"> hárok Analýza rizík VO </w:t>
        </w:r>
        <w:proofErr w:type="spellStart"/>
        <w:r w:rsidR="007845C2">
          <w:rPr>
            <w:rFonts w:asciiTheme="minorHAnsi" w:hAnsiTheme="minorHAnsi" w:cstheme="minorHAnsi"/>
            <w:sz w:val="22"/>
            <w:szCs w:val="22"/>
          </w:rPr>
          <w:t>fázovaných</w:t>
        </w:r>
        <w:proofErr w:type="spellEnd"/>
        <w:r w:rsidR="007845C2">
          <w:rPr>
            <w:rFonts w:asciiTheme="minorHAnsi" w:hAnsiTheme="minorHAnsi" w:cstheme="minorHAnsi"/>
            <w:sz w:val="22"/>
            <w:szCs w:val="22"/>
          </w:rPr>
          <w:t xml:space="preserve"> projektov</w:t>
        </w:r>
      </w:ins>
      <w:r w:rsidRPr="000305A3">
        <w:rPr>
          <w:rFonts w:asciiTheme="minorHAnsi" w:hAnsiTheme="minorHAnsi" w:cstheme="minorHAnsi"/>
          <w:sz w:val="22"/>
          <w:szCs w:val="22"/>
        </w:rPr>
        <w:t>:</w:t>
      </w:r>
    </w:p>
    <w:p w14:paraId="7C5B5091" w14:textId="53404D0A" w:rsidR="00D038A2" w:rsidRPr="003A210E" w:rsidRDefault="00F94B97" w:rsidP="0007231A">
      <w:pPr>
        <w:pStyle w:val="paragraph"/>
        <w:spacing w:before="0" w:beforeAutospacing="0" w:after="0" w:afterAutospacing="0"/>
        <w:ind w:left="709" w:hanging="283"/>
        <w:jc w:val="both"/>
        <w:textAlignment w:val="baseline"/>
        <w:rPr>
          <w:rFonts w:asciiTheme="minorHAnsi" w:hAnsiTheme="minorHAnsi" w:cstheme="minorHAnsi"/>
          <w:sz w:val="22"/>
          <w:szCs w:val="22"/>
        </w:rPr>
      </w:pPr>
      <w:r w:rsidRPr="000305A3">
        <w:rPr>
          <w:rFonts w:asciiTheme="minorHAnsi" w:hAnsiTheme="minorHAnsi" w:cstheme="minorHAnsi"/>
          <w:sz w:val="22"/>
          <w:szCs w:val="22"/>
        </w:rPr>
        <w:t>-</w:t>
      </w:r>
      <w:r w:rsidR="00D038A2" w:rsidRPr="003A210E">
        <w:rPr>
          <w:rFonts w:asciiTheme="minorHAnsi" w:hAnsiTheme="minorHAnsi" w:cstheme="minorHAnsi"/>
          <w:sz w:val="22"/>
          <w:szCs w:val="22"/>
        </w:rPr>
        <w:t xml:space="preserve">    </w:t>
      </w:r>
      <w:r w:rsidR="00264018" w:rsidRPr="0007231A">
        <w:rPr>
          <w:rFonts w:asciiTheme="minorHAnsi" w:hAnsiTheme="minorHAnsi" w:cstheme="minorHAnsi"/>
          <w:sz w:val="22"/>
          <w:szCs w:val="22"/>
        </w:rPr>
        <w:t>v</w:t>
      </w:r>
      <w:r w:rsidR="00D038A2" w:rsidRPr="003A210E">
        <w:rPr>
          <w:rFonts w:asciiTheme="minorHAnsi" w:hAnsiTheme="minorHAnsi" w:cstheme="minorHAnsi"/>
          <w:sz w:val="22"/>
          <w:szCs w:val="22"/>
        </w:rPr>
        <w:t xml:space="preserve"> prípade, ak sa poskytovateľ pre druhú fázu nemení, nie je potrebné vykonať opätovnú kontrolu </w:t>
      </w:r>
      <w:r w:rsidR="00BD53BB" w:rsidRPr="0007231A">
        <w:rPr>
          <w:rFonts w:asciiTheme="minorHAnsi" w:hAnsiTheme="minorHAnsi" w:cstheme="minorHAnsi"/>
          <w:sz w:val="22"/>
          <w:szCs w:val="22"/>
        </w:rPr>
        <w:t>vereného obstarávania</w:t>
      </w:r>
      <w:r w:rsidR="00D038A2" w:rsidRPr="003A210E">
        <w:rPr>
          <w:rFonts w:asciiTheme="minorHAnsi" w:hAnsiTheme="minorHAnsi" w:cstheme="minorHAnsi"/>
          <w:sz w:val="22"/>
          <w:szCs w:val="22"/>
        </w:rPr>
        <w:t>. V prípade, ak poskytovateľ nadobudne pochybnosti o správnosti výsledkov predchádzajúcej kontroly, môže zaslať žiadosť o výkon kontroly na ÚVO ako SO, pričom musí spolu so žiadosťou o výkon kontroly na ÚVO predložiť aj zdôvodnenie pochybností poskytovateľa.</w:t>
      </w:r>
    </w:p>
    <w:p w14:paraId="1830B392" w14:textId="4018C1AA" w:rsidR="00D038A2" w:rsidRPr="003A210E" w:rsidRDefault="00F94B97" w:rsidP="00D038A2">
      <w:pPr>
        <w:pStyle w:val="paragraph"/>
        <w:spacing w:before="0" w:beforeAutospacing="0" w:after="0" w:afterAutospacing="0"/>
        <w:ind w:left="709" w:hanging="283"/>
        <w:jc w:val="both"/>
        <w:textAlignment w:val="baseline"/>
        <w:rPr>
          <w:rFonts w:asciiTheme="minorHAnsi" w:hAnsiTheme="minorHAnsi" w:cstheme="minorHAnsi"/>
          <w:sz w:val="22"/>
          <w:szCs w:val="22"/>
        </w:rPr>
      </w:pPr>
      <w:r w:rsidRPr="003A210E">
        <w:rPr>
          <w:sz w:val="22"/>
          <w:szCs w:val="22"/>
        </w:rPr>
        <w:t>-</w:t>
      </w:r>
      <w:r w:rsidRPr="003A210E">
        <w:rPr>
          <w:sz w:val="22"/>
          <w:szCs w:val="22"/>
        </w:rPr>
        <w:tab/>
      </w:r>
      <w:r w:rsidR="00264018" w:rsidRPr="0007231A">
        <w:rPr>
          <w:rFonts w:asciiTheme="minorHAnsi" w:hAnsiTheme="minorHAnsi" w:cstheme="minorHAnsi"/>
          <w:sz w:val="22"/>
          <w:szCs w:val="22"/>
        </w:rPr>
        <w:t>v</w:t>
      </w:r>
      <w:r w:rsidR="00D038A2" w:rsidRPr="0007231A">
        <w:rPr>
          <w:rFonts w:asciiTheme="minorHAnsi" w:hAnsiTheme="minorHAnsi" w:cstheme="minorHAnsi"/>
          <w:sz w:val="22"/>
          <w:szCs w:val="22"/>
        </w:rPr>
        <w:t xml:space="preserve"> prípade, že ide o</w:t>
      </w:r>
      <w:r w:rsidR="00BD53BB" w:rsidRPr="0007231A">
        <w:rPr>
          <w:rFonts w:asciiTheme="minorHAnsi" w:hAnsiTheme="minorHAnsi" w:cstheme="minorHAnsi"/>
          <w:sz w:val="22"/>
          <w:szCs w:val="22"/>
        </w:rPr>
        <w:t> verejné obstarávanie</w:t>
      </w:r>
      <w:r w:rsidR="00D038A2" w:rsidRPr="0007231A">
        <w:rPr>
          <w:rFonts w:asciiTheme="minorHAnsi" w:hAnsiTheme="minorHAnsi" w:cstheme="minorHAnsi"/>
          <w:sz w:val="22"/>
          <w:szCs w:val="22"/>
        </w:rPr>
        <w:t>, kde v rámci kontroly vykonanej v programovom období 2014 – 2020 poskytovateľom neboli identifikované také zistenia, za ktoré by bola na daný projekt udelená finančná oprava z dôvodu porušenia pravidiel verejného obstarávania, tak na danom verejnom obstarávaní poskytovateľ aplikuje rizikovú analýzu</w:t>
      </w:r>
      <w:r w:rsidR="000305A3" w:rsidRPr="00A14B13">
        <w:rPr>
          <w:rFonts w:asciiTheme="minorHAnsi" w:hAnsiTheme="minorHAnsi" w:cstheme="minorHAnsi"/>
          <w:sz w:val="22"/>
          <w:szCs w:val="22"/>
        </w:rPr>
        <w:t xml:space="preserve"> p</w:t>
      </w:r>
      <w:r w:rsidR="000305A3" w:rsidRPr="00A14B13">
        <w:rPr>
          <w:sz w:val="22"/>
          <w:szCs w:val="22"/>
        </w:rPr>
        <w:t>odľa kapitoly 2.6.1</w:t>
      </w:r>
      <w:r w:rsidR="00D038A2" w:rsidRPr="0007231A">
        <w:rPr>
          <w:rFonts w:asciiTheme="minorHAnsi" w:hAnsiTheme="minorHAnsi" w:cstheme="minorHAnsi"/>
          <w:sz w:val="22"/>
          <w:szCs w:val="22"/>
        </w:rPr>
        <w:t>.</w:t>
      </w:r>
      <w:r w:rsidR="000305A3" w:rsidRPr="00A14B13">
        <w:rPr>
          <w:rFonts w:asciiTheme="minorHAnsi" w:hAnsiTheme="minorHAnsi" w:cstheme="minorHAnsi"/>
          <w:sz w:val="22"/>
          <w:szCs w:val="22"/>
        </w:rPr>
        <w:t xml:space="preserve"> t</w:t>
      </w:r>
      <w:r w:rsidR="000305A3" w:rsidRPr="00A14B13">
        <w:rPr>
          <w:sz w:val="22"/>
          <w:szCs w:val="22"/>
        </w:rPr>
        <w:t xml:space="preserve">ejto </w:t>
      </w:r>
      <w:r w:rsidR="00910182" w:rsidRPr="0007231A">
        <w:rPr>
          <w:sz w:val="22"/>
          <w:szCs w:val="22"/>
        </w:rPr>
        <w:t>p</w:t>
      </w:r>
      <w:r w:rsidR="000305A3" w:rsidRPr="00A14B13">
        <w:rPr>
          <w:rFonts w:asciiTheme="minorHAnsi" w:hAnsiTheme="minorHAnsi" w:cstheme="minorHAnsi"/>
          <w:sz w:val="22"/>
          <w:szCs w:val="22"/>
        </w:rPr>
        <w:t>rí</w:t>
      </w:r>
      <w:r w:rsidR="000305A3" w:rsidRPr="00A14B13">
        <w:rPr>
          <w:sz w:val="22"/>
          <w:szCs w:val="22"/>
        </w:rPr>
        <w:t>ručky.</w:t>
      </w:r>
      <w:r w:rsidR="00D038A2" w:rsidRPr="0007231A">
        <w:rPr>
          <w:rFonts w:asciiTheme="minorHAnsi" w:hAnsiTheme="minorHAnsi" w:cstheme="minorHAnsi"/>
          <w:sz w:val="22"/>
          <w:szCs w:val="22"/>
        </w:rPr>
        <w:t xml:space="preserve"> Ak dané </w:t>
      </w:r>
      <w:r w:rsidR="00BD53BB" w:rsidRPr="0007231A">
        <w:rPr>
          <w:rFonts w:asciiTheme="minorHAnsi" w:hAnsiTheme="minorHAnsi" w:cstheme="minorHAnsi"/>
          <w:sz w:val="22"/>
          <w:szCs w:val="22"/>
        </w:rPr>
        <w:t>verejné obstarávanie</w:t>
      </w:r>
      <w:r w:rsidR="00D038A2" w:rsidRPr="0007231A">
        <w:rPr>
          <w:rFonts w:asciiTheme="minorHAnsi" w:hAnsiTheme="minorHAnsi" w:cstheme="minorHAnsi"/>
          <w:sz w:val="22"/>
          <w:szCs w:val="22"/>
        </w:rPr>
        <w:t xml:space="preserve"> bude v zmysle záverov rizikovej analýzy vyhodnotené ako rizikové, bude následne predmetom kontroly ÚVO ako sprostredkovateľského orgánu.</w:t>
      </w:r>
    </w:p>
    <w:p w14:paraId="3FC8B121" w14:textId="380F54F4" w:rsidR="00D038A2" w:rsidRPr="003A210E" w:rsidRDefault="00D038A2" w:rsidP="00D038A2">
      <w:pPr>
        <w:pStyle w:val="paragraph"/>
        <w:spacing w:before="0" w:beforeAutospacing="0" w:after="0" w:afterAutospacing="0"/>
        <w:ind w:left="709" w:hanging="283"/>
        <w:jc w:val="both"/>
        <w:textAlignment w:val="baseline"/>
        <w:rPr>
          <w:rFonts w:asciiTheme="minorHAnsi" w:hAnsiTheme="minorHAnsi" w:cstheme="minorHAnsi"/>
          <w:sz w:val="22"/>
          <w:szCs w:val="22"/>
        </w:rPr>
      </w:pPr>
      <w:r w:rsidRPr="003A210E">
        <w:rPr>
          <w:rFonts w:asciiTheme="minorHAnsi" w:hAnsiTheme="minorHAnsi" w:cstheme="minorHAnsi"/>
          <w:sz w:val="22"/>
          <w:szCs w:val="22"/>
        </w:rPr>
        <w:t xml:space="preserve">- </w:t>
      </w:r>
      <w:r w:rsidRPr="003A210E">
        <w:rPr>
          <w:rFonts w:asciiTheme="minorHAnsi" w:hAnsiTheme="minorHAnsi" w:cstheme="minorHAnsi"/>
          <w:sz w:val="22"/>
          <w:szCs w:val="22"/>
        </w:rPr>
        <w:tab/>
      </w:r>
      <w:r w:rsidR="0068174D" w:rsidRPr="0007231A">
        <w:rPr>
          <w:rFonts w:asciiTheme="minorHAnsi" w:hAnsiTheme="minorHAnsi" w:cstheme="minorHAnsi"/>
          <w:sz w:val="22"/>
          <w:szCs w:val="22"/>
        </w:rPr>
        <w:t>s</w:t>
      </w:r>
      <w:r w:rsidRPr="003A210E">
        <w:rPr>
          <w:rFonts w:asciiTheme="minorHAnsi" w:hAnsiTheme="minorHAnsi" w:cstheme="minorHAnsi"/>
          <w:sz w:val="22"/>
          <w:szCs w:val="22"/>
        </w:rPr>
        <w:t> cieľom zachovať princíp proporcionality, p</w:t>
      </w:r>
      <w:r w:rsidRPr="0007231A">
        <w:rPr>
          <w:rFonts w:asciiTheme="minorHAnsi" w:hAnsiTheme="minorHAnsi" w:cstheme="minorHAnsi"/>
          <w:sz w:val="22"/>
          <w:szCs w:val="22"/>
        </w:rPr>
        <w:t xml:space="preserve">oskytovateľ postupuje pri týchto projektoch individuálne s ohľadom na podstatné okolnosti týkajúce sa projektu, najmä zohľadní výsledky auditných záverov na danom </w:t>
      </w:r>
      <w:r w:rsidR="00BD53BB" w:rsidRPr="0007231A">
        <w:rPr>
          <w:rFonts w:asciiTheme="minorHAnsi" w:hAnsiTheme="minorHAnsi" w:cstheme="minorHAnsi"/>
          <w:sz w:val="22"/>
          <w:szCs w:val="22"/>
        </w:rPr>
        <w:t>verejnom obstarávaní</w:t>
      </w:r>
      <w:r w:rsidRPr="0007231A">
        <w:rPr>
          <w:rFonts w:asciiTheme="minorHAnsi" w:hAnsiTheme="minorHAnsi" w:cstheme="minorHAnsi"/>
          <w:sz w:val="22"/>
          <w:szCs w:val="22"/>
        </w:rPr>
        <w:t xml:space="preserve"> (EK, OA, CO, ...). V prípade, že </w:t>
      </w:r>
      <w:r w:rsidR="00BD53BB" w:rsidRPr="0007231A">
        <w:rPr>
          <w:rFonts w:asciiTheme="minorHAnsi" w:hAnsiTheme="minorHAnsi" w:cstheme="minorHAnsi"/>
          <w:sz w:val="22"/>
          <w:szCs w:val="22"/>
        </w:rPr>
        <w:t>verejné obstarávanie</w:t>
      </w:r>
      <w:r w:rsidRPr="0007231A">
        <w:rPr>
          <w:rFonts w:asciiTheme="minorHAnsi" w:hAnsiTheme="minorHAnsi" w:cstheme="minorHAnsi"/>
          <w:sz w:val="22"/>
          <w:szCs w:val="22"/>
        </w:rPr>
        <w:t xml:space="preserve"> bolo predmetom auditného alebo certifikačného overovania v programovom období 2014 – 2020, ktorého výsledkom neboli zistenia s udelením finančnej opravy na projekt z dôvodu porušenia pravidiel </w:t>
      </w:r>
      <w:r w:rsidR="00BD53BB" w:rsidRPr="0007231A">
        <w:rPr>
          <w:rFonts w:asciiTheme="minorHAnsi" w:hAnsiTheme="minorHAnsi" w:cstheme="minorHAnsi"/>
          <w:sz w:val="22"/>
          <w:szCs w:val="22"/>
        </w:rPr>
        <w:t>verejné obstarávanie</w:t>
      </w:r>
      <w:r w:rsidRPr="0007231A">
        <w:rPr>
          <w:rFonts w:asciiTheme="minorHAnsi" w:hAnsiTheme="minorHAnsi" w:cstheme="minorHAnsi"/>
          <w:sz w:val="22"/>
          <w:szCs w:val="22"/>
        </w:rPr>
        <w:t xml:space="preserve">, takéto </w:t>
      </w:r>
      <w:r w:rsidR="00BD53BB" w:rsidRPr="0007231A">
        <w:rPr>
          <w:rFonts w:asciiTheme="minorHAnsi" w:hAnsiTheme="minorHAnsi" w:cstheme="minorHAnsi"/>
          <w:sz w:val="22"/>
          <w:szCs w:val="22"/>
        </w:rPr>
        <w:t>verejné obstarávanie</w:t>
      </w:r>
      <w:r w:rsidRPr="0007231A">
        <w:rPr>
          <w:rFonts w:asciiTheme="minorHAnsi" w:hAnsiTheme="minorHAnsi" w:cstheme="minorHAnsi"/>
          <w:sz w:val="22"/>
          <w:szCs w:val="22"/>
        </w:rPr>
        <w:t>, bez ohľadu na výsledok rizikovej analýzy, nebude predmetom kontroly ÚVO ako SO.</w:t>
      </w:r>
    </w:p>
    <w:p w14:paraId="119ECCF6" w14:textId="48AB6058" w:rsidR="00D038A2" w:rsidRPr="003A210E" w:rsidRDefault="00D038A2" w:rsidP="00D038A2">
      <w:pPr>
        <w:pStyle w:val="paragraph"/>
        <w:spacing w:before="0" w:beforeAutospacing="0" w:after="0" w:afterAutospacing="0"/>
        <w:ind w:left="709" w:hanging="283"/>
        <w:jc w:val="both"/>
        <w:textAlignment w:val="baseline"/>
        <w:rPr>
          <w:rFonts w:asciiTheme="minorHAnsi" w:hAnsiTheme="minorHAnsi" w:cstheme="minorHAnsi"/>
          <w:sz w:val="22"/>
          <w:szCs w:val="22"/>
        </w:rPr>
      </w:pPr>
      <w:r w:rsidRPr="003A210E">
        <w:rPr>
          <w:rFonts w:asciiTheme="minorHAnsi" w:hAnsiTheme="minorHAnsi" w:cstheme="minorHAnsi"/>
          <w:sz w:val="22"/>
          <w:szCs w:val="22"/>
        </w:rPr>
        <w:t xml:space="preserve">- </w:t>
      </w:r>
      <w:r w:rsidRPr="003A210E">
        <w:rPr>
          <w:rFonts w:asciiTheme="minorHAnsi" w:hAnsiTheme="minorHAnsi" w:cstheme="minorHAnsi"/>
          <w:sz w:val="22"/>
          <w:szCs w:val="22"/>
        </w:rPr>
        <w:tab/>
      </w:r>
      <w:r w:rsidR="0068174D" w:rsidRPr="0007231A">
        <w:rPr>
          <w:rFonts w:asciiTheme="minorHAnsi" w:hAnsiTheme="minorHAnsi" w:cstheme="minorHAnsi"/>
          <w:sz w:val="22"/>
          <w:szCs w:val="22"/>
        </w:rPr>
        <w:t>v</w:t>
      </w:r>
      <w:r w:rsidRPr="0007231A">
        <w:rPr>
          <w:rFonts w:asciiTheme="minorHAnsi" w:hAnsiTheme="minorHAnsi" w:cstheme="minorHAnsi"/>
          <w:sz w:val="22"/>
          <w:szCs w:val="22"/>
        </w:rPr>
        <w:t> prípade, že ide o </w:t>
      </w:r>
      <w:r w:rsidR="00BD53BB" w:rsidRPr="0007231A">
        <w:rPr>
          <w:rFonts w:asciiTheme="minorHAnsi" w:hAnsiTheme="minorHAnsi" w:cstheme="minorHAnsi"/>
          <w:sz w:val="22"/>
          <w:szCs w:val="22"/>
        </w:rPr>
        <w:t>verejné obstarávanie</w:t>
      </w:r>
      <w:r w:rsidRPr="0007231A">
        <w:rPr>
          <w:rFonts w:asciiTheme="minorHAnsi" w:hAnsiTheme="minorHAnsi" w:cstheme="minorHAnsi"/>
          <w:sz w:val="22"/>
          <w:szCs w:val="22"/>
        </w:rPr>
        <w:t xml:space="preserve">, pri ktorom v rámci kontroly vykonanej v programovom období 2014 – 2020 poskytovateľom boli identifikované také zistenia, za ktoré by bola na daný projekt udelená finančná oprava z dôvodu porušenia pravidiel verejného obstarávania, a poskytovateľ nemá pochybnosti o správnosti výsledkov predchádzajúcej kontroly, resp. ak rozsah zistení a výška finančnej opravy boli potvrdené auditnými zisteniami, poskytovateľ prevezme výsledky predchádzajúcej kontroly </w:t>
      </w:r>
      <w:r w:rsidR="00BD53BB" w:rsidRPr="0007231A">
        <w:rPr>
          <w:rFonts w:asciiTheme="minorHAnsi" w:hAnsiTheme="minorHAnsi" w:cstheme="minorHAnsi"/>
          <w:sz w:val="22"/>
          <w:szCs w:val="22"/>
        </w:rPr>
        <w:t>verejné obstarávanie</w:t>
      </w:r>
      <w:r w:rsidRPr="0007231A">
        <w:rPr>
          <w:rFonts w:asciiTheme="minorHAnsi" w:hAnsiTheme="minorHAnsi" w:cstheme="minorHAnsi"/>
          <w:sz w:val="22"/>
          <w:szCs w:val="22"/>
        </w:rPr>
        <w:t>.</w:t>
      </w:r>
    </w:p>
    <w:p w14:paraId="7C621325" w14:textId="12242719" w:rsidR="00D038A2" w:rsidRPr="0007231A" w:rsidRDefault="00D038A2" w:rsidP="0007231A">
      <w:pPr>
        <w:pStyle w:val="paragraph"/>
        <w:numPr>
          <w:ilvl w:val="0"/>
          <w:numId w:val="40"/>
        </w:numPr>
        <w:spacing w:before="0" w:beforeAutospacing="0" w:after="0" w:afterAutospacing="0"/>
        <w:jc w:val="both"/>
        <w:textAlignment w:val="baseline"/>
        <w:rPr>
          <w:rFonts w:asciiTheme="minorHAnsi" w:hAnsiTheme="minorHAnsi" w:cstheme="minorHAnsi"/>
          <w:sz w:val="22"/>
          <w:szCs w:val="22"/>
        </w:rPr>
      </w:pPr>
      <w:r w:rsidRPr="0007231A">
        <w:rPr>
          <w:rFonts w:asciiTheme="minorHAnsi" w:hAnsiTheme="minorHAnsi" w:cstheme="minorHAnsi"/>
          <w:sz w:val="22"/>
          <w:szCs w:val="22"/>
        </w:rPr>
        <w:t xml:space="preserve">V prípade, že došlo v projekte v prvej fáze k odstúpeniu od zmluvy s dodávateľom a prijímateľ plánuje na druhú fázu vyhlásiť nové </w:t>
      </w:r>
      <w:r w:rsidR="00BD53BB" w:rsidRPr="0007231A">
        <w:rPr>
          <w:rFonts w:asciiTheme="minorHAnsi" w:hAnsiTheme="minorHAnsi" w:cstheme="minorHAnsi"/>
          <w:sz w:val="22"/>
          <w:szCs w:val="22"/>
        </w:rPr>
        <w:t>verejné obstarávanie</w:t>
      </w:r>
      <w:r w:rsidRPr="0007231A">
        <w:rPr>
          <w:rFonts w:asciiTheme="minorHAnsi" w:hAnsiTheme="minorHAnsi" w:cstheme="minorHAnsi"/>
          <w:sz w:val="22"/>
          <w:szCs w:val="22"/>
        </w:rPr>
        <w:t xml:space="preserve">, takéto </w:t>
      </w:r>
      <w:r w:rsidR="00BD53BB" w:rsidRPr="0007231A">
        <w:rPr>
          <w:rFonts w:asciiTheme="minorHAnsi" w:hAnsiTheme="minorHAnsi" w:cstheme="minorHAnsi"/>
          <w:sz w:val="22"/>
          <w:szCs w:val="22"/>
        </w:rPr>
        <w:t>verejné obstarávanie</w:t>
      </w:r>
      <w:r w:rsidRPr="0007231A">
        <w:rPr>
          <w:rFonts w:asciiTheme="minorHAnsi" w:hAnsiTheme="minorHAnsi" w:cstheme="minorHAnsi"/>
          <w:sz w:val="22"/>
          <w:szCs w:val="22"/>
        </w:rPr>
        <w:t xml:space="preserve"> je potrebné riešiť štandardným postupom, akoby sa jednalo o nové verejné obstarávanie v rámci PO 2021-2027. Rovnako pri dodatkoch k zmluve s dodávateľom uzavreté pre druhú fázu projektu je potrebné postupovať v zmysle postupov nastavených pre PO 2021 – 2027 a vykonať rizikovú analýzu.</w:t>
      </w:r>
    </w:p>
    <w:p w14:paraId="6C5CBF0F" w14:textId="1AE1C736" w:rsidR="00870259" w:rsidRPr="0007231A" w:rsidRDefault="00870259" w:rsidP="00EB6E7C">
      <w:pPr>
        <w:pStyle w:val="paragraph"/>
        <w:spacing w:before="0" w:beforeAutospacing="0" w:after="0" w:afterAutospacing="0"/>
        <w:ind w:left="360"/>
        <w:jc w:val="both"/>
        <w:textAlignment w:val="baseline"/>
        <w:rPr>
          <w:rFonts w:asciiTheme="minorHAnsi" w:hAnsiTheme="minorHAnsi" w:cstheme="minorHAnsi"/>
          <w:sz w:val="22"/>
          <w:szCs w:val="22"/>
        </w:rPr>
      </w:pPr>
    </w:p>
    <w:p w14:paraId="034C6A8C" w14:textId="77312EAB" w:rsidR="00026D88" w:rsidRPr="0007231A" w:rsidRDefault="00026D88" w:rsidP="00C72D43">
      <w:pPr>
        <w:pStyle w:val="Nadpis3"/>
        <w:rPr>
          <w:rStyle w:val="normaltextrun"/>
          <w:rFonts w:cstheme="minorHAnsi"/>
          <w:color w:val="2E74B5"/>
          <w:sz w:val="22"/>
          <w:szCs w:val="22"/>
        </w:rPr>
      </w:pPr>
      <w:bookmarkStart w:id="74" w:name="_Toc161991455"/>
      <w:bookmarkStart w:id="75" w:name="_Toc128729156"/>
      <w:r w:rsidRPr="0077477F">
        <w:rPr>
          <w:rStyle w:val="normaltextrun"/>
          <w:rFonts w:cstheme="minorHAnsi"/>
          <w:color w:val="2E74B5"/>
          <w:sz w:val="22"/>
          <w:szCs w:val="22"/>
        </w:rPr>
        <w:t>2.7 Spoločné ustanovenia</w:t>
      </w:r>
      <w:bookmarkEnd w:id="74"/>
    </w:p>
    <w:p w14:paraId="7D120239" w14:textId="77777777" w:rsidR="00702749" w:rsidRPr="0007231A" w:rsidRDefault="00026D88" w:rsidP="00C72D43">
      <w:pPr>
        <w:ind w:left="284" w:hanging="284"/>
        <w:rPr>
          <w:sz w:val="22"/>
          <w:szCs w:val="22"/>
        </w:rPr>
      </w:pPr>
      <w:r w:rsidRPr="0077477F">
        <w:rPr>
          <w:sz w:val="22"/>
          <w:szCs w:val="22"/>
        </w:rPr>
        <w:t xml:space="preserve">1. </w:t>
      </w:r>
      <w:r w:rsidR="002251FC" w:rsidRPr="0077477F">
        <w:rPr>
          <w:sz w:val="22"/>
          <w:szCs w:val="22"/>
        </w:rPr>
        <w:tab/>
        <w:t xml:space="preserve">Ku kontrole projektu sa nevydávajú osobitné vzory, ktoré sa vyhotovujú v zmysle zákona o finančnej kontrole (napr. poverenie na vykonanie kontroly, správa z kontroly a pod.). Poskytovateľ môže použiť </w:t>
      </w:r>
      <w:r w:rsidR="002251FC" w:rsidRPr="0077477F">
        <w:rPr>
          <w:sz w:val="22"/>
          <w:szCs w:val="22"/>
        </w:rPr>
        <w:lastRenderedPageBreak/>
        <w:t>vlastný vzor alebo odporúčaný vzor, ktorý je v príl</w:t>
      </w:r>
      <w:r w:rsidR="00DF1531" w:rsidRPr="0077477F">
        <w:rPr>
          <w:sz w:val="22"/>
          <w:szCs w:val="22"/>
        </w:rPr>
        <w:t>ohe metodického usmernenia</w:t>
      </w:r>
      <w:r w:rsidR="00DF1531" w:rsidRPr="0007231A">
        <w:rPr>
          <w:sz w:val="22"/>
          <w:szCs w:val="22"/>
        </w:rPr>
        <w:t xml:space="preserve"> sekcie auditu a kontroly Ministerstva financií SR č. MF/006646/2022-1411 k finančnej kontrole</w:t>
      </w:r>
      <w:r w:rsidR="002251FC" w:rsidRPr="0077477F">
        <w:rPr>
          <w:sz w:val="22"/>
          <w:szCs w:val="22"/>
        </w:rPr>
        <w:t>. Vyhotovený dokument však musí</w:t>
      </w:r>
      <w:r w:rsidR="00702749" w:rsidRPr="0007231A">
        <w:rPr>
          <w:sz w:val="22"/>
          <w:szCs w:val="22"/>
        </w:rPr>
        <w:t xml:space="preserve"> obsahovať: </w:t>
      </w:r>
    </w:p>
    <w:p w14:paraId="4B3682AB" w14:textId="7578B8BD" w:rsidR="00702749" w:rsidRPr="0007231A" w:rsidRDefault="00702749" w:rsidP="0007231A">
      <w:pPr>
        <w:ind w:left="284"/>
        <w:rPr>
          <w:sz w:val="22"/>
          <w:szCs w:val="22"/>
        </w:rPr>
      </w:pPr>
      <w:r w:rsidRPr="0007231A">
        <w:rPr>
          <w:sz w:val="22"/>
          <w:szCs w:val="22"/>
        </w:rPr>
        <w:t xml:space="preserve">a) </w:t>
      </w:r>
      <w:r w:rsidR="002251FC" w:rsidRPr="0077477F">
        <w:rPr>
          <w:sz w:val="22"/>
          <w:szCs w:val="22"/>
        </w:rPr>
        <w:t>minimálne náležitosti ustanovené zákonom o finančnej kontrole</w:t>
      </w:r>
      <w:r w:rsidR="00820AD6" w:rsidRPr="0007231A">
        <w:rPr>
          <w:sz w:val="22"/>
          <w:szCs w:val="22"/>
        </w:rPr>
        <w:t>,</w:t>
      </w:r>
    </w:p>
    <w:p w14:paraId="42B23D32" w14:textId="10131666" w:rsidR="00702749" w:rsidRPr="0007231A" w:rsidRDefault="00702749" w:rsidP="0007231A">
      <w:pPr>
        <w:ind w:left="284"/>
        <w:rPr>
          <w:sz w:val="22"/>
          <w:szCs w:val="22"/>
        </w:rPr>
      </w:pPr>
      <w:r w:rsidRPr="0007231A">
        <w:rPr>
          <w:sz w:val="22"/>
          <w:szCs w:val="22"/>
        </w:rPr>
        <w:t xml:space="preserve">b) identifikačný kód ITMS projektu /identifikačný kód ITMS </w:t>
      </w:r>
      <w:proofErr w:type="spellStart"/>
      <w:r w:rsidRPr="0007231A">
        <w:rPr>
          <w:sz w:val="22"/>
          <w:szCs w:val="22"/>
        </w:rPr>
        <w:t>ŽoP</w:t>
      </w:r>
      <w:proofErr w:type="spellEnd"/>
      <w:r w:rsidR="00820AD6" w:rsidRPr="0007231A">
        <w:rPr>
          <w:sz w:val="22"/>
          <w:szCs w:val="22"/>
        </w:rPr>
        <w:t>,</w:t>
      </w:r>
    </w:p>
    <w:p w14:paraId="4DEFBC53" w14:textId="2C292900" w:rsidR="00702749" w:rsidRPr="0007231A" w:rsidRDefault="00702749" w:rsidP="0007231A">
      <w:pPr>
        <w:ind w:left="284"/>
        <w:rPr>
          <w:sz w:val="22"/>
          <w:szCs w:val="22"/>
        </w:rPr>
      </w:pPr>
      <w:r w:rsidRPr="0007231A">
        <w:rPr>
          <w:sz w:val="22"/>
          <w:szCs w:val="22"/>
        </w:rPr>
        <w:t xml:space="preserve">c) </w:t>
      </w:r>
      <w:r w:rsidR="002251FC" w:rsidRPr="0077477F">
        <w:rPr>
          <w:sz w:val="22"/>
          <w:szCs w:val="22"/>
        </w:rPr>
        <w:t xml:space="preserve">povinné náležitosti súvisiace  </w:t>
      </w:r>
      <w:r w:rsidRPr="0007231A">
        <w:rPr>
          <w:sz w:val="22"/>
          <w:szCs w:val="22"/>
        </w:rPr>
        <w:t>s publicitou (napr. vlajka EÚ)</w:t>
      </w:r>
      <w:r w:rsidR="00820AD6" w:rsidRPr="0007231A">
        <w:rPr>
          <w:sz w:val="22"/>
          <w:szCs w:val="22"/>
        </w:rPr>
        <w:t>,</w:t>
      </w:r>
    </w:p>
    <w:p w14:paraId="1B18FD9D" w14:textId="05A75C9A" w:rsidR="00702749" w:rsidRPr="0007231A" w:rsidRDefault="00702749" w:rsidP="00702749">
      <w:pPr>
        <w:ind w:left="284"/>
        <w:rPr>
          <w:sz w:val="22"/>
          <w:szCs w:val="22"/>
        </w:rPr>
      </w:pPr>
      <w:r w:rsidRPr="0007231A">
        <w:rPr>
          <w:sz w:val="22"/>
          <w:szCs w:val="22"/>
        </w:rPr>
        <w:t>d)</w:t>
      </w:r>
      <w:r w:rsidRPr="0007231A">
        <w:rPr>
          <w:sz w:val="22"/>
          <w:szCs w:val="22"/>
        </w:rPr>
        <w:tab/>
      </w:r>
      <w:r w:rsidR="00605621" w:rsidRPr="0007231A">
        <w:rPr>
          <w:sz w:val="22"/>
          <w:szCs w:val="22"/>
        </w:rPr>
        <w:t xml:space="preserve">návrh (čiastkovej) správy/(čiastková) správa z kontroly musí obsahovať aj </w:t>
      </w:r>
      <w:r w:rsidRPr="0007231A">
        <w:rPr>
          <w:sz w:val="22"/>
          <w:szCs w:val="22"/>
        </w:rPr>
        <w:t>podrobný popis zistených nedostatkov spolu s ich odôvodnením, ako aj spôsoby ich zistenia alebo ďalšie skutočnosti, ktoré sa pri kontrole vyskytli, alebo ktoré boli pri kontrole zohľadnené (ak je to relevantné),</w:t>
      </w:r>
    </w:p>
    <w:p w14:paraId="50F9D2E3" w14:textId="0F97F0D2" w:rsidR="00702749" w:rsidRPr="0007231A" w:rsidRDefault="00702749" w:rsidP="00702749">
      <w:pPr>
        <w:ind w:left="284"/>
        <w:rPr>
          <w:sz w:val="22"/>
          <w:szCs w:val="22"/>
        </w:rPr>
      </w:pPr>
      <w:r w:rsidRPr="0007231A">
        <w:rPr>
          <w:sz w:val="22"/>
          <w:szCs w:val="22"/>
        </w:rPr>
        <w:t>e)</w:t>
      </w:r>
      <w:r w:rsidRPr="0007231A">
        <w:rPr>
          <w:sz w:val="22"/>
          <w:szCs w:val="22"/>
        </w:rPr>
        <w:tab/>
        <w:t xml:space="preserve">pri každom zistenom nedostatku </w:t>
      </w:r>
      <w:r w:rsidRPr="0077477F">
        <w:rPr>
          <w:sz w:val="22"/>
          <w:szCs w:val="22"/>
        </w:rPr>
        <w:t>uvádzanom v návrhu (čiastkovej) správy a v (Čiastkovej) správe z kontroly poskytovateľ uvádza príslušný „kód zistenia“ podľa prílohy č. 11</w:t>
      </w:r>
      <w:r w:rsidR="00605621" w:rsidRPr="0007231A">
        <w:rPr>
          <w:sz w:val="22"/>
          <w:szCs w:val="22"/>
        </w:rPr>
        <w:t xml:space="preserve">, ktorý uvádza aj v ITMS pri zaevidovaní </w:t>
      </w:r>
      <w:r w:rsidRPr="0077477F">
        <w:rPr>
          <w:sz w:val="22"/>
          <w:szCs w:val="22"/>
        </w:rPr>
        <w:t>nedostatk</w:t>
      </w:r>
      <w:r w:rsidR="00605621" w:rsidRPr="0007231A">
        <w:rPr>
          <w:sz w:val="22"/>
          <w:szCs w:val="22"/>
        </w:rPr>
        <w:t>u</w:t>
      </w:r>
      <w:r w:rsidRPr="0077477F">
        <w:rPr>
          <w:sz w:val="22"/>
          <w:szCs w:val="22"/>
        </w:rPr>
        <w:t xml:space="preserve"> identifikované</w:t>
      </w:r>
      <w:r w:rsidR="00605621" w:rsidRPr="0007231A">
        <w:rPr>
          <w:sz w:val="22"/>
          <w:szCs w:val="22"/>
        </w:rPr>
        <w:t>ho</w:t>
      </w:r>
      <w:r w:rsidRPr="0077477F">
        <w:rPr>
          <w:sz w:val="22"/>
          <w:szCs w:val="22"/>
        </w:rPr>
        <w:t xml:space="preserve"> v rámci AFK a </w:t>
      </w:r>
      <w:proofErr w:type="spellStart"/>
      <w:r w:rsidRPr="0077477F">
        <w:rPr>
          <w:sz w:val="22"/>
          <w:szCs w:val="22"/>
        </w:rPr>
        <w:t>FKnM</w:t>
      </w:r>
      <w:proofErr w:type="spellEnd"/>
      <w:r w:rsidRPr="0077477F">
        <w:rPr>
          <w:sz w:val="22"/>
          <w:szCs w:val="22"/>
        </w:rPr>
        <w:t xml:space="preserve"> v príslušnom module, </w:t>
      </w:r>
      <w:r w:rsidR="00605621" w:rsidRPr="0007231A">
        <w:rPr>
          <w:sz w:val="22"/>
          <w:szCs w:val="22"/>
        </w:rPr>
        <w:t xml:space="preserve">spolu so všetkými </w:t>
      </w:r>
      <w:r w:rsidRPr="0077477F">
        <w:rPr>
          <w:sz w:val="22"/>
          <w:szCs w:val="22"/>
        </w:rPr>
        <w:t xml:space="preserve"> údaj</w:t>
      </w:r>
      <w:r w:rsidR="00605621" w:rsidRPr="0007231A">
        <w:rPr>
          <w:sz w:val="22"/>
          <w:szCs w:val="22"/>
        </w:rPr>
        <w:t>mi</w:t>
      </w:r>
      <w:r w:rsidRPr="0077477F">
        <w:rPr>
          <w:sz w:val="22"/>
          <w:szCs w:val="22"/>
        </w:rPr>
        <w:t xml:space="preserve"> o identifikovanom nedostatku </w:t>
      </w:r>
      <w:r w:rsidR="00605621" w:rsidRPr="0007231A">
        <w:rPr>
          <w:sz w:val="22"/>
          <w:szCs w:val="22"/>
        </w:rPr>
        <w:t xml:space="preserve">ako je </w:t>
      </w:r>
      <w:r w:rsidRPr="0077477F">
        <w:rPr>
          <w:sz w:val="22"/>
          <w:szCs w:val="22"/>
        </w:rPr>
        <w:t>typ nedostatku, kód nedostatku</w:t>
      </w:r>
      <w:r w:rsidRPr="0007231A">
        <w:rPr>
          <w:sz w:val="22"/>
          <w:szCs w:val="22"/>
        </w:rPr>
        <w:t xml:space="preserve">, závažnosť zistenia, </w:t>
      </w:r>
      <w:proofErr w:type="spellStart"/>
      <w:r w:rsidRPr="0007231A">
        <w:rPr>
          <w:sz w:val="22"/>
          <w:szCs w:val="22"/>
        </w:rPr>
        <w:t>atď</w:t>
      </w:r>
      <w:proofErr w:type="spellEnd"/>
      <w:r w:rsidRPr="0007231A">
        <w:rPr>
          <w:sz w:val="22"/>
          <w:szCs w:val="22"/>
        </w:rPr>
        <w:t>,</w:t>
      </w:r>
    </w:p>
    <w:p w14:paraId="24FB0F60" w14:textId="15D62A4F" w:rsidR="00702749" w:rsidRPr="0077477F" w:rsidRDefault="00702749" w:rsidP="00702749">
      <w:pPr>
        <w:ind w:left="284"/>
        <w:rPr>
          <w:sz w:val="22"/>
          <w:szCs w:val="22"/>
        </w:rPr>
      </w:pPr>
      <w:r w:rsidRPr="0007231A">
        <w:rPr>
          <w:sz w:val="22"/>
          <w:szCs w:val="22"/>
        </w:rPr>
        <w:t>f)</w:t>
      </w:r>
      <w:r w:rsidRPr="0007231A">
        <w:rPr>
          <w:sz w:val="22"/>
          <w:szCs w:val="22"/>
        </w:rPr>
        <w:tab/>
      </w:r>
      <w:r w:rsidR="00605621" w:rsidRPr="0007231A">
        <w:rPr>
          <w:sz w:val="22"/>
          <w:szCs w:val="22"/>
        </w:rPr>
        <w:t xml:space="preserve">návrh (čiastkovej) správy/(čiastková) správa z kontroly musí obsahovať aj </w:t>
      </w:r>
      <w:r w:rsidRPr="0007231A">
        <w:rPr>
          <w:sz w:val="22"/>
          <w:szCs w:val="22"/>
        </w:rPr>
        <w:t>poučenie o možnosti podať v určenej lehote písomné námietky k zisteným nedostatkom, navrhnutým odporúčaniam, k lehote na predloženie písomného zoznamu prijatých opatrení a k lehote na splnenie prijatých opatrení uvedeným v návrhu čiastkov</w:t>
      </w:r>
      <w:r w:rsidR="00820AD6" w:rsidRPr="0007231A">
        <w:rPr>
          <w:sz w:val="22"/>
          <w:szCs w:val="22"/>
        </w:rPr>
        <w:t>ej správy alebo v návrhu správy</w:t>
      </w:r>
      <w:r w:rsidR="00820AD6" w:rsidRPr="0077477F">
        <w:rPr>
          <w:sz w:val="22"/>
          <w:szCs w:val="22"/>
        </w:rPr>
        <w:t>,</w:t>
      </w:r>
    </w:p>
    <w:p w14:paraId="7AF5BDD8" w14:textId="326BA119" w:rsidR="002251FC" w:rsidRPr="0007231A" w:rsidRDefault="00605621" w:rsidP="0007231A">
      <w:pPr>
        <w:ind w:left="284"/>
        <w:rPr>
          <w:sz w:val="22"/>
          <w:szCs w:val="22"/>
        </w:rPr>
      </w:pPr>
      <w:r w:rsidRPr="0077477F">
        <w:rPr>
          <w:sz w:val="22"/>
          <w:szCs w:val="22"/>
        </w:rPr>
        <w:t xml:space="preserve">g) </w:t>
      </w:r>
      <w:r w:rsidR="002251FC" w:rsidRPr="00547F8F">
        <w:rPr>
          <w:sz w:val="22"/>
          <w:szCs w:val="22"/>
        </w:rPr>
        <w:t xml:space="preserve">tam kde je to relevantné, </w:t>
      </w:r>
      <w:r w:rsidRPr="0007231A">
        <w:rPr>
          <w:sz w:val="22"/>
          <w:szCs w:val="22"/>
        </w:rPr>
        <w:t xml:space="preserve">odporúčame </w:t>
      </w:r>
      <w:r w:rsidR="002251FC" w:rsidRPr="0077477F">
        <w:rPr>
          <w:sz w:val="22"/>
          <w:szCs w:val="22"/>
        </w:rPr>
        <w:t>uvádzať aj poučenie dotknutých osôb o ich právach a povinnostiach a o dôsledkoch nesplnenia si týchto povinností</w:t>
      </w:r>
      <w:r w:rsidR="005F5ADA" w:rsidRPr="0007231A">
        <w:rPr>
          <w:sz w:val="22"/>
          <w:szCs w:val="22"/>
        </w:rPr>
        <w:t xml:space="preserve"> (napr. v oznámení o začatí kontroly</w:t>
      </w:r>
      <w:r w:rsidR="004613D2" w:rsidRPr="0007231A">
        <w:rPr>
          <w:sz w:val="22"/>
          <w:szCs w:val="22"/>
        </w:rPr>
        <w:t>, výzve na doplnenie</w:t>
      </w:r>
      <w:r w:rsidR="005F5ADA" w:rsidRPr="0007231A">
        <w:rPr>
          <w:sz w:val="22"/>
          <w:szCs w:val="22"/>
        </w:rPr>
        <w:t>)</w:t>
      </w:r>
      <w:r w:rsidR="00820AD6" w:rsidRPr="0007231A">
        <w:rPr>
          <w:sz w:val="22"/>
          <w:szCs w:val="22"/>
        </w:rPr>
        <w:t>,</w:t>
      </w:r>
    </w:p>
    <w:p w14:paraId="660FFE64" w14:textId="3814060E" w:rsidR="00820AD6" w:rsidRDefault="00820AD6" w:rsidP="0007231A">
      <w:pPr>
        <w:ind w:left="284"/>
        <w:rPr>
          <w:sz w:val="22"/>
          <w:szCs w:val="22"/>
        </w:rPr>
      </w:pPr>
      <w:r w:rsidRPr="0007231A">
        <w:rPr>
          <w:sz w:val="22"/>
          <w:szCs w:val="22"/>
        </w:rPr>
        <w:t xml:space="preserve">h) v návrhu (čiastkovej) správy z kontroly/(čiastkovej) správe z kontroly je potrebné uviesť formu kontroly zhodnú s uvedenou formou kontroly v kontrolnom zozname, aby bol aj prijímateľ informovaný v akom rozsahu bola finančná kontrola vykonaná. </w:t>
      </w:r>
    </w:p>
    <w:p w14:paraId="733908DF" w14:textId="77777777" w:rsidR="00B344E1" w:rsidRPr="0007231A" w:rsidRDefault="00B344E1" w:rsidP="0007231A">
      <w:pPr>
        <w:ind w:left="284"/>
        <w:rPr>
          <w:sz w:val="22"/>
          <w:szCs w:val="22"/>
        </w:rPr>
      </w:pPr>
    </w:p>
    <w:p w14:paraId="3D1A8C2D" w14:textId="12BDE94C" w:rsidR="009441F7" w:rsidRPr="0077477F" w:rsidRDefault="006B57A6" w:rsidP="00C45320">
      <w:pPr>
        <w:pStyle w:val="Nadpis1"/>
        <w:spacing w:line="240" w:lineRule="auto"/>
        <w:rPr>
          <w:rFonts w:cstheme="minorHAnsi"/>
        </w:rPr>
      </w:pPr>
      <w:bookmarkStart w:id="76" w:name="_Toc161991456"/>
      <w:r w:rsidRPr="0077477F">
        <w:rPr>
          <w:rFonts w:cstheme="minorHAnsi"/>
        </w:rPr>
        <w:t xml:space="preserve">3 </w:t>
      </w:r>
      <w:r w:rsidR="009441F7" w:rsidRPr="0077477F">
        <w:rPr>
          <w:rFonts w:cstheme="minorHAnsi"/>
        </w:rPr>
        <w:t>Prílohy</w:t>
      </w:r>
      <w:bookmarkEnd w:id="75"/>
      <w:bookmarkEnd w:id="76"/>
    </w:p>
    <w:p w14:paraId="3E806799" w14:textId="77777777" w:rsidR="00BF781C" w:rsidRPr="0077477F" w:rsidRDefault="009C3C4D" w:rsidP="00C72D43">
      <w:pPr>
        <w:pStyle w:val="Bezriadkovania"/>
        <w:tabs>
          <w:tab w:val="left" w:pos="1276"/>
        </w:tabs>
        <w:spacing w:before="60" w:after="60"/>
        <w:ind w:left="1248" w:hanging="1248"/>
      </w:pPr>
      <w:bookmarkStart w:id="77" w:name="_Toc128729157"/>
      <w:bookmarkStart w:id="78" w:name="_Toc139627571"/>
      <w:r w:rsidRPr="00547F8F">
        <w:t>Príloha č. 1</w:t>
      </w:r>
      <w:r w:rsidR="00BF781C" w:rsidRPr="00547F8F">
        <w:t>A</w:t>
      </w:r>
      <w:r w:rsidR="00044A1E" w:rsidRPr="0077477F">
        <w:tab/>
      </w:r>
      <w:r w:rsidR="005E2831" w:rsidRPr="0077477F">
        <w:t xml:space="preserve">Kontrolný zoznam ku kontrole projektu </w:t>
      </w:r>
      <w:r w:rsidR="00BF781C" w:rsidRPr="0077477F">
        <w:t xml:space="preserve">pre AFK </w:t>
      </w:r>
      <w:proofErr w:type="spellStart"/>
      <w:r w:rsidR="00BF781C" w:rsidRPr="0077477F">
        <w:t>ŽoP</w:t>
      </w:r>
      <w:proofErr w:type="spellEnd"/>
      <w:r w:rsidR="00BF781C" w:rsidRPr="0077477F">
        <w:t xml:space="preserve"> (formálna kontrola) -  refundácia alebo zúčtovanie zálohovej platby alebo poskytnutie </w:t>
      </w:r>
      <w:proofErr w:type="spellStart"/>
      <w:r w:rsidR="00BF781C" w:rsidRPr="0077477F">
        <w:t>predfinancovania</w:t>
      </w:r>
      <w:proofErr w:type="spellEnd"/>
    </w:p>
    <w:p w14:paraId="5F133CD6" w14:textId="1650EC4D" w:rsidR="00BF781C" w:rsidRPr="0077477F" w:rsidRDefault="00BF781C" w:rsidP="00EB6E7C">
      <w:pPr>
        <w:pStyle w:val="Bezriadkovania"/>
        <w:tabs>
          <w:tab w:val="left" w:pos="1276"/>
        </w:tabs>
        <w:spacing w:before="60" w:after="60"/>
        <w:ind w:left="1248" w:hanging="1248"/>
        <w:jc w:val="both"/>
      </w:pPr>
      <w:r w:rsidRPr="0077477F">
        <w:t>Príloha č. 1B</w:t>
      </w:r>
      <w:r w:rsidRPr="0077477F">
        <w:tab/>
        <w:t>Kontrolný zoznam ku kontrole projektu pre A</w:t>
      </w:r>
      <w:r w:rsidR="00AD20FD" w:rsidRPr="0077477F">
        <w:t>F</w:t>
      </w:r>
      <w:r w:rsidRPr="0077477F">
        <w:t xml:space="preserve">K </w:t>
      </w:r>
      <w:proofErr w:type="spellStart"/>
      <w:r w:rsidRPr="0077477F">
        <w:t>ŽoP</w:t>
      </w:r>
      <w:proofErr w:type="spellEnd"/>
      <w:r w:rsidRPr="0077477F">
        <w:t xml:space="preserve"> (úplná kontrola) -  refundácia alebo zúčtovanie zálohovej platby alebo poskytnutie </w:t>
      </w:r>
      <w:proofErr w:type="spellStart"/>
      <w:r w:rsidRPr="0077477F">
        <w:t>predfinancovania</w:t>
      </w:r>
      <w:proofErr w:type="spellEnd"/>
    </w:p>
    <w:p w14:paraId="0011B8EF" w14:textId="77777777" w:rsidR="00BF781C" w:rsidRPr="0077477F" w:rsidRDefault="00BF781C" w:rsidP="00EB6E7C">
      <w:pPr>
        <w:pStyle w:val="Bezriadkovania"/>
        <w:spacing w:before="60" w:after="60"/>
        <w:jc w:val="both"/>
      </w:pPr>
      <w:r w:rsidRPr="0077477F">
        <w:t xml:space="preserve">Príloha č. 1C </w:t>
      </w:r>
      <w:r w:rsidRPr="0077477F">
        <w:tab/>
        <w:t xml:space="preserve">Kontrolný zoznam ku kontrole projektu </w:t>
      </w:r>
      <w:r w:rsidR="00D31B82" w:rsidRPr="0077477F">
        <w:t xml:space="preserve">pre AFK </w:t>
      </w:r>
      <w:proofErr w:type="spellStart"/>
      <w:r w:rsidR="00D31B82" w:rsidRPr="0077477F">
        <w:t>ŽoP</w:t>
      </w:r>
      <w:proofErr w:type="spellEnd"/>
      <w:r w:rsidR="00D31B82" w:rsidRPr="0077477F">
        <w:t xml:space="preserve"> - poskytnutie zálohovej platby</w:t>
      </w:r>
    </w:p>
    <w:p w14:paraId="42F05E79" w14:textId="77777777" w:rsidR="00BF781C" w:rsidRPr="0077477F" w:rsidRDefault="00BF781C" w:rsidP="00EB6E7C">
      <w:pPr>
        <w:pStyle w:val="Bezriadkovania"/>
        <w:spacing w:before="60" w:after="60"/>
        <w:jc w:val="both"/>
      </w:pPr>
      <w:r w:rsidRPr="0077477F">
        <w:t>Príloha č. 1D</w:t>
      </w:r>
      <w:r w:rsidRPr="0077477F">
        <w:tab/>
        <w:t>Kontrolný zoznam ku kontrole projektu</w:t>
      </w:r>
      <w:r w:rsidR="00D31B82" w:rsidRPr="0077477F">
        <w:t xml:space="preserve"> pre </w:t>
      </w:r>
      <w:r w:rsidR="005C6476" w:rsidRPr="0077477F">
        <w:t xml:space="preserve">AFK </w:t>
      </w:r>
      <w:proofErr w:type="spellStart"/>
      <w:r w:rsidR="005C6476" w:rsidRPr="0077477F">
        <w:t>ŽoP</w:t>
      </w:r>
      <w:proofErr w:type="spellEnd"/>
      <w:r w:rsidR="005C6476" w:rsidRPr="0077477F">
        <w:t xml:space="preserve"> - zúčtovanie </w:t>
      </w:r>
      <w:proofErr w:type="spellStart"/>
      <w:r w:rsidR="005C6476" w:rsidRPr="0077477F">
        <w:t>predfinancovania</w:t>
      </w:r>
      <w:proofErr w:type="spellEnd"/>
    </w:p>
    <w:p w14:paraId="1A6523E6" w14:textId="77777777" w:rsidR="00905720" w:rsidRPr="0077477F" w:rsidRDefault="00BF781C" w:rsidP="00EB6E7C">
      <w:pPr>
        <w:pStyle w:val="Bezriadkovania"/>
        <w:spacing w:before="60" w:after="60"/>
        <w:ind w:left="1276" w:hanging="1276"/>
        <w:jc w:val="both"/>
        <w:rPr>
          <w:rFonts w:asciiTheme="minorHAnsi" w:hAnsiTheme="minorHAnsi" w:cstheme="minorHAnsi"/>
        </w:rPr>
      </w:pPr>
      <w:r w:rsidRPr="0077477F">
        <w:t>Príloha č. 1E</w:t>
      </w:r>
      <w:r w:rsidRPr="0077477F">
        <w:tab/>
        <w:t xml:space="preserve">Kontrolný zoznam ku kontrole projektu </w:t>
      </w:r>
      <w:bookmarkEnd w:id="77"/>
      <w:bookmarkEnd w:id="78"/>
      <w:r w:rsidR="005E2831" w:rsidRPr="0077477F">
        <w:t xml:space="preserve"> </w:t>
      </w:r>
      <w:r w:rsidR="005C6476" w:rsidRPr="0077477F">
        <w:t xml:space="preserve">pre </w:t>
      </w:r>
      <w:r w:rsidR="005C6476" w:rsidRPr="0077477F">
        <w:rPr>
          <w:rFonts w:asciiTheme="minorHAnsi" w:hAnsiTheme="minorHAnsi" w:cstheme="minorHAnsi"/>
        </w:rPr>
        <w:t xml:space="preserve">finančnú kontrolu na mieste, pre overenie oprávnenosti vybraných skupín výdavkov na základe Príručky k oprávnenosti výdavkov ako aj k overeniu plnenia si povinností prijímateľa vyplývajúcich mu zo vzoru Zmluvy o poskytnutí nenávratného finančného príspevku </w:t>
      </w:r>
      <w:bookmarkStart w:id="79" w:name="_Toc128729158"/>
      <w:bookmarkStart w:id="80" w:name="_Toc139627572"/>
    </w:p>
    <w:p w14:paraId="0C8B2BAD" w14:textId="3E96A9F1" w:rsidR="009C6F96" w:rsidRPr="0077477F" w:rsidRDefault="009C3C4D" w:rsidP="00EB6E7C">
      <w:pPr>
        <w:pStyle w:val="Bezriadkovania"/>
        <w:spacing w:before="60" w:after="60"/>
        <w:ind w:left="1276" w:hanging="1276"/>
        <w:jc w:val="both"/>
      </w:pPr>
      <w:r w:rsidRPr="0077477F">
        <w:t>Príloha č. 2</w:t>
      </w:r>
      <w:r w:rsidR="00044A1E" w:rsidRPr="0077477F">
        <w:tab/>
      </w:r>
      <w:r w:rsidR="009316D6" w:rsidRPr="0077477F">
        <w:t xml:space="preserve">Kontrolný zoznam k zisteniu spôsobu výkonu AFK </w:t>
      </w:r>
      <w:proofErr w:type="spellStart"/>
      <w:r w:rsidR="009316D6" w:rsidRPr="0077477F">
        <w:t>ŽoP</w:t>
      </w:r>
      <w:proofErr w:type="spellEnd"/>
      <w:r w:rsidR="009316D6" w:rsidRPr="0077477F">
        <w:t xml:space="preserve"> a potreby výkonu </w:t>
      </w:r>
      <w:proofErr w:type="spellStart"/>
      <w:r w:rsidR="009316D6" w:rsidRPr="0077477F">
        <w:t>FKnM</w:t>
      </w:r>
      <w:bookmarkEnd w:id="79"/>
      <w:bookmarkEnd w:id="80"/>
      <w:proofErr w:type="spellEnd"/>
      <w:r w:rsidR="009316D6" w:rsidRPr="0077477F">
        <w:t xml:space="preserve"> </w:t>
      </w:r>
      <w:r w:rsidR="009C6F96" w:rsidRPr="0077477F">
        <w:t>–</w:t>
      </w:r>
      <w:r w:rsidR="00905720" w:rsidRPr="0077477F">
        <w:t xml:space="preserve"> zrušená</w:t>
      </w:r>
    </w:p>
    <w:p w14:paraId="7E226F72" w14:textId="15DD7143" w:rsidR="00635BCF" w:rsidRPr="0077477F" w:rsidRDefault="009C3C4D" w:rsidP="005653BD">
      <w:pPr>
        <w:pStyle w:val="Bezriadkovania"/>
        <w:spacing w:before="60" w:after="60"/>
      </w:pPr>
      <w:bookmarkStart w:id="81" w:name="_Toc128729159"/>
      <w:bookmarkStart w:id="82" w:name="_Toc139627573"/>
      <w:r w:rsidRPr="0077477F">
        <w:t>Príloha č. 3</w:t>
      </w:r>
      <w:ins w:id="83" w:author="Gombosová, Erika" w:date="2024-08-09T09:59:00Z">
        <w:r w:rsidR="007845C2">
          <w:t>A</w:t>
        </w:r>
      </w:ins>
      <w:del w:id="84" w:author="Gombosová, Erika" w:date="2024-08-09T09:59:00Z">
        <w:r w:rsidR="00420853" w:rsidRPr="0077477F" w:rsidDel="007845C2">
          <w:delText>a</w:delText>
        </w:r>
      </w:del>
      <w:r w:rsidR="00044A1E" w:rsidRPr="0077477F">
        <w:tab/>
      </w:r>
      <w:r w:rsidR="007B7646" w:rsidRPr="0077477F">
        <w:t>Individuálny model analýzy rizík</w:t>
      </w:r>
      <w:bookmarkEnd w:id="81"/>
      <w:bookmarkEnd w:id="82"/>
    </w:p>
    <w:p w14:paraId="0A1A525E" w14:textId="77777777" w:rsidR="00420853" w:rsidRPr="0077477F" w:rsidRDefault="00420853" w:rsidP="005653BD">
      <w:pPr>
        <w:pStyle w:val="Bezriadkovania"/>
        <w:spacing w:before="60" w:after="60"/>
      </w:pPr>
      <w:bookmarkStart w:id="85" w:name="_Toc139627574"/>
      <w:r w:rsidRPr="0077477F">
        <w:t>Príloha č. 3b</w:t>
      </w:r>
      <w:r w:rsidR="00044A1E" w:rsidRPr="0077477F">
        <w:tab/>
      </w:r>
      <w:r w:rsidR="00A43A38" w:rsidRPr="0077477F">
        <w:t>Chronológia IMAR</w:t>
      </w:r>
      <w:bookmarkEnd w:id="85"/>
      <w:r w:rsidR="00521077" w:rsidRPr="0077477F">
        <w:t xml:space="preserve"> – 1. časť</w:t>
      </w:r>
      <w:r w:rsidR="00905720" w:rsidRPr="0077477F">
        <w:t xml:space="preserve"> - zrušená</w:t>
      </w:r>
    </w:p>
    <w:p w14:paraId="2ED68DA2" w14:textId="0615809F" w:rsidR="00A43A38" w:rsidRPr="0077477F" w:rsidRDefault="00A43A38" w:rsidP="005653BD">
      <w:pPr>
        <w:pStyle w:val="Bezriadkovania"/>
        <w:spacing w:before="60" w:after="60"/>
      </w:pPr>
      <w:bookmarkStart w:id="86" w:name="_Toc139627575"/>
      <w:bookmarkStart w:id="87" w:name="_Toc128729160"/>
      <w:r w:rsidRPr="0077477F">
        <w:t>Príloha č. 3</w:t>
      </w:r>
      <w:r w:rsidR="00EC2B6A" w:rsidRPr="0077477F">
        <w:t>b</w:t>
      </w:r>
      <w:r w:rsidR="00044A1E" w:rsidRPr="0077477F">
        <w:tab/>
      </w:r>
      <w:r w:rsidRPr="0077477F">
        <w:t xml:space="preserve">Chronológia IMAR </w:t>
      </w:r>
      <w:r w:rsidR="00EC2B6A" w:rsidRPr="0077477F">
        <w:t>–</w:t>
      </w:r>
      <w:r w:rsidRPr="0077477F">
        <w:t xml:space="preserve"> </w:t>
      </w:r>
      <w:r w:rsidR="00EC2B6A" w:rsidRPr="0077477F">
        <w:t xml:space="preserve">kalkulácia RF </w:t>
      </w:r>
      <w:r w:rsidR="00EC2B6A" w:rsidRPr="0077477F">
        <w:rPr>
          <w:lang w:val="en-US"/>
        </w:rPr>
        <w:t>[10]</w:t>
      </w:r>
      <w:bookmarkEnd w:id="86"/>
      <w:r w:rsidR="00521077" w:rsidRPr="0077477F">
        <w:rPr>
          <w:lang w:val="en-US"/>
        </w:rPr>
        <w:t xml:space="preserve"> – 2. </w:t>
      </w:r>
      <w:proofErr w:type="spellStart"/>
      <w:r w:rsidR="00960FEA" w:rsidRPr="0077477F">
        <w:rPr>
          <w:lang w:val="en-US"/>
        </w:rPr>
        <w:t>č</w:t>
      </w:r>
      <w:r w:rsidR="00521077" w:rsidRPr="0077477F">
        <w:rPr>
          <w:lang w:val="en-US"/>
        </w:rPr>
        <w:t>asť</w:t>
      </w:r>
      <w:proofErr w:type="spellEnd"/>
      <w:r w:rsidR="00905720" w:rsidRPr="0077477F">
        <w:rPr>
          <w:lang w:val="en-US"/>
        </w:rPr>
        <w:t xml:space="preserve"> - </w:t>
      </w:r>
      <w:proofErr w:type="spellStart"/>
      <w:r w:rsidR="00905720" w:rsidRPr="0077477F">
        <w:rPr>
          <w:lang w:val="en-US"/>
        </w:rPr>
        <w:t>zrušená</w:t>
      </w:r>
      <w:proofErr w:type="spellEnd"/>
    </w:p>
    <w:p w14:paraId="78043D24" w14:textId="2279058B" w:rsidR="00E40D89" w:rsidRDefault="00A43A38" w:rsidP="005653BD">
      <w:pPr>
        <w:pStyle w:val="Bezriadkovania"/>
        <w:spacing w:before="60" w:after="60"/>
        <w:rPr>
          <w:ins w:id="88" w:author="Gombosová, Erika" w:date="2024-08-09T09:59:00Z"/>
        </w:rPr>
      </w:pPr>
      <w:bookmarkStart w:id="89" w:name="_Toc139627576"/>
      <w:r w:rsidRPr="0077477F">
        <w:t>Príloha č. 3</w:t>
      </w:r>
      <w:ins w:id="90" w:author="Gombosová, Erika" w:date="2024-08-09T09:59:00Z">
        <w:r w:rsidR="007845C2">
          <w:t>C</w:t>
        </w:r>
      </w:ins>
      <w:del w:id="91" w:author="Gombosová, Erika" w:date="2024-08-09T09:59:00Z">
        <w:r w:rsidRPr="0077477F" w:rsidDel="007845C2">
          <w:delText>c</w:delText>
        </w:r>
      </w:del>
      <w:r w:rsidR="00044A1E" w:rsidRPr="0077477F">
        <w:tab/>
      </w:r>
      <w:r w:rsidRPr="0077477F">
        <w:t>Správa IMAR</w:t>
      </w:r>
      <w:bookmarkEnd w:id="89"/>
    </w:p>
    <w:p w14:paraId="707A55AF" w14:textId="77777777" w:rsidR="007845C2" w:rsidRPr="0077477F" w:rsidRDefault="007845C2" w:rsidP="007845C2">
      <w:pPr>
        <w:pStyle w:val="Bezriadkovania"/>
        <w:spacing w:before="60" w:after="60"/>
        <w:rPr>
          <w:ins w:id="92" w:author="Gombosová, Erika" w:date="2024-08-09T09:59:00Z"/>
        </w:rPr>
      </w:pPr>
      <w:ins w:id="93" w:author="Gombosová, Erika" w:date="2024-08-09T09:59:00Z">
        <w:r>
          <w:t>Príloha č. 3D</w:t>
        </w:r>
        <w:r>
          <w:tab/>
          <w:t xml:space="preserve">Prehľad počtu projektov prijímateľov v ITMS2014+ </w:t>
        </w:r>
      </w:ins>
    </w:p>
    <w:p w14:paraId="17D661AB" w14:textId="77777777" w:rsidR="007845C2" w:rsidRPr="0077477F" w:rsidRDefault="007845C2" w:rsidP="005653BD">
      <w:pPr>
        <w:pStyle w:val="Bezriadkovania"/>
        <w:spacing w:before="60" w:after="60"/>
      </w:pPr>
    </w:p>
    <w:p w14:paraId="55AA7E3F" w14:textId="55D3A915" w:rsidR="00306F49" w:rsidRDefault="00306F49" w:rsidP="005653BD">
      <w:pPr>
        <w:pStyle w:val="Bezriadkovania"/>
        <w:spacing w:before="60" w:after="60"/>
      </w:pPr>
      <w:bookmarkStart w:id="94" w:name="_Toc128729161"/>
      <w:bookmarkStart w:id="95" w:name="_Toc139627577"/>
      <w:bookmarkEnd w:id="87"/>
      <w:r w:rsidRPr="0077477F">
        <w:t xml:space="preserve">Príloha č. </w:t>
      </w:r>
      <w:r w:rsidR="007A05DC" w:rsidRPr="0077477F">
        <w:t>4</w:t>
      </w:r>
      <w:r w:rsidR="00044A1E" w:rsidRPr="0077477F">
        <w:tab/>
      </w:r>
      <w:r w:rsidRPr="0077477F">
        <w:t>Postup a popis činností validácie modelu AR</w:t>
      </w:r>
      <w:bookmarkEnd w:id="94"/>
      <w:bookmarkEnd w:id="95"/>
    </w:p>
    <w:p w14:paraId="340A62D2" w14:textId="2805D279" w:rsidR="00A43566" w:rsidRDefault="00A43566" w:rsidP="005653BD">
      <w:pPr>
        <w:pStyle w:val="Bezriadkovania"/>
        <w:spacing w:before="60" w:after="60"/>
      </w:pPr>
      <w:r>
        <w:t>Príloha č. 4</w:t>
      </w:r>
      <w:ins w:id="96" w:author="Gombosová, Erika" w:date="2024-08-09T09:59:00Z">
        <w:r w:rsidR="007845C2">
          <w:t>A</w:t>
        </w:r>
      </w:ins>
      <w:del w:id="97" w:author="Gombosová, Erika" w:date="2024-08-09T09:59:00Z">
        <w:r w:rsidDel="007845C2">
          <w:delText>a</w:delText>
        </w:r>
      </w:del>
      <w:r>
        <w:t xml:space="preserve">   </w:t>
      </w:r>
      <w:r w:rsidR="005F7139">
        <w:t xml:space="preserve">Výber vzorky pre opätovnú AFK </w:t>
      </w:r>
      <w:proofErr w:type="spellStart"/>
      <w:r w:rsidR="005F7139">
        <w:t>ŽoP</w:t>
      </w:r>
      <w:proofErr w:type="spellEnd"/>
      <w:r w:rsidR="005F7139">
        <w:t xml:space="preserve"> – postup</w:t>
      </w:r>
    </w:p>
    <w:p w14:paraId="711071D2" w14:textId="3AF995B5" w:rsidR="005F7139" w:rsidRPr="0077477F" w:rsidRDefault="005F7139" w:rsidP="005653BD">
      <w:pPr>
        <w:pStyle w:val="Bezriadkovania"/>
        <w:spacing w:before="60" w:after="60"/>
      </w:pPr>
      <w:r>
        <w:t>Príloha č. 4</w:t>
      </w:r>
      <w:ins w:id="98" w:author="Gombosová, Erika" w:date="2024-08-09T09:59:00Z">
        <w:r w:rsidR="007845C2">
          <w:t>B</w:t>
        </w:r>
      </w:ins>
      <w:del w:id="99" w:author="Gombosová, Erika" w:date="2024-08-09T09:59:00Z">
        <w:r w:rsidDel="007845C2">
          <w:delText>b</w:delText>
        </w:r>
      </w:del>
      <w:r>
        <w:t xml:space="preserve">   Výber vzorky pre opätovnú AFK </w:t>
      </w:r>
      <w:proofErr w:type="spellStart"/>
      <w:r>
        <w:t>ŽoP</w:t>
      </w:r>
      <w:proofErr w:type="spellEnd"/>
      <w:r>
        <w:t xml:space="preserve"> - model</w:t>
      </w:r>
    </w:p>
    <w:p w14:paraId="08BA0D95" w14:textId="77777777" w:rsidR="009316D6" w:rsidRPr="0077477F" w:rsidRDefault="00306F49" w:rsidP="005653BD">
      <w:pPr>
        <w:pStyle w:val="Bezriadkovania"/>
        <w:spacing w:before="60" w:after="60"/>
      </w:pPr>
      <w:bookmarkStart w:id="100" w:name="_Toc128729162"/>
      <w:bookmarkStart w:id="101" w:name="_Toc139627578"/>
      <w:r w:rsidRPr="0077477F">
        <w:t xml:space="preserve">Príloha č. </w:t>
      </w:r>
      <w:r w:rsidR="00E1259E" w:rsidRPr="0077477F">
        <w:t>5</w:t>
      </w:r>
      <w:r w:rsidR="00044A1E" w:rsidRPr="0077477F">
        <w:tab/>
      </w:r>
      <w:r w:rsidRPr="0077477F">
        <w:t>Kontrolný zoznam k validáci</w:t>
      </w:r>
      <w:r w:rsidR="00E1259E" w:rsidRPr="0077477F">
        <w:t>i</w:t>
      </w:r>
      <w:r w:rsidRPr="0077477F">
        <w:t xml:space="preserve"> </w:t>
      </w:r>
      <w:bookmarkEnd w:id="100"/>
      <w:r w:rsidR="00E1259E" w:rsidRPr="0077477F">
        <w:t>modelu AR</w:t>
      </w:r>
      <w:bookmarkEnd w:id="101"/>
    </w:p>
    <w:p w14:paraId="64A7C6AC" w14:textId="636D0838" w:rsidR="00BE4414" w:rsidRPr="0077477F" w:rsidRDefault="00BE4414" w:rsidP="005653BD">
      <w:pPr>
        <w:pStyle w:val="Bezriadkovania"/>
        <w:spacing w:before="60" w:after="60"/>
      </w:pPr>
      <w:bookmarkStart w:id="102" w:name="_Toc139627579"/>
      <w:r w:rsidRPr="0077477F">
        <w:t>Príloha č. 6</w:t>
      </w:r>
      <w:r w:rsidR="00044A1E" w:rsidRPr="0077477F">
        <w:tab/>
      </w:r>
      <w:r w:rsidRPr="0077477F">
        <w:t>Kontrolný zoznam k overeniu správnosti údajov v</w:t>
      </w:r>
      <w:r w:rsidR="005B7231" w:rsidRPr="0077477F">
        <w:t> </w:t>
      </w:r>
      <w:r w:rsidRPr="0077477F">
        <w:t>IMAR</w:t>
      </w:r>
      <w:bookmarkEnd w:id="102"/>
      <w:r w:rsidR="005B7231" w:rsidRPr="0077477F">
        <w:t xml:space="preserve"> - zrušená</w:t>
      </w:r>
    </w:p>
    <w:p w14:paraId="2736AF1F" w14:textId="06A9D916" w:rsidR="00C93503" w:rsidRDefault="007E5131" w:rsidP="005653BD">
      <w:pPr>
        <w:pStyle w:val="Bezriadkovania"/>
        <w:spacing w:before="60" w:after="60"/>
        <w:rPr>
          <w:ins w:id="103" w:author="Gombosová, Erika" w:date="2024-08-09T10:00:00Z"/>
        </w:rPr>
      </w:pPr>
      <w:bookmarkStart w:id="104" w:name="_Toc139627580"/>
      <w:r w:rsidRPr="0077477F">
        <w:t xml:space="preserve">Príloha č. </w:t>
      </w:r>
      <w:r w:rsidR="00BD2FB8" w:rsidRPr="0077477F">
        <w:t>7</w:t>
      </w:r>
      <w:r w:rsidR="00044A1E" w:rsidRPr="0077477F">
        <w:tab/>
      </w:r>
      <w:r w:rsidRPr="0077477F">
        <w:t>Individuálny model AR VO</w:t>
      </w:r>
      <w:bookmarkEnd w:id="104"/>
      <w:ins w:id="105" w:author="Gombosová, Erika" w:date="2024-08-09T10:00:00Z">
        <w:r w:rsidR="007845C2">
          <w:t xml:space="preserve"> – zrušená</w:t>
        </w:r>
      </w:ins>
    </w:p>
    <w:p w14:paraId="24F8DA82" w14:textId="77777777" w:rsidR="007845C2" w:rsidRDefault="007845C2" w:rsidP="007845C2">
      <w:pPr>
        <w:pStyle w:val="Bezriadkovania"/>
        <w:spacing w:before="60" w:after="60"/>
        <w:rPr>
          <w:ins w:id="106" w:author="Gombosová, Erika" w:date="2024-08-09T10:00:00Z"/>
        </w:rPr>
      </w:pPr>
      <w:ins w:id="107" w:author="Gombosová, Erika" w:date="2024-08-09T10:00:00Z">
        <w:r>
          <w:t>Príloha č. 7A</w:t>
        </w:r>
        <w:r>
          <w:tab/>
        </w:r>
        <w:r>
          <w:t>Individuálny model AR VO pre zákazky vyhlásené do 31. 7. 2024</w:t>
        </w:r>
      </w:ins>
    </w:p>
    <w:p w14:paraId="2874A6B5" w14:textId="617C8943" w:rsidR="007845C2" w:rsidRPr="0077477F" w:rsidRDefault="007845C2" w:rsidP="005653BD">
      <w:pPr>
        <w:pStyle w:val="Bezriadkovania"/>
        <w:spacing w:before="60" w:after="60"/>
      </w:pPr>
      <w:ins w:id="108" w:author="Gombosová, Erika" w:date="2024-08-09T10:00:00Z">
        <w:r>
          <w:t>Príloha č. 7B</w:t>
        </w:r>
        <w:r>
          <w:tab/>
          <w:t>Individuálny model AR VO pre zákazky vyhlásené od 1. 8. 2024</w:t>
        </w:r>
      </w:ins>
    </w:p>
    <w:p w14:paraId="55A9B6B7" w14:textId="7830549D" w:rsidR="008B241F" w:rsidRDefault="007E5131" w:rsidP="005653BD">
      <w:pPr>
        <w:pStyle w:val="Bezriadkovania"/>
        <w:spacing w:before="60" w:after="60"/>
      </w:pPr>
      <w:bookmarkStart w:id="109" w:name="_Toc139627581"/>
      <w:r w:rsidRPr="0077477F">
        <w:t xml:space="preserve">Príloha č. </w:t>
      </w:r>
      <w:r w:rsidR="00BD2FB8" w:rsidRPr="0077477F">
        <w:t>8</w:t>
      </w:r>
      <w:r w:rsidR="00044A1E" w:rsidRPr="0077477F">
        <w:tab/>
      </w:r>
      <w:r w:rsidRPr="0077477F">
        <w:t>Princípy, postupy a činnosti modelu analýzy rizík verejného obstarávania</w:t>
      </w:r>
      <w:bookmarkEnd w:id="109"/>
    </w:p>
    <w:p w14:paraId="712AFA27" w14:textId="0E61F1C2" w:rsidR="00D02550" w:rsidRPr="0077477F" w:rsidRDefault="00D02550" w:rsidP="005653BD">
      <w:pPr>
        <w:pStyle w:val="Bezriadkovania"/>
        <w:spacing w:before="60" w:after="60"/>
      </w:pPr>
      <w:r>
        <w:t xml:space="preserve">Príloha č. 8A  </w:t>
      </w:r>
      <w:ins w:id="110" w:author="Gombosová, Erika" w:date="2024-08-09T10:02:00Z">
        <w:r w:rsidR="002D3CD9">
          <w:tab/>
        </w:r>
      </w:ins>
      <w:r>
        <w:t>Náhodný výber pre nízko rizikové zákazky</w:t>
      </w:r>
    </w:p>
    <w:p w14:paraId="6AD3770D" w14:textId="77777777" w:rsidR="00044A1E" w:rsidRPr="0077477F" w:rsidRDefault="007E5131" w:rsidP="005653BD">
      <w:pPr>
        <w:pStyle w:val="Bezriadkovania"/>
        <w:spacing w:before="60" w:after="60"/>
        <w:ind w:left="1245" w:hanging="1245"/>
      </w:pPr>
      <w:bookmarkStart w:id="111" w:name="_Toc139627582"/>
      <w:r w:rsidRPr="0077477F">
        <w:t xml:space="preserve">Príloha č. </w:t>
      </w:r>
      <w:r w:rsidR="00BD2FB8" w:rsidRPr="0077477F">
        <w:t>9</w:t>
      </w:r>
      <w:r w:rsidR="00044A1E" w:rsidRPr="0077477F">
        <w:tab/>
      </w:r>
      <w:r w:rsidRPr="0077477F">
        <w:t xml:space="preserve">Kontrolný zoznam k  analýze </w:t>
      </w:r>
      <w:r w:rsidR="00973B75" w:rsidRPr="0077477F">
        <w:t xml:space="preserve">rizík </w:t>
      </w:r>
      <w:r w:rsidRPr="0077477F">
        <w:t>verejného obstarávania/obstarávania/dodatku k zmluve s</w:t>
      </w:r>
      <w:r w:rsidR="00044A1E" w:rsidRPr="0077477F">
        <w:t> </w:t>
      </w:r>
      <w:r w:rsidRPr="0077477F">
        <w:t>dodávateľom</w:t>
      </w:r>
      <w:bookmarkStart w:id="112" w:name="_Toc139627583"/>
      <w:bookmarkEnd w:id="111"/>
    </w:p>
    <w:p w14:paraId="62B62BFC" w14:textId="64AA931F" w:rsidR="005F3F62" w:rsidRPr="0077477F" w:rsidRDefault="00792B94" w:rsidP="00044D58">
      <w:pPr>
        <w:pStyle w:val="Bezriadkovania"/>
        <w:spacing w:before="60" w:after="60"/>
        <w:ind w:left="1276" w:hanging="1276"/>
      </w:pPr>
      <w:r w:rsidRPr="0077477F">
        <w:t xml:space="preserve">Príloha č. </w:t>
      </w:r>
      <w:r w:rsidR="00BD2FB8" w:rsidRPr="0077477F">
        <w:t>10</w:t>
      </w:r>
      <w:r w:rsidR="00044A1E" w:rsidRPr="0077477F">
        <w:tab/>
      </w:r>
      <w:r w:rsidR="00044D58" w:rsidRPr="0077477F">
        <w:t>Kontrolný zoznam k validácií podielu kontrolovaných VO pri stredne rizikových VO/modelu analýzy rizík VO</w:t>
      </w:r>
    </w:p>
    <w:p w14:paraId="4D8B0F21" w14:textId="50348993" w:rsidR="008B241F" w:rsidRDefault="005F3F62" w:rsidP="005653BD">
      <w:pPr>
        <w:pStyle w:val="Bezriadkovania"/>
        <w:spacing w:before="60" w:after="60"/>
      </w:pPr>
      <w:r w:rsidRPr="0077477F">
        <w:t xml:space="preserve">Príloha č. 11 </w:t>
      </w:r>
      <w:r w:rsidRPr="0077477F">
        <w:tab/>
      </w:r>
      <w:r w:rsidR="00044A1E" w:rsidRPr="0077477F">
        <w:t>Č</w:t>
      </w:r>
      <w:r w:rsidR="00792B94" w:rsidRPr="0077477F">
        <w:t xml:space="preserve">íselník identifikovaných zistení </w:t>
      </w:r>
      <w:bookmarkEnd w:id="112"/>
    </w:p>
    <w:p w14:paraId="52CA93E4" w14:textId="77777777" w:rsidR="00011789" w:rsidRDefault="00011789" w:rsidP="005653BD">
      <w:pPr>
        <w:pStyle w:val="Bezriadkovania"/>
        <w:spacing w:before="60" w:after="60"/>
      </w:pPr>
    </w:p>
    <w:p w14:paraId="4098860B" w14:textId="77777777" w:rsidR="00011789" w:rsidRDefault="00011789" w:rsidP="005653BD">
      <w:pPr>
        <w:pStyle w:val="Bezriadkovania"/>
        <w:spacing w:before="60" w:after="60"/>
      </w:pPr>
    </w:p>
    <w:p w14:paraId="365B2345" w14:textId="77777777" w:rsidR="00011789" w:rsidRDefault="00011789" w:rsidP="005653BD">
      <w:pPr>
        <w:pStyle w:val="Bezriadkovania"/>
        <w:spacing w:before="60" w:after="60"/>
      </w:pPr>
    </w:p>
    <w:p w14:paraId="6164EEA6" w14:textId="77777777" w:rsidR="00011789" w:rsidRDefault="00011789" w:rsidP="005653BD">
      <w:pPr>
        <w:pStyle w:val="Bezriadkovania"/>
        <w:spacing w:before="60" w:after="60"/>
      </w:pPr>
    </w:p>
    <w:p w14:paraId="78243550" w14:textId="77777777" w:rsidR="00011789" w:rsidRDefault="00011789" w:rsidP="005653BD">
      <w:pPr>
        <w:pStyle w:val="Bezriadkovania"/>
        <w:spacing w:before="60" w:after="60"/>
      </w:pPr>
    </w:p>
    <w:p w14:paraId="201E2431" w14:textId="77777777" w:rsidR="00011789" w:rsidRDefault="00011789" w:rsidP="005653BD">
      <w:pPr>
        <w:pStyle w:val="Bezriadkovania"/>
        <w:spacing w:before="60" w:after="60"/>
      </w:pPr>
    </w:p>
    <w:p w14:paraId="3F5F3575" w14:textId="77777777" w:rsidR="00011789" w:rsidRDefault="00011789" w:rsidP="005653BD">
      <w:pPr>
        <w:pStyle w:val="Bezriadkovania"/>
        <w:spacing w:before="60" w:after="60"/>
      </w:pPr>
    </w:p>
    <w:p w14:paraId="4292922F" w14:textId="77777777" w:rsidR="00011789" w:rsidRDefault="00011789" w:rsidP="005653BD">
      <w:pPr>
        <w:pStyle w:val="Bezriadkovania"/>
        <w:spacing w:before="60" w:after="60"/>
      </w:pPr>
    </w:p>
    <w:p w14:paraId="0BFEF642" w14:textId="77777777" w:rsidR="00011789" w:rsidRPr="00E07257" w:rsidRDefault="00011789" w:rsidP="005653BD">
      <w:pPr>
        <w:pStyle w:val="Bezriadkovania"/>
        <w:spacing w:before="60" w:after="60"/>
      </w:pPr>
    </w:p>
    <w:sectPr w:rsidR="00011789" w:rsidRPr="00E07257" w:rsidSect="00B56AB9">
      <w:headerReference w:type="default" r:id="rId10"/>
      <w:footerReference w:type="default" r:id="rId11"/>
      <w:headerReference w:type="first" r:id="rId12"/>
      <w:pgSz w:w="11906" w:h="16838"/>
      <w:pgMar w:top="1219" w:right="991" w:bottom="992" w:left="1418" w:header="340" w:footer="142"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B1761A" w16cid:durableId="299C0DF7"/>
  <w16cid:commentId w16cid:paraId="638310CF" w16cid:durableId="299C0DF9"/>
  <w16cid:commentId w16cid:paraId="3628B735" w16cid:durableId="299C0DFA"/>
  <w16cid:commentId w16cid:paraId="53093635" w16cid:durableId="299C0DFB"/>
  <w16cid:commentId w16cid:paraId="237173CF" w16cid:durableId="299C0DFC"/>
  <w16cid:commentId w16cid:paraId="5EB3EF15" w16cid:durableId="299C0DFD"/>
  <w16cid:commentId w16cid:paraId="6DF73FD8" w16cid:durableId="299C0DFF"/>
  <w16cid:commentId w16cid:paraId="415921AD" w16cid:durableId="299C0E00"/>
  <w16cid:commentId w16cid:paraId="136DCC62" w16cid:durableId="299C0E01"/>
  <w16cid:commentId w16cid:paraId="7646799B" w16cid:durableId="299C0E02"/>
  <w16cid:commentId w16cid:paraId="08B41D62" w16cid:durableId="299C0E03"/>
  <w16cid:commentId w16cid:paraId="63EC19FB" w16cid:durableId="299C0E06"/>
  <w16cid:commentId w16cid:paraId="327FD69F" w16cid:durableId="299C0E0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E1F1D" w14:textId="77777777" w:rsidR="00F77FED" w:rsidRDefault="00F77FED" w:rsidP="00D5790C">
      <w:r>
        <w:separator/>
      </w:r>
    </w:p>
    <w:p w14:paraId="158C43F6" w14:textId="77777777" w:rsidR="00F77FED" w:rsidRDefault="00F77FED" w:rsidP="00D5790C"/>
    <w:p w14:paraId="4117FAD6" w14:textId="77777777" w:rsidR="00F77FED" w:rsidRDefault="00F77FED" w:rsidP="00D5790C"/>
  </w:endnote>
  <w:endnote w:type="continuationSeparator" w:id="0">
    <w:p w14:paraId="7CA5E8B6" w14:textId="77777777" w:rsidR="00F77FED" w:rsidRDefault="00F77FED" w:rsidP="00D5790C">
      <w:r>
        <w:continuationSeparator/>
      </w:r>
    </w:p>
    <w:p w14:paraId="03DD7E4A" w14:textId="77777777" w:rsidR="00F77FED" w:rsidRDefault="00F77FED" w:rsidP="00D5790C"/>
    <w:p w14:paraId="63428D36" w14:textId="77777777" w:rsidR="00F77FED" w:rsidRDefault="00F77FED" w:rsidP="00D5790C"/>
  </w:endnote>
  <w:endnote w:type="continuationNotice" w:id="1">
    <w:p w14:paraId="52C271B3" w14:textId="77777777" w:rsidR="00F77FED" w:rsidRDefault="00F77F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055484"/>
      <w:docPartObj>
        <w:docPartGallery w:val="Page Numbers (Bottom of Page)"/>
        <w:docPartUnique/>
      </w:docPartObj>
    </w:sdtPr>
    <w:sdtContent>
      <w:p w14:paraId="3404A3EF" w14:textId="3E1BBB6A" w:rsidR="00E80AA3" w:rsidRDefault="00E80AA3">
        <w:pPr>
          <w:pStyle w:val="Pta"/>
          <w:jc w:val="center"/>
        </w:pPr>
        <w:r>
          <w:fldChar w:fldCharType="begin"/>
        </w:r>
        <w:r>
          <w:instrText>PAGE   \* MERGEFORMAT</w:instrText>
        </w:r>
        <w:r>
          <w:fldChar w:fldCharType="separate"/>
        </w:r>
        <w:r w:rsidR="00F74A60">
          <w:rPr>
            <w:noProof/>
          </w:rPr>
          <w:t>21</w:t>
        </w:r>
        <w:r>
          <w:fldChar w:fldCharType="end"/>
        </w:r>
      </w:p>
    </w:sdtContent>
  </w:sdt>
  <w:p w14:paraId="3111D873" w14:textId="77777777" w:rsidR="00E80AA3" w:rsidRDefault="00E80AA3" w:rsidP="009C2536">
    <w:pPr>
      <w:pStyle w:val="Pta"/>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85917" w14:textId="77777777" w:rsidR="00F77FED" w:rsidRDefault="00F77FED" w:rsidP="00D5790C">
      <w:r>
        <w:separator/>
      </w:r>
    </w:p>
    <w:p w14:paraId="415EC78F" w14:textId="77777777" w:rsidR="00F77FED" w:rsidRDefault="00F77FED" w:rsidP="00D5790C"/>
    <w:p w14:paraId="6C1A8AB2" w14:textId="77777777" w:rsidR="00F77FED" w:rsidRDefault="00F77FED" w:rsidP="00D5790C"/>
  </w:footnote>
  <w:footnote w:type="continuationSeparator" w:id="0">
    <w:p w14:paraId="4612436F" w14:textId="77777777" w:rsidR="00F77FED" w:rsidRDefault="00F77FED" w:rsidP="00D5790C">
      <w:r>
        <w:continuationSeparator/>
      </w:r>
    </w:p>
    <w:p w14:paraId="45B1D363" w14:textId="77777777" w:rsidR="00F77FED" w:rsidRDefault="00F77FED" w:rsidP="00D5790C"/>
    <w:p w14:paraId="5207638A" w14:textId="77777777" w:rsidR="00F77FED" w:rsidRDefault="00F77FED" w:rsidP="00D5790C"/>
  </w:footnote>
  <w:footnote w:type="continuationNotice" w:id="1">
    <w:p w14:paraId="2D221C08" w14:textId="77777777" w:rsidR="00F77FED" w:rsidRDefault="00F77FED">
      <w:pPr>
        <w:spacing w:after="0"/>
      </w:pPr>
    </w:p>
  </w:footnote>
  <w:footnote w:id="2">
    <w:p w14:paraId="19D18CFC" w14:textId="77777777" w:rsidR="00E80AA3" w:rsidRPr="009006F6" w:rsidRDefault="00E80AA3">
      <w:pPr>
        <w:pStyle w:val="Textpoznmkypodiarou"/>
        <w:rPr>
          <w:rFonts w:asciiTheme="minorHAnsi" w:hAnsiTheme="minorHAnsi" w:cstheme="minorHAnsi"/>
        </w:rPr>
      </w:pPr>
      <w:r w:rsidRPr="009006F6">
        <w:rPr>
          <w:rStyle w:val="Odkaznapoznmkupodiarou"/>
          <w:rFonts w:asciiTheme="minorHAnsi" w:hAnsiTheme="minorHAnsi" w:cstheme="minorHAnsi"/>
        </w:rPr>
        <w:footnoteRef/>
      </w:r>
      <w:r w:rsidRPr="009006F6">
        <w:rPr>
          <w:rFonts w:asciiTheme="minorHAnsi" w:hAnsiTheme="minorHAnsi" w:cstheme="minorHAnsi"/>
        </w:rPr>
        <w:t xml:space="preserve"> § 3 písm. w) zákona o príspevkoch z fondov EÚ</w:t>
      </w:r>
    </w:p>
  </w:footnote>
  <w:footnote w:id="3">
    <w:p w14:paraId="171A6921" w14:textId="77777777" w:rsidR="00E80AA3" w:rsidRPr="009006F6" w:rsidRDefault="00E80AA3" w:rsidP="00E243F7">
      <w:pPr>
        <w:pStyle w:val="Textpoznmkypodiarou"/>
        <w:ind w:left="142" w:hanging="142"/>
        <w:jc w:val="both"/>
        <w:rPr>
          <w:rFonts w:asciiTheme="minorHAnsi" w:hAnsiTheme="minorHAnsi" w:cstheme="minorHAnsi"/>
        </w:rPr>
      </w:pPr>
      <w:r w:rsidRPr="009006F6">
        <w:rPr>
          <w:rStyle w:val="Odkaznapoznmkupodiarou"/>
          <w:rFonts w:asciiTheme="minorHAnsi" w:hAnsiTheme="minorHAnsi" w:cstheme="minorHAnsi"/>
        </w:rPr>
        <w:footnoteRef/>
      </w:r>
      <w:r w:rsidRPr="009006F6">
        <w:rPr>
          <w:rFonts w:asciiTheme="minorHAnsi" w:hAnsiTheme="minorHAnsi" w:cstheme="minorHAnsi"/>
        </w:rPr>
        <w:t xml:space="preserve"> </w:t>
      </w:r>
      <w:r w:rsidRPr="009006F6">
        <w:rPr>
          <w:rFonts w:asciiTheme="minorHAnsi" w:hAnsiTheme="minorHAnsi" w:cstheme="minorHAnsi"/>
        </w:rPr>
        <w:t>Článok 74 NSU.</w:t>
      </w:r>
    </w:p>
  </w:footnote>
  <w:footnote w:id="4">
    <w:p w14:paraId="6B3FD8B3" w14:textId="77777777" w:rsidR="00E80AA3" w:rsidRPr="009006F6" w:rsidRDefault="00E80AA3" w:rsidP="009703CB">
      <w:pPr>
        <w:pStyle w:val="Textpoznmkypodiarou"/>
        <w:ind w:left="142" w:hanging="142"/>
        <w:jc w:val="both"/>
        <w:rPr>
          <w:rFonts w:asciiTheme="minorHAnsi" w:hAnsiTheme="minorHAnsi" w:cstheme="minorHAnsi"/>
        </w:rPr>
      </w:pPr>
      <w:r w:rsidRPr="009006F6">
        <w:rPr>
          <w:rStyle w:val="Odkaznapoznmkupodiarou"/>
          <w:rFonts w:asciiTheme="minorHAnsi" w:eastAsiaTheme="majorEastAsia" w:hAnsiTheme="minorHAnsi" w:cstheme="minorHAnsi"/>
        </w:rPr>
        <w:footnoteRef/>
      </w:r>
      <w:r w:rsidRPr="009006F6">
        <w:rPr>
          <w:rFonts w:asciiTheme="minorHAnsi" w:hAnsiTheme="minorHAnsi" w:cstheme="minorHAnsi"/>
        </w:rPr>
        <w:t xml:space="preserve"> </w:t>
      </w:r>
      <w:r w:rsidRPr="009006F6">
        <w:rPr>
          <w:rFonts w:asciiTheme="minorHAnsi" w:hAnsiTheme="minorHAnsi" w:cstheme="minorHAnsi"/>
        </w:rPr>
        <w:t xml:space="preserve">§ 24 </w:t>
      </w:r>
      <w:r w:rsidRPr="009006F6">
        <w:rPr>
          <w:rStyle w:val="normaltextrun"/>
          <w:rFonts w:asciiTheme="minorHAnsi" w:hAnsiTheme="minorHAnsi" w:cstheme="minorHAnsi"/>
        </w:rPr>
        <w:t>zákon o finančnej kontrole a audite</w:t>
      </w:r>
      <w:r w:rsidRPr="009006F6">
        <w:rPr>
          <w:rFonts w:asciiTheme="minorHAnsi" w:hAnsiTheme="minorHAnsi" w:cstheme="minorHAnsi"/>
        </w:rPr>
        <w:t>.</w:t>
      </w:r>
    </w:p>
  </w:footnote>
  <w:footnote w:id="5">
    <w:p w14:paraId="0B693055" w14:textId="77777777" w:rsidR="00E80AA3" w:rsidRPr="00C72D43" w:rsidRDefault="00E80AA3" w:rsidP="00636A6A">
      <w:pPr>
        <w:pStyle w:val="Textpoznmkypodiarou"/>
        <w:ind w:left="142" w:hanging="142"/>
        <w:jc w:val="both"/>
        <w:rPr>
          <w:rFonts w:asciiTheme="minorHAnsi" w:hAnsiTheme="minorHAnsi" w:cstheme="minorHAnsi"/>
          <w:sz w:val="22"/>
          <w:szCs w:val="22"/>
        </w:rPr>
      </w:pPr>
      <w:r w:rsidRPr="009006F6">
        <w:rPr>
          <w:rStyle w:val="Odkaznapoznmkupodiarou"/>
          <w:rFonts w:asciiTheme="minorHAnsi" w:hAnsiTheme="minorHAnsi" w:cstheme="minorHAnsi"/>
        </w:rPr>
        <w:footnoteRef/>
      </w:r>
      <w:r w:rsidRPr="009006F6">
        <w:rPr>
          <w:rFonts w:asciiTheme="minorHAnsi" w:hAnsiTheme="minorHAnsi" w:cstheme="minorHAnsi"/>
        </w:rPr>
        <w:t xml:space="preserve"> </w:t>
      </w:r>
      <w:r w:rsidRPr="009006F6">
        <w:rPr>
          <w:rFonts w:asciiTheme="minorHAnsi" w:hAnsiTheme="minorHAnsi" w:cstheme="minorHAnsi"/>
        </w:rPr>
        <w:t xml:space="preserve">§ 13 ods. </w:t>
      </w:r>
      <w:r w:rsidRPr="00C72D43">
        <w:rPr>
          <w:rStyle w:val="normaltextrun"/>
        </w:rPr>
        <w:t xml:space="preserve">2 </w:t>
      </w:r>
      <w:r w:rsidRPr="00C72D43">
        <w:rPr>
          <w:rStyle w:val="normaltextrun"/>
          <w:rFonts w:asciiTheme="minorHAnsi" w:hAnsiTheme="minorHAnsi" w:cstheme="minorHAnsi"/>
        </w:rPr>
        <w:t>zákona o príspevkoch z fondov EÚ</w:t>
      </w:r>
      <w:r w:rsidRPr="009006F6">
        <w:rPr>
          <w:rFonts w:asciiTheme="minorHAnsi" w:hAnsiTheme="minorHAnsi" w:cstheme="minorHAnsi"/>
        </w:rPr>
        <w:t xml:space="preserve"> </w:t>
      </w:r>
    </w:p>
  </w:footnote>
  <w:footnote w:id="6">
    <w:p w14:paraId="5D6FF688" w14:textId="77777777" w:rsidR="00E80AA3" w:rsidRPr="009006F6" w:rsidRDefault="00E80AA3" w:rsidP="008D7EB7">
      <w:pPr>
        <w:pStyle w:val="Textpoznmkypodiarou"/>
        <w:ind w:left="142" w:hanging="142"/>
        <w:rPr>
          <w:rFonts w:asciiTheme="minorHAnsi" w:hAnsiTheme="minorHAnsi" w:cstheme="minorHAnsi"/>
        </w:rPr>
      </w:pPr>
      <w:r w:rsidRPr="009006F6">
        <w:rPr>
          <w:rStyle w:val="Odkaznapoznmkupodiarou"/>
          <w:rFonts w:asciiTheme="minorHAnsi" w:hAnsiTheme="minorHAnsi" w:cstheme="minorHAnsi"/>
        </w:rPr>
        <w:footnoteRef/>
      </w:r>
      <w:r w:rsidRPr="009006F6">
        <w:rPr>
          <w:rFonts w:asciiTheme="minorHAnsi" w:hAnsiTheme="minorHAnsi" w:cstheme="minorHAnsi"/>
        </w:rPr>
        <w:t xml:space="preserve"> </w:t>
      </w:r>
      <w:r w:rsidRPr="009006F6">
        <w:rPr>
          <w:rFonts w:asciiTheme="minorHAnsi" w:hAnsiTheme="minorHAnsi" w:cstheme="minorHAnsi"/>
        </w:rPr>
        <w:t xml:space="preserve">§ 22 alebo  § 13 ods. 2 zákona </w:t>
      </w:r>
      <w:r w:rsidRPr="00C72D43">
        <w:rPr>
          <w:rFonts w:asciiTheme="minorHAnsi" w:hAnsiTheme="minorHAnsi" w:cstheme="minorHAnsi"/>
        </w:rPr>
        <w:t>o príspevkoch z fondov EÚ</w:t>
      </w:r>
    </w:p>
  </w:footnote>
  <w:footnote w:id="7">
    <w:p w14:paraId="2B51AE74" w14:textId="77777777" w:rsidR="00E80AA3" w:rsidRPr="00DC100B" w:rsidRDefault="00E80AA3" w:rsidP="005A731E">
      <w:pPr>
        <w:pStyle w:val="Textpoznmkypodiarou"/>
        <w:ind w:left="142" w:hanging="142"/>
        <w:rPr>
          <w:rFonts w:asciiTheme="minorHAnsi" w:hAnsiTheme="minorHAnsi" w:cstheme="minorHAnsi"/>
        </w:rPr>
      </w:pPr>
      <w:r w:rsidRPr="00DC100B">
        <w:rPr>
          <w:rStyle w:val="Odkaznapoznmkupodiarou"/>
          <w:rFonts w:asciiTheme="minorHAnsi" w:hAnsiTheme="minorHAnsi" w:cstheme="minorHAnsi"/>
        </w:rPr>
        <w:footnoteRef/>
      </w:r>
      <w:r w:rsidRPr="00DC100B">
        <w:rPr>
          <w:rFonts w:asciiTheme="minorHAnsi" w:hAnsiTheme="minorHAnsi" w:cstheme="minorHAnsi"/>
        </w:rPr>
        <w:t xml:space="preserve"> </w:t>
      </w:r>
      <w:r w:rsidRPr="00DC100B">
        <w:rPr>
          <w:rFonts w:asciiTheme="minorHAnsi" w:hAnsiTheme="minorHAnsi" w:cstheme="minorHAnsi"/>
        </w:rPr>
        <w:tab/>
      </w:r>
      <w:r w:rsidRPr="00DC100B">
        <w:rPr>
          <w:rFonts w:asciiTheme="minorHAnsi" w:hAnsiTheme="minorHAnsi" w:cstheme="minorHAnsi"/>
        </w:rPr>
        <w:t>§ 2 ods. 4 písm. g) zákona č. 431/2002 Z. z. o účtovníctve v znení neskorších predpisov</w:t>
      </w:r>
    </w:p>
  </w:footnote>
  <w:footnote w:id="8">
    <w:p w14:paraId="779E52F5" w14:textId="77777777" w:rsidR="00E80AA3" w:rsidRPr="00DC100B" w:rsidRDefault="00E80AA3" w:rsidP="005A731E">
      <w:pPr>
        <w:pStyle w:val="Textpoznmkypodiarou"/>
        <w:ind w:left="142" w:hanging="142"/>
        <w:rPr>
          <w:rFonts w:asciiTheme="minorHAnsi" w:hAnsiTheme="minorHAnsi" w:cstheme="minorHAnsi"/>
          <w:sz w:val="18"/>
          <w:szCs w:val="18"/>
        </w:rPr>
      </w:pPr>
      <w:r w:rsidRPr="00DC100B">
        <w:rPr>
          <w:rStyle w:val="Odkaznapoznmkupodiarou"/>
          <w:rFonts w:asciiTheme="minorHAnsi" w:hAnsiTheme="minorHAnsi" w:cstheme="minorHAnsi"/>
        </w:rPr>
        <w:footnoteRef/>
      </w:r>
      <w:r w:rsidRPr="00DC100B">
        <w:rPr>
          <w:rFonts w:asciiTheme="minorHAnsi" w:hAnsiTheme="minorHAnsi" w:cstheme="minorHAnsi"/>
        </w:rPr>
        <w:t xml:space="preserve"> </w:t>
      </w:r>
      <w:r w:rsidRPr="00DC100B">
        <w:rPr>
          <w:rFonts w:asciiTheme="minorHAnsi" w:hAnsiTheme="minorHAnsi" w:cstheme="minorHAnsi"/>
        </w:rPr>
        <w:tab/>
      </w:r>
      <w:r w:rsidRPr="00DC100B">
        <w:rPr>
          <w:rFonts w:asciiTheme="minorHAnsi" w:hAnsiTheme="minorHAnsi" w:cstheme="minorHAnsi"/>
        </w:rPr>
        <w:t>§ 2 ods. 4 písm. e) zákona č. 431/2022 Z. z. o účtovníctve v znení neskorších predpisov</w:t>
      </w:r>
      <w:r w:rsidRPr="00DC100B">
        <w:rPr>
          <w:rFonts w:asciiTheme="minorHAnsi" w:hAnsiTheme="minorHAnsi" w:cstheme="minorHAnsi"/>
          <w:sz w:val="18"/>
          <w:szCs w:val="18"/>
        </w:rPr>
        <w:t xml:space="preserve"> </w:t>
      </w:r>
    </w:p>
  </w:footnote>
  <w:footnote w:id="9">
    <w:p w14:paraId="0FE17166" w14:textId="77777777" w:rsidR="00E80AA3" w:rsidRDefault="00E80AA3" w:rsidP="008D7EB7">
      <w:pPr>
        <w:pStyle w:val="Textpoznmkypodiarou"/>
        <w:ind w:left="142" w:hanging="142"/>
      </w:pPr>
      <w:r w:rsidRPr="00DC100B">
        <w:rPr>
          <w:rStyle w:val="Odkaznapoznmkupodiarou"/>
          <w:rFonts w:asciiTheme="minorHAnsi" w:hAnsiTheme="minorHAnsi" w:cstheme="minorHAnsi"/>
        </w:rPr>
        <w:footnoteRef/>
      </w:r>
      <w:r w:rsidRPr="00DC100B">
        <w:rPr>
          <w:rFonts w:asciiTheme="minorHAnsi" w:hAnsiTheme="minorHAnsi" w:cstheme="minorHAnsi"/>
        </w:rPr>
        <w:t xml:space="preserve"> </w:t>
      </w:r>
      <w:r w:rsidRPr="00480B48">
        <w:rPr>
          <w:rFonts w:asciiTheme="minorHAnsi" w:hAnsiTheme="minorHAnsi" w:cstheme="minorHAnsi"/>
        </w:rPr>
        <w:t xml:space="preserve">§ 38 </w:t>
      </w:r>
      <w:r w:rsidRPr="00C72D43">
        <w:rPr>
          <w:rFonts w:asciiTheme="minorHAnsi" w:hAnsiTheme="minorHAnsi" w:cstheme="minorHAnsi"/>
        </w:rPr>
        <w:t>zákona o príspevkoch z fondov EÚ</w:t>
      </w:r>
      <w:r w:rsidRPr="00DC100B">
        <w:rPr>
          <w:rFonts w:asciiTheme="minorHAnsi" w:hAnsiTheme="minorHAnsi" w:cstheme="minorHAnsi"/>
        </w:rPr>
        <w:t xml:space="preserve"> </w:t>
      </w:r>
    </w:p>
  </w:footnote>
  <w:footnote w:id="10">
    <w:p w14:paraId="56C81B36" w14:textId="77777777" w:rsidR="00E80AA3" w:rsidRDefault="00E80AA3">
      <w:pPr>
        <w:pStyle w:val="Textpoznmkypodiarou"/>
      </w:pPr>
      <w:r>
        <w:rPr>
          <w:rStyle w:val="Odkaznapoznmkupodiarou"/>
        </w:rPr>
        <w:footnoteRef/>
      </w:r>
      <w:r>
        <w:t xml:space="preserve"> </w:t>
      </w:r>
      <w:r w:rsidRPr="00EB6E7C">
        <w:rPr>
          <w:rFonts w:asciiTheme="minorHAnsi" w:hAnsiTheme="minorHAnsi" w:cstheme="minorHAnsi"/>
        </w:rPr>
        <w:t>Článok 61 nariadenia o rozpočtových pravidlách</w:t>
      </w:r>
    </w:p>
  </w:footnote>
  <w:footnote w:id="11">
    <w:p w14:paraId="55C8D98E" w14:textId="77777777" w:rsidR="00E80AA3" w:rsidRDefault="00E80AA3">
      <w:pPr>
        <w:pStyle w:val="Textpoznmkypodiarou"/>
      </w:pPr>
      <w:r>
        <w:rPr>
          <w:rStyle w:val="Odkaznapoznmkupodiarou"/>
        </w:rPr>
        <w:footnoteRef/>
      </w:r>
      <w:r>
        <w:t xml:space="preserve"> </w:t>
      </w:r>
      <w:r w:rsidRPr="00EB6E7C">
        <w:rPr>
          <w:rFonts w:asciiTheme="minorHAnsi" w:hAnsiTheme="minorHAnsi" w:cstheme="minorHAnsi"/>
        </w:rPr>
        <w:t>§ 45 zákona o príspevkoch z fondov EÚ</w:t>
      </w:r>
    </w:p>
  </w:footnote>
  <w:footnote w:id="12">
    <w:p w14:paraId="154F0EDB" w14:textId="77777777" w:rsidR="00E80AA3" w:rsidRDefault="00E80AA3">
      <w:pPr>
        <w:pStyle w:val="Textpoznmkypodiarou"/>
      </w:pPr>
      <w:r>
        <w:rPr>
          <w:rStyle w:val="Odkaznapoznmkupodiarou"/>
        </w:rPr>
        <w:footnoteRef/>
      </w:r>
      <w:r>
        <w:t xml:space="preserve"> </w:t>
      </w:r>
      <w:r w:rsidRPr="00EB6E7C">
        <w:rPr>
          <w:rFonts w:asciiTheme="minorHAnsi" w:hAnsiTheme="minorHAnsi" w:cstheme="minorHAnsi"/>
        </w:rPr>
        <w:t>§ 26 zákona o finančnej kontrole a audite</w:t>
      </w:r>
    </w:p>
  </w:footnote>
  <w:footnote w:id="13">
    <w:p w14:paraId="14F99B1D" w14:textId="77777777" w:rsidR="00E80AA3" w:rsidRDefault="00E80AA3" w:rsidP="00EB6E7C">
      <w:pPr>
        <w:pStyle w:val="Textpoznmkypodiarou"/>
        <w:ind w:left="284" w:hanging="284"/>
        <w:jc w:val="both"/>
      </w:pPr>
      <w:r>
        <w:rPr>
          <w:rStyle w:val="Odkaznapoznmkupodiarou"/>
        </w:rPr>
        <w:footnoteRef/>
      </w:r>
      <w:r>
        <w:t xml:space="preserve"> </w:t>
      </w:r>
      <w:r>
        <w:tab/>
      </w:r>
      <w:r w:rsidRPr="00EB6E7C">
        <w:rPr>
          <w:rFonts w:asciiTheme="minorHAnsi" w:hAnsiTheme="minorHAnsi" w:cstheme="minorHAnsi"/>
        </w:rPr>
        <w:t>Usmernenie č. 1-2023-U k základnému rozsahu údajov evidovaných v ITMS v rámci finančného riadenia fondov EÚ na programové obdobie 2021 – 2027</w:t>
      </w:r>
    </w:p>
  </w:footnote>
  <w:footnote w:id="14">
    <w:p w14:paraId="46C059D0" w14:textId="7A8CCFED" w:rsidR="00E80AA3" w:rsidRPr="0068267E" w:rsidRDefault="00E80AA3" w:rsidP="00EB6E7C">
      <w:pPr>
        <w:pStyle w:val="Textpoznmkypodiarou"/>
        <w:ind w:left="284" w:hanging="284"/>
        <w:jc w:val="both"/>
        <w:rPr>
          <w:rFonts w:asciiTheme="minorHAnsi" w:hAnsiTheme="minorHAnsi" w:cstheme="minorHAnsi"/>
        </w:rPr>
      </w:pPr>
      <w:r>
        <w:rPr>
          <w:rStyle w:val="Odkaznapoznmkupodiarou"/>
        </w:rPr>
        <w:footnoteRef/>
      </w:r>
      <w:r>
        <w:t xml:space="preserve">  </w:t>
      </w:r>
      <w:r w:rsidRPr="00EB6E7C">
        <w:rPr>
          <w:rFonts w:asciiTheme="minorHAnsi" w:hAnsiTheme="minorHAnsi" w:cstheme="minorHAnsi"/>
        </w:rPr>
        <w:t xml:space="preserve">Program </w:t>
      </w:r>
      <w:proofErr w:type="spellStart"/>
      <w:r w:rsidRPr="00EB6E7C">
        <w:rPr>
          <w:rFonts w:asciiTheme="minorHAnsi" w:hAnsiTheme="minorHAnsi" w:cstheme="minorHAnsi"/>
        </w:rPr>
        <w:t>Interreg</w:t>
      </w:r>
      <w:proofErr w:type="spellEnd"/>
      <w:r w:rsidRPr="00EB6E7C">
        <w:rPr>
          <w:rFonts w:asciiTheme="minorHAnsi" w:hAnsiTheme="minorHAnsi" w:cstheme="minorHAnsi"/>
        </w:rPr>
        <w:t xml:space="preserve"> Sloven</w:t>
      </w:r>
      <w:r>
        <w:rPr>
          <w:rFonts w:asciiTheme="minorHAnsi" w:hAnsiTheme="minorHAnsi" w:cstheme="minorHAnsi"/>
        </w:rPr>
        <w:t>sko - Česko 2021-2027 a Program</w:t>
      </w:r>
      <w:r w:rsidRPr="00EB6E7C">
        <w:rPr>
          <w:rFonts w:asciiTheme="minorHAnsi" w:hAnsiTheme="minorHAnsi" w:cstheme="minorHAnsi"/>
        </w:rPr>
        <w:t xml:space="preserve"> </w:t>
      </w:r>
      <w:proofErr w:type="spellStart"/>
      <w:r w:rsidRPr="00EB6E7C">
        <w:rPr>
          <w:rFonts w:asciiTheme="minorHAnsi" w:hAnsiTheme="minorHAnsi" w:cstheme="minorHAnsi"/>
        </w:rPr>
        <w:t>Interreg</w:t>
      </w:r>
      <w:proofErr w:type="spellEnd"/>
      <w:r w:rsidRPr="00EB6E7C">
        <w:rPr>
          <w:rFonts w:asciiTheme="minorHAnsi" w:hAnsiTheme="minorHAnsi" w:cstheme="minorHAnsi"/>
        </w:rPr>
        <w:t xml:space="preserve"> Slovensko - Rakúsko 2021 -2027</w:t>
      </w:r>
      <w:r>
        <w:rPr>
          <w:rFonts w:asciiTheme="minorHAnsi" w:hAnsiTheme="minorHAnsi" w:cstheme="minorHAnsi"/>
        </w:rPr>
        <w:t xml:space="preserve"> aplikuje vlastný</w:t>
      </w:r>
      <w:r w:rsidRPr="0068267E">
        <w:rPr>
          <w:rFonts w:asciiTheme="minorHAnsi" w:hAnsiTheme="minorHAnsi" w:cstheme="minorHAnsi"/>
        </w:rPr>
        <w:t xml:space="preserve"> model analýzy rizík.</w:t>
      </w:r>
    </w:p>
  </w:footnote>
  <w:footnote w:id="15">
    <w:p w14:paraId="6682790E" w14:textId="76BDADF5" w:rsidR="00E80AA3" w:rsidRPr="0007231A" w:rsidRDefault="00E80AA3" w:rsidP="00547F8F">
      <w:pPr>
        <w:pStyle w:val="Textpoznmkypodiarou"/>
        <w:tabs>
          <w:tab w:val="left" w:pos="284"/>
        </w:tabs>
        <w:rPr>
          <w:rFonts w:asciiTheme="minorHAnsi" w:hAnsiTheme="minorHAnsi" w:cstheme="minorHAnsi"/>
        </w:rPr>
      </w:pPr>
      <w:r w:rsidRPr="0007231A">
        <w:rPr>
          <w:rStyle w:val="Odkaznapoznmkupodiarou"/>
          <w:rFonts w:asciiTheme="minorHAnsi" w:hAnsiTheme="minorHAnsi" w:cstheme="minorHAnsi"/>
        </w:rPr>
        <w:footnoteRef/>
      </w:r>
      <w:r w:rsidRPr="0007231A">
        <w:rPr>
          <w:rFonts w:asciiTheme="minorHAnsi" w:hAnsiTheme="minorHAnsi" w:cstheme="minorHAnsi"/>
        </w:rPr>
        <w:t xml:space="preserve"> </w:t>
      </w:r>
      <w:r w:rsidRPr="0007231A">
        <w:rPr>
          <w:rFonts w:asciiTheme="minorHAnsi" w:hAnsiTheme="minorHAnsi" w:cstheme="minorHAnsi"/>
        </w:rPr>
        <w:tab/>
      </w:r>
      <w:r w:rsidRPr="0007231A">
        <w:rPr>
          <w:rFonts w:asciiTheme="minorHAnsi" w:hAnsiTheme="minorHAnsi" w:cstheme="minorHAnsi"/>
        </w:rPr>
        <w:t>Podľa Prílohy č. 1B Kontrolný zoznam ku kontrole projektu</w:t>
      </w:r>
    </w:p>
  </w:footnote>
  <w:footnote w:id="16">
    <w:p w14:paraId="5C4255D4" w14:textId="77777777" w:rsidR="00E80AA3" w:rsidRPr="00022639" w:rsidRDefault="00E80AA3" w:rsidP="007C500B">
      <w:pPr>
        <w:pStyle w:val="Textpoznmkypodiarou"/>
        <w:ind w:left="284" w:hanging="284"/>
        <w:jc w:val="both"/>
        <w:rPr>
          <w:rFonts w:asciiTheme="minorHAnsi" w:hAnsiTheme="minorHAnsi" w:cstheme="minorHAnsi"/>
        </w:rPr>
      </w:pPr>
      <w:r>
        <w:rPr>
          <w:rStyle w:val="Odkaznapoznmkupodiarou"/>
        </w:rPr>
        <w:footnoteRef/>
      </w:r>
      <w:r>
        <w:t xml:space="preserve"> </w:t>
      </w:r>
      <w:r>
        <w:tab/>
      </w:r>
      <w:r w:rsidRPr="00022639">
        <w:rPr>
          <w:rFonts w:asciiTheme="minorHAnsi" w:hAnsiTheme="minorHAnsi" w:cstheme="minorHAnsi"/>
        </w:rPr>
        <w:t xml:space="preserve">Článok 74 ods. 1 písm. b) </w:t>
      </w:r>
      <w:r>
        <w:rPr>
          <w:rFonts w:asciiTheme="minorHAnsi" w:hAnsiTheme="minorHAnsi" w:cstheme="minorHAnsi"/>
        </w:rPr>
        <w:t>a e) NSU</w:t>
      </w:r>
    </w:p>
  </w:footnote>
  <w:footnote w:id="17">
    <w:p w14:paraId="77E39AFA" w14:textId="751D5A82" w:rsidR="00E80AA3" w:rsidRDefault="00E80AA3" w:rsidP="00EB6E7C">
      <w:pPr>
        <w:pStyle w:val="Textpoznmkypodiarou"/>
        <w:ind w:left="284" w:hanging="284"/>
        <w:jc w:val="both"/>
      </w:pPr>
      <w:r>
        <w:rPr>
          <w:rStyle w:val="Odkaznapoznmkupodiarou"/>
        </w:rPr>
        <w:footnoteRef/>
      </w:r>
      <w:r>
        <w:t xml:space="preserve">  </w:t>
      </w:r>
      <w:r>
        <w:tab/>
      </w:r>
      <w:r w:rsidRPr="0007231A">
        <w:rPr>
          <w:rFonts w:asciiTheme="minorHAnsi" w:hAnsiTheme="minorHAnsi" w:cstheme="minorHAnsi"/>
        </w:rPr>
        <w:t>Príručka k finančnému riadeniu fondov EÚ na programové obdobie 2021 – 2027</w:t>
      </w:r>
      <w:r w:rsidRPr="00EB6E7C">
        <w:rPr>
          <w:rFonts w:asciiTheme="minorHAnsi" w:hAnsiTheme="minorHAnsi" w:cstheme="minorHAnsi"/>
        </w:rPr>
        <w:t xml:space="preserve"> </w:t>
      </w:r>
      <w:hyperlink r:id="rId1" w:history="1">
        <w:r w:rsidRPr="00EB6E7C">
          <w:rPr>
            <w:rStyle w:val="Hypertextovprepojenie"/>
            <w:rFonts w:asciiTheme="minorHAnsi" w:hAnsiTheme="minorHAnsi" w:cstheme="minorHAnsi"/>
          </w:rPr>
          <w:t>https://www.mfsr.sk/sk/financne-vztahy-eu/povstupove-fondy-eu/programove-obdobie-2021-2027/prirucka-k-financnemu-riadeniu-fondov-eu-programove-obdobie-2021-2027/</w:t>
        </w:r>
      </w:hyperlink>
      <w:r w:rsidRPr="00EB6E7C">
        <w:rPr>
          <w:rStyle w:val="Hypertextovprepojenie"/>
          <w:rFonts w:asciiTheme="minorHAnsi" w:hAnsiTheme="minorHAnsi" w:cstheme="minorHAnsi"/>
        </w:rPr>
        <w:t xml:space="preserve"> </w:t>
      </w:r>
      <w:r w:rsidRPr="00EB6E7C">
        <w:rPr>
          <w:rFonts w:asciiTheme="minorHAnsi" w:hAnsiTheme="minorHAnsi" w:cstheme="minorHAnsi"/>
        </w:rPr>
        <w:t>a článok 74 ods. 1 písm. b) NSU</w:t>
      </w:r>
    </w:p>
  </w:footnote>
  <w:footnote w:id="18">
    <w:p w14:paraId="71BD5769" w14:textId="77777777" w:rsidR="00E80AA3" w:rsidRPr="00242BD8" w:rsidRDefault="00E80AA3">
      <w:pPr>
        <w:pStyle w:val="Textpoznmkypodiarou"/>
        <w:tabs>
          <w:tab w:val="left" w:pos="284"/>
        </w:tabs>
        <w:ind w:left="284" w:hanging="284"/>
        <w:jc w:val="both"/>
        <w:rPr>
          <w:rFonts w:asciiTheme="minorHAnsi" w:hAnsiTheme="minorHAnsi" w:cstheme="minorHAnsi"/>
        </w:rPr>
      </w:pPr>
      <w:r>
        <w:rPr>
          <w:rStyle w:val="Odkaznapoznmkupodiarou"/>
        </w:rPr>
        <w:footnoteRef/>
      </w:r>
      <w:r>
        <w:t xml:space="preserve"> </w:t>
      </w:r>
      <w:r w:rsidRPr="004B73CB">
        <w:rPr>
          <w:rFonts w:ascii="Calibri" w:hAnsi="Calibri" w:cs="Calibri"/>
        </w:rPr>
        <w:tab/>
      </w:r>
      <w:r w:rsidRPr="00242BD8">
        <w:rPr>
          <w:rFonts w:asciiTheme="minorHAnsi" w:hAnsiTheme="minorHAnsi" w:cstheme="minorHAnsi"/>
        </w:rPr>
        <w:t xml:space="preserve">§ 20 ods. 2 písm. a) </w:t>
      </w:r>
      <w:r w:rsidRPr="00EB6E7C">
        <w:rPr>
          <w:rFonts w:asciiTheme="minorHAnsi" w:hAnsiTheme="minorHAnsi" w:cstheme="minorHAnsi"/>
        </w:rPr>
        <w:t>zákon o finančnej kontrole a audite</w:t>
      </w:r>
    </w:p>
  </w:footnote>
  <w:footnote w:id="19">
    <w:p w14:paraId="07CF5B3F" w14:textId="77777777" w:rsidR="00E80AA3" w:rsidRDefault="00E80AA3">
      <w:pPr>
        <w:pStyle w:val="Textpoznmkypodiarou"/>
        <w:tabs>
          <w:tab w:val="left" w:pos="284"/>
        </w:tabs>
        <w:ind w:left="284" w:hanging="284"/>
        <w:jc w:val="both"/>
      </w:pPr>
      <w:r w:rsidRPr="00242BD8">
        <w:rPr>
          <w:rStyle w:val="Odkaznapoznmkupodiarou"/>
          <w:rFonts w:asciiTheme="minorHAnsi" w:hAnsiTheme="minorHAnsi" w:cstheme="minorHAnsi"/>
        </w:rPr>
        <w:footnoteRef/>
      </w:r>
      <w:r w:rsidRPr="00242BD8">
        <w:rPr>
          <w:rFonts w:asciiTheme="minorHAnsi" w:hAnsiTheme="minorHAnsi" w:cstheme="minorHAnsi"/>
        </w:rPr>
        <w:t xml:space="preserve"> </w:t>
      </w:r>
      <w:r w:rsidRPr="00242BD8">
        <w:rPr>
          <w:rFonts w:asciiTheme="minorHAnsi" w:hAnsiTheme="minorHAnsi" w:cstheme="minorHAnsi"/>
        </w:rPr>
        <w:tab/>
      </w:r>
      <w:r w:rsidRPr="00242BD8">
        <w:rPr>
          <w:rFonts w:asciiTheme="minorHAnsi" w:hAnsiTheme="minorHAnsi" w:cstheme="minorHAnsi"/>
        </w:rPr>
        <w:t xml:space="preserve">§ 10 ods. 9 a 10 zákona </w:t>
      </w:r>
      <w:r w:rsidRPr="00EB6E7C">
        <w:t>o príspevkoch z fondov EÚ</w:t>
      </w:r>
      <w:r w:rsidRPr="00242BD8">
        <w:rPr>
          <w:rFonts w:asciiTheme="minorHAnsi" w:hAnsiTheme="minorHAnsi" w:cstheme="minorHAnsi"/>
        </w:rPr>
        <w:t xml:space="preserve">; § 20 ods. 2 písm. b) </w:t>
      </w:r>
      <w:r w:rsidRPr="00EB6E7C">
        <w:rPr>
          <w:rFonts w:asciiTheme="minorHAnsi" w:hAnsiTheme="minorHAnsi" w:cstheme="minorHAnsi"/>
        </w:rPr>
        <w:t>zákon o finančnej kontrole a audite</w:t>
      </w:r>
      <w:r w:rsidRPr="00242BD8">
        <w:rPr>
          <w:rFonts w:asciiTheme="minorHAnsi" w:hAnsiTheme="minorHAnsi" w:cstheme="minorHAnsi"/>
        </w:rPr>
        <w:t xml:space="preserve"> </w:t>
      </w:r>
    </w:p>
  </w:footnote>
  <w:footnote w:id="20">
    <w:p w14:paraId="38EC3C5B" w14:textId="0711ABB1" w:rsidR="00E80AA3" w:rsidRDefault="00E80AA3" w:rsidP="00EB6E7C">
      <w:pPr>
        <w:pStyle w:val="Textpoznmkypodiarou"/>
        <w:tabs>
          <w:tab w:val="left" w:pos="284"/>
          <w:tab w:val="left" w:pos="426"/>
        </w:tabs>
        <w:ind w:left="284" w:hanging="284"/>
        <w:jc w:val="both"/>
      </w:pPr>
      <w:r>
        <w:rPr>
          <w:rStyle w:val="Odkaznapoznmkupodiarou"/>
        </w:rPr>
        <w:footnoteRef/>
      </w:r>
      <w:r>
        <w:t xml:space="preserve"> </w:t>
      </w:r>
      <w:r>
        <w:tab/>
      </w:r>
      <w:r w:rsidRPr="00480B48">
        <w:rPr>
          <w:rFonts w:asciiTheme="minorHAnsi" w:hAnsiTheme="minorHAnsi" w:cstheme="minorHAnsi"/>
        </w:rPr>
        <w:t xml:space="preserve">§ 10 ods. 7 zákona </w:t>
      </w:r>
      <w:r w:rsidRPr="00EB6E7C">
        <w:t xml:space="preserve"> o príspevkoch z fondov EÚ</w:t>
      </w:r>
      <w:r w:rsidRPr="00480B48">
        <w:rPr>
          <w:rFonts w:asciiTheme="minorHAnsi" w:hAnsiTheme="minorHAnsi" w:cstheme="minorHAnsi"/>
        </w:rPr>
        <w:t xml:space="preserve"> </w:t>
      </w:r>
    </w:p>
  </w:footnote>
  <w:footnote w:id="21">
    <w:p w14:paraId="3D992CC6" w14:textId="77777777" w:rsidR="00E80AA3" w:rsidRPr="00EB6E7C" w:rsidRDefault="00E80AA3" w:rsidP="002F5D4E">
      <w:pPr>
        <w:pStyle w:val="Textpoznmkypodiarou"/>
        <w:ind w:left="284" w:hanging="284"/>
        <w:jc w:val="both"/>
        <w:rPr>
          <w:rFonts w:asciiTheme="minorHAnsi" w:hAnsiTheme="minorHAnsi" w:cstheme="minorHAnsi"/>
        </w:rPr>
      </w:pPr>
      <w:r w:rsidRPr="008F1EBB">
        <w:rPr>
          <w:rStyle w:val="Odkaznapoznmkupodiarou"/>
          <w:rFonts w:ascii="Calibri" w:hAnsi="Calibri" w:cs="Calibri"/>
          <w:sz w:val="18"/>
          <w:szCs w:val="18"/>
        </w:rPr>
        <w:footnoteRef/>
      </w:r>
      <w:r w:rsidRPr="008F1EBB">
        <w:rPr>
          <w:rFonts w:ascii="Calibri" w:hAnsi="Calibri" w:cs="Calibri"/>
          <w:sz w:val="18"/>
          <w:szCs w:val="18"/>
        </w:rPr>
        <w:t xml:space="preserve"> </w:t>
      </w:r>
      <w:r w:rsidRPr="008F1EBB">
        <w:rPr>
          <w:rFonts w:ascii="Calibri" w:hAnsi="Calibri" w:cs="Calibri"/>
          <w:sz w:val="18"/>
          <w:szCs w:val="18"/>
        </w:rPr>
        <w:tab/>
      </w:r>
      <w:r w:rsidRPr="00EB6E7C">
        <w:rPr>
          <w:rFonts w:asciiTheme="minorHAnsi" w:hAnsiTheme="minorHAnsi" w:cstheme="minorHAnsi"/>
        </w:rPr>
        <w:t>Zákon č. 387/2002 Z. z. o riadení štátu v krízových situáciách mimo času vojny a vojnového stavu v znení neskorších predpisov</w:t>
      </w:r>
    </w:p>
  </w:footnote>
  <w:footnote w:id="22">
    <w:p w14:paraId="38577CC0" w14:textId="77777777" w:rsidR="00E80AA3" w:rsidRDefault="00E80AA3" w:rsidP="008F1EBB">
      <w:pPr>
        <w:pStyle w:val="Textpoznmkypodiarou"/>
        <w:ind w:left="284" w:hanging="284"/>
      </w:pPr>
      <w:r w:rsidRPr="008F1EBB">
        <w:rPr>
          <w:rStyle w:val="Odkaznapoznmkupodiarou"/>
          <w:rFonts w:ascii="Calibri" w:hAnsi="Calibri" w:cs="Calibri"/>
          <w:sz w:val="18"/>
          <w:szCs w:val="18"/>
        </w:rPr>
        <w:footnoteRef/>
      </w:r>
      <w:r w:rsidRPr="008F1EBB">
        <w:rPr>
          <w:rFonts w:ascii="Calibri" w:hAnsi="Calibri" w:cs="Calibri"/>
          <w:sz w:val="18"/>
          <w:szCs w:val="18"/>
        </w:rPr>
        <w:t xml:space="preserve">   </w:t>
      </w:r>
      <w:r>
        <w:rPr>
          <w:rFonts w:ascii="Calibri" w:hAnsi="Calibri" w:cs="Calibri"/>
          <w:sz w:val="18"/>
          <w:szCs w:val="18"/>
        </w:rPr>
        <w:tab/>
      </w:r>
      <w:r w:rsidRPr="00EB6E7C">
        <w:rPr>
          <w:rFonts w:asciiTheme="minorHAnsi" w:hAnsiTheme="minorHAnsi" w:cstheme="minorHAnsi"/>
        </w:rPr>
        <w:t>Zákon č.42/1994 Z. z. o civilnej ochrane obyvateľstva v znení neskorších predpisov</w:t>
      </w:r>
    </w:p>
  </w:footnote>
  <w:footnote w:id="23">
    <w:p w14:paraId="0F599CE8" w14:textId="77777777" w:rsidR="00E80AA3" w:rsidRDefault="00E80AA3" w:rsidP="002F5D4E">
      <w:pPr>
        <w:pStyle w:val="Textpoznmkypodiarou"/>
        <w:ind w:left="284" w:hanging="284"/>
        <w:jc w:val="both"/>
      </w:pPr>
      <w:r>
        <w:rPr>
          <w:rStyle w:val="Odkaznapoznmkupodiarou"/>
        </w:rPr>
        <w:footnoteRef/>
      </w:r>
      <w:r>
        <w:t xml:space="preserve"> </w:t>
      </w:r>
      <w:r>
        <w:tab/>
      </w:r>
      <w:r w:rsidRPr="00EB6E7C">
        <w:rPr>
          <w:rFonts w:asciiTheme="minorHAnsi" w:hAnsiTheme="minorHAnsi" w:cstheme="minorHAnsi"/>
        </w:rPr>
        <w:t>Podľa uznesenia vlády Slovenskej republiky č. 523 zo 6. júla 2005: „Právny stav vyhlásený kompetentným orgánom verejnej správy na určitom území na riešenie krízovej situácie v priamej závislosti od jej charakteru a rozsahu (vojna, vojnový stav, výnimočný stav, núdzový stav). Je spojený so zlyhaním všeobecne platných postupov, nástrojov a mechanizmov riadenia a s potrebou aplikovania zásad krízového riadenia vrátane dočasného obmedzenia základných práv a slobôd.“</w:t>
      </w:r>
      <w:r>
        <w:tab/>
      </w:r>
    </w:p>
  </w:footnote>
  <w:footnote w:id="24">
    <w:p w14:paraId="7BE52ADF" w14:textId="77777777" w:rsidR="00E80AA3" w:rsidRDefault="00E80AA3">
      <w:pPr>
        <w:pStyle w:val="Textpoznmkypodiarou"/>
      </w:pPr>
      <w:r>
        <w:rPr>
          <w:rStyle w:val="Odkaznapoznmkupodiarou"/>
        </w:rPr>
        <w:footnoteRef/>
      </w:r>
      <w:r>
        <w:t xml:space="preserve">   </w:t>
      </w:r>
      <w:r w:rsidRPr="00EB6E7C">
        <w:rPr>
          <w:rFonts w:asciiTheme="minorHAnsi" w:hAnsiTheme="minorHAnsi" w:cstheme="minorHAnsi"/>
        </w:rPr>
        <w:t>Napr. čl. 65 NSU</w:t>
      </w:r>
    </w:p>
  </w:footnote>
  <w:footnote w:id="25">
    <w:p w14:paraId="6DF56868" w14:textId="01FC68AE" w:rsidR="00E80AA3" w:rsidRDefault="00E80AA3" w:rsidP="0007231A">
      <w:pPr>
        <w:pStyle w:val="Textpoznmkypodiarou"/>
        <w:tabs>
          <w:tab w:val="left" w:pos="284"/>
        </w:tabs>
        <w:ind w:left="284" w:hanging="284"/>
        <w:jc w:val="both"/>
      </w:pPr>
      <w:r>
        <w:rPr>
          <w:rStyle w:val="Odkaznapoznmkupodiarou"/>
        </w:rPr>
        <w:footnoteRef/>
      </w:r>
      <w:r>
        <w:t xml:space="preserve"> </w:t>
      </w:r>
      <w:r>
        <w:tab/>
      </w:r>
      <w:r w:rsidRPr="00BE05E9">
        <w:t xml:space="preserve">Podľa § 8 ods. 3 </w:t>
      </w:r>
      <w:r w:rsidRPr="004B118E">
        <w:t xml:space="preserve">zákona o finančnej kontrole a audite </w:t>
      </w:r>
      <w:r w:rsidRPr="00AE5F4E">
        <w:t>o</w:t>
      </w:r>
      <w:r w:rsidRPr="00BE05E9">
        <w:t>rgán verejnej správy môže poveriť výkonom AFK Ú</w:t>
      </w:r>
      <w:r w:rsidRPr="0007231A">
        <w:t>VO</w:t>
      </w:r>
      <w:r w:rsidRPr="00BE05E9">
        <w:t>, pričom pri výkone tejto kontroly Ú</w:t>
      </w:r>
      <w:r w:rsidRPr="0007231A">
        <w:t>VO</w:t>
      </w:r>
      <w:r w:rsidRPr="00BE05E9">
        <w:t xml:space="preserve"> postupuje podľa zákona o verejnom obstarávaní; takáto kontrola sa na účely vykonania AFK považuje za overenie skutočností podľa § 6 ods. 4 zákona o finančnej kontrole a audite.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B6DE4" w14:textId="519392C6" w:rsidR="00E80AA3" w:rsidRPr="00701B01" w:rsidRDefault="00E80AA3" w:rsidP="00EF6809">
    <w:pPr>
      <w:pStyle w:val="Hlavika"/>
      <w:contextualSpacing/>
      <w:rPr>
        <w:sz w:val="18"/>
        <w:szCs w:val="18"/>
      </w:rPr>
    </w:pPr>
    <w:r>
      <w:rPr>
        <w:sz w:val="18"/>
        <w:szCs w:val="18"/>
      </w:rPr>
      <w:t>Príručka CKO k finančnej kontrole projektu s rizikovo orientovaným prístupom</w:t>
    </w:r>
  </w:p>
  <w:p w14:paraId="62E36A0A" w14:textId="09F91536" w:rsidR="00E80AA3" w:rsidRDefault="00E80AA3">
    <w:pPr>
      <w:pStyle w:val="Hlavika"/>
    </w:pPr>
    <w:r w:rsidRPr="001D57CA">
      <w:rPr>
        <w:sz w:val="18"/>
        <w:szCs w:val="18"/>
      </w:rPr>
      <w:t xml:space="preserve">verzia </w:t>
    </w:r>
    <w:r>
      <w:rPr>
        <w:sz w:val="18"/>
        <w:szCs w:val="18"/>
      </w:rPr>
      <w:t>2</w:t>
    </w:r>
    <w:r w:rsidRPr="001D57CA">
      <w:rPr>
        <w:sz w:val="18"/>
        <w:szCs w:val="18"/>
      </w:rPr>
      <w:t>.</w:t>
    </w:r>
    <w:ins w:id="113" w:author="Gombosová, Erika" w:date="2024-08-09T09:46:00Z">
      <w:r>
        <w:rPr>
          <w:sz w:val="18"/>
          <w:szCs w:val="18"/>
        </w:rPr>
        <w:t>1</w:t>
      </w:r>
    </w:ins>
    <w:del w:id="114" w:author="Gombosová, Erika" w:date="2024-08-09T09:46:00Z">
      <w:r w:rsidDel="00E80AA3">
        <w:rPr>
          <w:sz w:val="18"/>
          <w:szCs w:val="18"/>
        </w:rPr>
        <w:delText>0</w:delText>
      </w:r>
    </w:del>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A5CCD" w14:textId="784AA81D" w:rsidR="00E80AA3" w:rsidRDefault="00E80AA3" w:rsidP="00B56AB9">
    <w:pPr>
      <w:pStyle w:val="Hlavika"/>
      <w:tabs>
        <w:tab w:val="clear" w:pos="9072"/>
      </w:tabs>
      <w:ind w:right="-710"/>
    </w:pPr>
    <w:r w:rsidRPr="0001024F">
      <w:rPr>
        <w:noProof/>
        <w:lang w:eastAsia="sk-SK"/>
      </w:rPr>
      <w:drawing>
        <wp:inline distT="0" distB="0" distL="0" distR="0" wp14:anchorId="10FC70FA" wp14:editId="657B75D4">
          <wp:extent cx="6030595" cy="579120"/>
          <wp:effectExtent l="0" t="0" r="8255"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30595" cy="579120"/>
                  </a:xfrm>
                  <a:prstGeom prst="rect">
                    <a:avLst/>
                  </a:prstGeom>
                </pic:spPr>
              </pic:pic>
            </a:graphicData>
          </a:graphic>
        </wp:inline>
      </w:drawing>
    </w:r>
    <w:r w:rsidRPr="00A627B4">
      <w:rPr>
        <w:rFonts w:ascii="Calibri" w:hAnsi="Calibri" w:cs="Times New Roman"/>
        <w:noProof/>
        <w:lang w:eastAsia="sk-SK"/>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80FA7"/>
    <w:multiLevelType w:val="hybridMultilevel"/>
    <w:tmpl w:val="4CA6F17E"/>
    <w:lvl w:ilvl="0" w:tplc="214EEF0E">
      <w:start w:val="1"/>
      <w:numFmt w:val="decimal"/>
      <w:lvlText w:val="%1."/>
      <w:lvlJc w:val="left"/>
      <w:pPr>
        <w:ind w:left="720" w:hanging="360"/>
      </w:pPr>
      <w:rPr>
        <w:rFonts w:asciiTheme="minorHAnsi" w:hAnsiTheme="minorHAnsi" w:cs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3A1016"/>
    <w:multiLevelType w:val="multilevel"/>
    <w:tmpl w:val="1BDC45EC"/>
    <w:lvl w:ilvl="0">
      <w:start w:val="9"/>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7517201"/>
    <w:multiLevelType w:val="hybridMultilevel"/>
    <w:tmpl w:val="DC5AE46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FA60C3"/>
    <w:multiLevelType w:val="hybridMultilevel"/>
    <w:tmpl w:val="0882CA18"/>
    <w:lvl w:ilvl="0" w:tplc="9752AC00">
      <w:start w:val="3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B612B7A"/>
    <w:multiLevelType w:val="multilevel"/>
    <w:tmpl w:val="287EF5F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DA3806"/>
    <w:multiLevelType w:val="hybridMultilevel"/>
    <w:tmpl w:val="F8DE0DE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6" w15:restartNumberingAfterBreak="0">
    <w:nsid w:val="11A461A5"/>
    <w:multiLevelType w:val="multilevel"/>
    <w:tmpl w:val="9BF455F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12D40680"/>
    <w:multiLevelType w:val="hybridMultilevel"/>
    <w:tmpl w:val="16C60298"/>
    <w:lvl w:ilvl="0" w:tplc="041B0017">
      <w:start w:val="1"/>
      <w:numFmt w:val="lowerLetter"/>
      <w:lvlText w:val="%1)"/>
      <w:lvlJc w:val="left"/>
      <w:pPr>
        <w:ind w:left="1211" w:hanging="360"/>
      </w:p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8" w15:restartNumberingAfterBreak="0">
    <w:nsid w:val="166B3177"/>
    <w:multiLevelType w:val="hybridMultilevel"/>
    <w:tmpl w:val="D4CE76B6"/>
    <w:lvl w:ilvl="0" w:tplc="46C08454">
      <w:start w:val="5"/>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C51993"/>
    <w:multiLevelType w:val="multilevel"/>
    <w:tmpl w:val="B69E4B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F13BC2"/>
    <w:multiLevelType w:val="hybridMultilevel"/>
    <w:tmpl w:val="16C60298"/>
    <w:lvl w:ilvl="0" w:tplc="041B0017">
      <w:start w:val="1"/>
      <w:numFmt w:val="lowerLetter"/>
      <w:lvlText w:val="%1)"/>
      <w:lvlJc w:val="left"/>
      <w:pPr>
        <w:ind w:left="1211" w:hanging="360"/>
      </w:p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1" w15:restartNumberingAfterBreak="0">
    <w:nsid w:val="21863E1C"/>
    <w:multiLevelType w:val="hybridMultilevel"/>
    <w:tmpl w:val="EEE67C3E"/>
    <w:lvl w:ilvl="0" w:tplc="041B0017">
      <w:start w:val="1"/>
      <w:numFmt w:val="lowerLetter"/>
      <w:lvlText w:val="%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233B3A7F"/>
    <w:multiLevelType w:val="multilevel"/>
    <w:tmpl w:val="8E7C8E7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082AA7"/>
    <w:multiLevelType w:val="hybridMultilevel"/>
    <w:tmpl w:val="8D440388"/>
    <w:lvl w:ilvl="0" w:tplc="041B000F">
      <w:start w:val="1"/>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9846A41"/>
    <w:multiLevelType w:val="hybridMultilevel"/>
    <w:tmpl w:val="02BA107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5" w15:restartNumberingAfterBreak="0">
    <w:nsid w:val="2AFF3743"/>
    <w:multiLevelType w:val="multilevel"/>
    <w:tmpl w:val="50B0FB32"/>
    <w:lvl w:ilvl="0">
      <w:start w:val="3"/>
      <w:numFmt w:val="decimal"/>
      <w:lvlText w:val="%1."/>
      <w:lvlJc w:val="left"/>
      <w:pPr>
        <w:tabs>
          <w:tab w:val="num" w:pos="720"/>
        </w:tabs>
        <w:ind w:left="720" w:hanging="360"/>
      </w:pPr>
      <w:rPr>
        <w:rFonts w:asciiTheme="minorHAnsi" w:hAnsiTheme="minorHAnsi" w:cstheme="minorHAnsi" w:hint="default"/>
        <w:sz w:val="22"/>
        <w:szCs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2D1A0B42"/>
    <w:multiLevelType w:val="hybridMultilevel"/>
    <w:tmpl w:val="41641A22"/>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7" w15:restartNumberingAfterBreak="0">
    <w:nsid w:val="2DFB43C5"/>
    <w:multiLevelType w:val="multilevel"/>
    <w:tmpl w:val="31304BC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FCE1E26"/>
    <w:multiLevelType w:val="multilevel"/>
    <w:tmpl w:val="BA06F4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5129E2"/>
    <w:multiLevelType w:val="multilevel"/>
    <w:tmpl w:val="EF344B4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9635634"/>
    <w:multiLevelType w:val="hybridMultilevel"/>
    <w:tmpl w:val="B580A3B2"/>
    <w:lvl w:ilvl="0" w:tplc="C0647420">
      <w:start w:val="9"/>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D2B67C4"/>
    <w:multiLevelType w:val="hybridMultilevel"/>
    <w:tmpl w:val="44B2ACB8"/>
    <w:lvl w:ilvl="0" w:tplc="041B000F">
      <w:start w:val="1"/>
      <w:numFmt w:val="decimal"/>
      <w:lvlText w:val="%1."/>
      <w:lvlJc w:val="left"/>
      <w:pPr>
        <w:ind w:left="4897" w:hanging="360"/>
      </w:pPr>
      <w:rPr>
        <w:rFonts w:cs="Times New Roman" w:hint="default"/>
        <w:i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D855E12"/>
    <w:multiLevelType w:val="multilevel"/>
    <w:tmpl w:val="7C705D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353"/>
        </w:tabs>
        <w:ind w:left="1353"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40583913"/>
    <w:multiLevelType w:val="multilevel"/>
    <w:tmpl w:val="9BF45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7E02F4"/>
    <w:multiLevelType w:val="multilevel"/>
    <w:tmpl w:val="10AC1CF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47C0572B"/>
    <w:multiLevelType w:val="hybridMultilevel"/>
    <w:tmpl w:val="557C0846"/>
    <w:lvl w:ilvl="0" w:tplc="041B000F">
      <w:start w:val="1"/>
      <w:numFmt w:val="decimal"/>
      <w:lvlText w:val="%1."/>
      <w:lvlJc w:val="left"/>
      <w:pPr>
        <w:ind w:left="720" w:hanging="360"/>
      </w:pPr>
      <w:rPr>
        <w:rFonts w:cs="Times New Roman" w:hint="default"/>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8342EF7"/>
    <w:multiLevelType w:val="multilevel"/>
    <w:tmpl w:val="F49CC2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F3C78FA"/>
    <w:multiLevelType w:val="hybridMultilevel"/>
    <w:tmpl w:val="E1A2AC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F4D0FA1"/>
    <w:multiLevelType w:val="multilevel"/>
    <w:tmpl w:val="46DA803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9" w15:restartNumberingAfterBreak="0">
    <w:nsid w:val="512F4211"/>
    <w:multiLevelType w:val="multilevel"/>
    <w:tmpl w:val="859EA30E"/>
    <w:lvl w:ilvl="0">
      <w:start w:val="1"/>
      <w:numFmt w:val="bullet"/>
      <w:lvlText w:val=""/>
      <w:lvlJc w:val="left"/>
      <w:pPr>
        <w:tabs>
          <w:tab w:val="num" w:pos="360"/>
        </w:tabs>
        <w:ind w:left="360" w:hanging="360"/>
      </w:pPr>
      <w:rPr>
        <w:rFonts w:ascii="Symbol" w:hAnsi="Symbol"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0" w15:restartNumberingAfterBreak="0">
    <w:nsid w:val="513C3EC7"/>
    <w:multiLevelType w:val="hybridMultilevel"/>
    <w:tmpl w:val="1C96F8F2"/>
    <w:lvl w:ilvl="0" w:tplc="E2602DBA">
      <w:start w:val="5"/>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42D0DFB"/>
    <w:multiLevelType w:val="multilevel"/>
    <w:tmpl w:val="10AC1CF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64961246"/>
    <w:multiLevelType w:val="multilevel"/>
    <w:tmpl w:val="90126FE0"/>
    <w:lvl w:ilvl="0">
      <w:start w:val="2"/>
      <w:numFmt w:val="decimal"/>
      <w:lvlText w:val="%1"/>
      <w:lvlJc w:val="left"/>
      <w:pPr>
        <w:ind w:left="480" w:hanging="480"/>
      </w:pPr>
      <w:rPr>
        <w:rFonts w:hint="default"/>
        <w:sz w:val="24"/>
      </w:rPr>
    </w:lvl>
    <w:lvl w:ilvl="1">
      <w:start w:val="4"/>
      <w:numFmt w:val="decimal"/>
      <w:lvlText w:val="%1.%2"/>
      <w:lvlJc w:val="left"/>
      <w:pPr>
        <w:ind w:left="480" w:hanging="480"/>
      </w:pPr>
      <w:rPr>
        <w:rFonts w:hint="default"/>
        <w:sz w:val="24"/>
      </w:rPr>
    </w:lvl>
    <w:lvl w:ilvl="2">
      <w:start w:val="2"/>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33" w15:restartNumberingAfterBreak="0">
    <w:nsid w:val="64CC35AE"/>
    <w:multiLevelType w:val="hybridMultilevel"/>
    <w:tmpl w:val="216A6A12"/>
    <w:lvl w:ilvl="0" w:tplc="60AAE7F8">
      <w:start w:val="8"/>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4D51082"/>
    <w:multiLevelType w:val="hybridMultilevel"/>
    <w:tmpl w:val="7CF431EA"/>
    <w:lvl w:ilvl="0" w:tplc="041B000F">
      <w:start w:val="1"/>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52F0625"/>
    <w:multiLevelType w:val="hybridMultilevel"/>
    <w:tmpl w:val="E04451EE"/>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6" w15:restartNumberingAfterBreak="0">
    <w:nsid w:val="65C46C91"/>
    <w:multiLevelType w:val="multilevel"/>
    <w:tmpl w:val="10AC1CF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66017542"/>
    <w:multiLevelType w:val="multilevel"/>
    <w:tmpl w:val="9BF455F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15:restartNumberingAfterBreak="0">
    <w:nsid w:val="6713226F"/>
    <w:multiLevelType w:val="hybridMultilevel"/>
    <w:tmpl w:val="7AC0AA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74F1F94"/>
    <w:multiLevelType w:val="multilevel"/>
    <w:tmpl w:val="07EC31DC"/>
    <w:lvl w:ilvl="0">
      <w:start w:val="10"/>
      <w:numFmt w:val="decimal"/>
      <w:lvlText w:val="%1."/>
      <w:lvlJc w:val="left"/>
      <w:pPr>
        <w:tabs>
          <w:tab w:val="num" w:pos="502"/>
        </w:tabs>
        <w:ind w:left="502" w:hanging="360"/>
      </w:pPr>
      <w:rPr>
        <w:rFonts w:asciiTheme="minorHAnsi" w:hAnsiTheme="minorHAnsi" w:cstheme="minorHAnsi" w:hint="default"/>
        <w:sz w:val="22"/>
        <w:szCs w:val="22"/>
      </w:rPr>
    </w:lvl>
    <w:lvl w:ilvl="1">
      <w:start w:val="1"/>
      <w:numFmt w:val="lowerLetter"/>
      <w:lvlText w:val="%2)"/>
      <w:lvlJc w:val="left"/>
      <w:pPr>
        <w:ind w:left="1297" w:hanging="435"/>
      </w:pPr>
      <w:rPr>
        <w:rFonts w:hint="default"/>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40" w15:restartNumberingAfterBreak="0">
    <w:nsid w:val="694301FA"/>
    <w:multiLevelType w:val="hybridMultilevel"/>
    <w:tmpl w:val="E10083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AAC1B54"/>
    <w:multiLevelType w:val="multilevel"/>
    <w:tmpl w:val="512EEB3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6C925E8B"/>
    <w:multiLevelType w:val="hybridMultilevel"/>
    <w:tmpl w:val="1F682FB6"/>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15:restartNumberingAfterBreak="0">
    <w:nsid w:val="6D09334F"/>
    <w:multiLevelType w:val="hybridMultilevel"/>
    <w:tmpl w:val="AF6075D0"/>
    <w:lvl w:ilvl="0" w:tplc="EAA41598">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F8D416C"/>
    <w:multiLevelType w:val="hybridMultilevel"/>
    <w:tmpl w:val="F25E87B4"/>
    <w:lvl w:ilvl="0" w:tplc="041B000F">
      <w:start w:val="1"/>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17E4652"/>
    <w:multiLevelType w:val="hybridMultilevel"/>
    <w:tmpl w:val="A7D28E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2B54AEC"/>
    <w:multiLevelType w:val="hybridMultilevel"/>
    <w:tmpl w:val="F7868B68"/>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48" w15:restartNumberingAfterBreak="0">
    <w:nsid w:val="74A95AA3"/>
    <w:multiLevelType w:val="hybridMultilevel"/>
    <w:tmpl w:val="F25E87B4"/>
    <w:lvl w:ilvl="0" w:tplc="041B000F">
      <w:start w:val="1"/>
      <w:numFmt w:val="decimal"/>
      <w:lvlText w:val="%1."/>
      <w:lvlJc w:val="left"/>
      <w:pPr>
        <w:ind w:left="643"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6EA4F15"/>
    <w:multiLevelType w:val="hybridMultilevel"/>
    <w:tmpl w:val="3B6C0E9C"/>
    <w:lvl w:ilvl="0" w:tplc="041B000F">
      <w:start w:val="1"/>
      <w:numFmt w:val="decimal"/>
      <w:lvlText w:val="%1."/>
      <w:lvlJc w:val="left"/>
      <w:pPr>
        <w:ind w:left="1140" w:hanging="360"/>
      </w:p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abstractNum w:abstractNumId="50" w15:restartNumberingAfterBreak="0">
    <w:nsid w:val="799C20A6"/>
    <w:multiLevelType w:val="multilevel"/>
    <w:tmpl w:val="6302E3B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2"/>
  </w:num>
  <w:num w:numId="2">
    <w:abstractNumId w:val="45"/>
  </w:num>
  <w:num w:numId="3">
    <w:abstractNumId w:val="48"/>
  </w:num>
  <w:num w:numId="4">
    <w:abstractNumId w:val="26"/>
  </w:num>
  <w:num w:numId="5">
    <w:abstractNumId w:val="23"/>
  </w:num>
  <w:num w:numId="6">
    <w:abstractNumId w:val="9"/>
  </w:num>
  <w:num w:numId="7">
    <w:abstractNumId w:val="18"/>
  </w:num>
  <w:num w:numId="8">
    <w:abstractNumId w:val="4"/>
  </w:num>
  <w:num w:numId="9">
    <w:abstractNumId w:val="41"/>
  </w:num>
  <w:num w:numId="10">
    <w:abstractNumId w:val="50"/>
  </w:num>
  <w:num w:numId="11">
    <w:abstractNumId w:val="12"/>
  </w:num>
  <w:num w:numId="12">
    <w:abstractNumId w:val="19"/>
  </w:num>
  <w:num w:numId="13">
    <w:abstractNumId w:val="31"/>
  </w:num>
  <w:num w:numId="14">
    <w:abstractNumId w:val="28"/>
  </w:num>
  <w:num w:numId="15">
    <w:abstractNumId w:val="17"/>
  </w:num>
  <w:num w:numId="16">
    <w:abstractNumId w:val="39"/>
  </w:num>
  <w:num w:numId="17">
    <w:abstractNumId w:val="34"/>
  </w:num>
  <w:num w:numId="18">
    <w:abstractNumId w:val="16"/>
  </w:num>
  <w:num w:numId="19">
    <w:abstractNumId w:val="5"/>
  </w:num>
  <w:num w:numId="20">
    <w:abstractNumId w:val="11"/>
  </w:num>
  <w:num w:numId="21">
    <w:abstractNumId w:val="15"/>
  </w:num>
  <w:num w:numId="22">
    <w:abstractNumId w:val="30"/>
  </w:num>
  <w:num w:numId="23">
    <w:abstractNumId w:val="25"/>
  </w:num>
  <w:num w:numId="24">
    <w:abstractNumId w:val="3"/>
  </w:num>
  <w:num w:numId="25">
    <w:abstractNumId w:val="13"/>
  </w:num>
  <w:num w:numId="26">
    <w:abstractNumId w:val="7"/>
  </w:num>
  <w:num w:numId="27">
    <w:abstractNumId w:val="36"/>
  </w:num>
  <w:num w:numId="28">
    <w:abstractNumId w:val="43"/>
  </w:num>
  <w:num w:numId="29">
    <w:abstractNumId w:val="22"/>
  </w:num>
  <w:num w:numId="30">
    <w:abstractNumId w:val="35"/>
  </w:num>
  <w:num w:numId="31">
    <w:abstractNumId w:val="21"/>
  </w:num>
  <w:num w:numId="32">
    <w:abstractNumId w:val="27"/>
  </w:num>
  <w:num w:numId="33">
    <w:abstractNumId w:val="33"/>
  </w:num>
  <w:num w:numId="34">
    <w:abstractNumId w:val="37"/>
  </w:num>
  <w:num w:numId="35">
    <w:abstractNumId w:val="24"/>
  </w:num>
  <w:num w:numId="36">
    <w:abstractNumId w:val="10"/>
  </w:num>
  <w:num w:numId="37">
    <w:abstractNumId w:val="44"/>
  </w:num>
  <w:num w:numId="38">
    <w:abstractNumId w:val="46"/>
  </w:num>
  <w:num w:numId="39">
    <w:abstractNumId w:val="0"/>
  </w:num>
  <w:num w:numId="40">
    <w:abstractNumId w:val="6"/>
  </w:num>
  <w:num w:numId="41">
    <w:abstractNumId w:val="32"/>
  </w:num>
  <w:num w:numId="42">
    <w:abstractNumId w:val="29"/>
  </w:num>
  <w:num w:numId="43">
    <w:abstractNumId w:val="40"/>
  </w:num>
  <w:num w:numId="44">
    <w:abstractNumId w:val="8"/>
  </w:num>
  <w:num w:numId="45">
    <w:abstractNumId w:val="14"/>
  </w:num>
  <w:num w:numId="46">
    <w:abstractNumId w:val="1"/>
  </w:num>
  <w:num w:numId="47">
    <w:abstractNumId w:val="38"/>
  </w:num>
  <w:num w:numId="48">
    <w:abstractNumId w:val="2"/>
  </w:num>
  <w:num w:numId="49">
    <w:abstractNumId w:val="49"/>
  </w:num>
  <w:num w:numId="50">
    <w:abstractNumId w:val="20"/>
  </w:num>
  <w:num w:numId="51">
    <w:abstractNumId w:val="47"/>
  </w:num>
  <w:numIdMacAtCleanup w:val="51"/>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mbosová, Erika">
    <w15:presenceInfo w15:providerId="AD" w15:userId="S-1-5-21-2332600637-3570002247-782700039-60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624"/>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8D0"/>
    <w:rsid w:val="00000939"/>
    <w:rsid w:val="0000141B"/>
    <w:rsid w:val="00001B7E"/>
    <w:rsid w:val="000021D3"/>
    <w:rsid w:val="0000289D"/>
    <w:rsid w:val="00004B95"/>
    <w:rsid w:val="00004F4B"/>
    <w:rsid w:val="00005D48"/>
    <w:rsid w:val="0000738B"/>
    <w:rsid w:val="00007A55"/>
    <w:rsid w:val="00007BA3"/>
    <w:rsid w:val="0001024F"/>
    <w:rsid w:val="00011511"/>
    <w:rsid w:val="000116D9"/>
    <w:rsid w:val="00011789"/>
    <w:rsid w:val="0001189B"/>
    <w:rsid w:val="000122BE"/>
    <w:rsid w:val="000126A1"/>
    <w:rsid w:val="00012900"/>
    <w:rsid w:val="0001370C"/>
    <w:rsid w:val="00013D69"/>
    <w:rsid w:val="000152B2"/>
    <w:rsid w:val="0001559C"/>
    <w:rsid w:val="00017582"/>
    <w:rsid w:val="00021073"/>
    <w:rsid w:val="0002210F"/>
    <w:rsid w:val="00022639"/>
    <w:rsid w:val="00022932"/>
    <w:rsid w:val="00023954"/>
    <w:rsid w:val="0002557C"/>
    <w:rsid w:val="0002586A"/>
    <w:rsid w:val="00025C41"/>
    <w:rsid w:val="00025DE6"/>
    <w:rsid w:val="00026D88"/>
    <w:rsid w:val="00027D50"/>
    <w:rsid w:val="0003042D"/>
    <w:rsid w:val="000305A3"/>
    <w:rsid w:val="000306BD"/>
    <w:rsid w:val="000326CA"/>
    <w:rsid w:val="000326D8"/>
    <w:rsid w:val="00036388"/>
    <w:rsid w:val="000370AD"/>
    <w:rsid w:val="00037647"/>
    <w:rsid w:val="0004146D"/>
    <w:rsid w:val="00041732"/>
    <w:rsid w:val="00042529"/>
    <w:rsid w:val="000438CE"/>
    <w:rsid w:val="00043E1A"/>
    <w:rsid w:val="00044A1E"/>
    <w:rsid w:val="00044D58"/>
    <w:rsid w:val="00045DBE"/>
    <w:rsid w:val="00046CFD"/>
    <w:rsid w:val="000475B2"/>
    <w:rsid w:val="000477D4"/>
    <w:rsid w:val="00050730"/>
    <w:rsid w:val="00051069"/>
    <w:rsid w:val="00052CD9"/>
    <w:rsid w:val="0005326F"/>
    <w:rsid w:val="00053479"/>
    <w:rsid w:val="00054355"/>
    <w:rsid w:val="00056258"/>
    <w:rsid w:val="000570A1"/>
    <w:rsid w:val="0006188D"/>
    <w:rsid w:val="00061BA6"/>
    <w:rsid w:val="00062E87"/>
    <w:rsid w:val="0006310C"/>
    <w:rsid w:val="00065BBB"/>
    <w:rsid w:val="00067158"/>
    <w:rsid w:val="00070553"/>
    <w:rsid w:val="0007079A"/>
    <w:rsid w:val="000722B8"/>
    <w:rsid w:val="0007231A"/>
    <w:rsid w:val="00072985"/>
    <w:rsid w:val="00073AAF"/>
    <w:rsid w:val="00073FB5"/>
    <w:rsid w:val="00076D0D"/>
    <w:rsid w:val="000778FA"/>
    <w:rsid w:val="00077B2C"/>
    <w:rsid w:val="00077DF1"/>
    <w:rsid w:val="00081081"/>
    <w:rsid w:val="00082CCA"/>
    <w:rsid w:val="00084BE8"/>
    <w:rsid w:val="0008524A"/>
    <w:rsid w:val="00085321"/>
    <w:rsid w:val="00085A9C"/>
    <w:rsid w:val="00085B3F"/>
    <w:rsid w:val="000862DF"/>
    <w:rsid w:val="00086F3F"/>
    <w:rsid w:val="000870E5"/>
    <w:rsid w:val="00092765"/>
    <w:rsid w:val="00094A37"/>
    <w:rsid w:val="00094EF1"/>
    <w:rsid w:val="0009522F"/>
    <w:rsid w:val="00096046"/>
    <w:rsid w:val="00097166"/>
    <w:rsid w:val="000A06C0"/>
    <w:rsid w:val="000A17F5"/>
    <w:rsid w:val="000A1F6A"/>
    <w:rsid w:val="000A230E"/>
    <w:rsid w:val="000A3DA6"/>
    <w:rsid w:val="000A56F8"/>
    <w:rsid w:val="000B0B42"/>
    <w:rsid w:val="000B190F"/>
    <w:rsid w:val="000B1A42"/>
    <w:rsid w:val="000B1D31"/>
    <w:rsid w:val="000B2570"/>
    <w:rsid w:val="000B2705"/>
    <w:rsid w:val="000B3B9B"/>
    <w:rsid w:val="000B57D5"/>
    <w:rsid w:val="000C0C90"/>
    <w:rsid w:val="000C29DC"/>
    <w:rsid w:val="000C4809"/>
    <w:rsid w:val="000C5DFD"/>
    <w:rsid w:val="000C5F24"/>
    <w:rsid w:val="000C62E3"/>
    <w:rsid w:val="000C63E4"/>
    <w:rsid w:val="000C690C"/>
    <w:rsid w:val="000C7B22"/>
    <w:rsid w:val="000D1B17"/>
    <w:rsid w:val="000D345B"/>
    <w:rsid w:val="000D34FE"/>
    <w:rsid w:val="000D3D5C"/>
    <w:rsid w:val="000D51AC"/>
    <w:rsid w:val="000D6115"/>
    <w:rsid w:val="000D7548"/>
    <w:rsid w:val="000E0905"/>
    <w:rsid w:val="000E14C5"/>
    <w:rsid w:val="000E200A"/>
    <w:rsid w:val="000E49F8"/>
    <w:rsid w:val="000E5504"/>
    <w:rsid w:val="000E712D"/>
    <w:rsid w:val="000F0AC0"/>
    <w:rsid w:val="000F2F0C"/>
    <w:rsid w:val="000F31BF"/>
    <w:rsid w:val="000F39E2"/>
    <w:rsid w:val="000F3CE1"/>
    <w:rsid w:val="000F432A"/>
    <w:rsid w:val="000F4ED9"/>
    <w:rsid w:val="000F69F4"/>
    <w:rsid w:val="001000F4"/>
    <w:rsid w:val="00102578"/>
    <w:rsid w:val="001028D0"/>
    <w:rsid w:val="001060DE"/>
    <w:rsid w:val="00111C8D"/>
    <w:rsid w:val="00113B8A"/>
    <w:rsid w:val="0011464C"/>
    <w:rsid w:val="001157AA"/>
    <w:rsid w:val="00117088"/>
    <w:rsid w:val="00120535"/>
    <w:rsid w:val="001207B2"/>
    <w:rsid w:val="00120CF2"/>
    <w:rsid w:val="00120FD7"/>
    <w:rsid w:val="00121E3F"/>
    <w:rsid w:val="001253A5"/>
    <w:rsid w:val="00126232"/>
    <w:rsid w:val="00127AE7"/>
    <w:rsid w:val="00130B1D"/>
    <w:rsid w:val="001315FB"/>
    <w:rsid w:val="001319C1"/>
    <w:rsid w:val="00132EA3"/>
    <w:rsid w:val="0013424E"/>
    <w:rsid w:val="00136307"/>
    <w:rsid w:val="00141553"/>
    <w:rsid w:val="0014313C"/>
    <w:rsid w:val="00143308"/>
    <w:rsid w:val="00144C43"/>
    <w:rsid w:val="00144E44"/>
    <w:rsid w:val="00145D07"/>
    <w:rsid w:val="001466EF"/>
    <w:rsid w:val="0014771B"/>
    <w:rsid w:val="00147A73"/>
    <w:rsid w:val="00150D2D"/>
    <w:rsid w:val="00151991"/>
    <w:rsid w:val="00151ADC"/>
    <w:rsid w:val="00153A9F"/>
    <w:rsid w:val="00155B11"/>
    <w:rsid w:val="0015692B"/>
    <w:rsid w:val="00156F8D"/>
    <w:rsid w:val="001573C5"/>
    <w:rsid w:val="001574C4"/>
    <w:rsid w:val="00157B8F"/>
    <w:rsid w:val="001607BD"/>
    <w:rsid w:val="001614BC"/>
    <w:rsid w:val="00163716"/>
    <w:rsid w:val="00163F11"/>
    <w:rsid w:val="0016437B"/>
    <w:rsid w:val="00165116"/>
    <w:rsid w:val="00165119"/>
    <w:rsid w:val="00165AE7"/>
    <w:rsid w:val="00165E24"/>
    <w:rsid w:val="00167A2C"/>
    <w:rsid w:val="00173148"/>
    <w:rsid w:val="0017355B"/>
    <w:rsid w:val="0017395B"/>
    <w:rsid w:val="00173E5D"/>
    <w:rsid w:val="0017492D"/>
    <w:rsid w:val="00175C76"/>
    <w:rsid w:val="00177975"/>
    <w:rsid w:val="001815E2"/>
    <w:rsid w:val="001823C6"/>
    <w:rsid w:val="00183252"/>
    <w:rsid w:val="001837DD"/>
    <w:rsid w:val="001837E3"/>
    <w:rsid w:val="00184D69"/>
    <w:rsid w:val="001856AB"/>
    <w:rsid w:val="00185D70"/>
    <w:rsid w:val="00186263"/>
    <w:rsid w:val="00190304"/>
    <w:rsid w:val="0019080A"/>
    <w:rsid w:val="00191663"/>
    <w:rsid w:val="0019182A"/>
    <w:rsid w:val="001934A4"/>
    <w:rsid w:val="001936AC"/>
    <w:rsid w:val="001955B2"/>
    <w:rsid w:val="001968E5"/>
    <w:rsid w:val="001A52C8"/>
    <w:rsid w:val="001A6128"/>
    <w:rsid w:val="001A6494"/>
    <w:rsid w:val="001B171F"/>
    <w:rsid w:val="001B1AFA"/>
    <w:rsid w:val="001B3C7F"/>
    <w:rsid w:val="001B4CCE"/>
    <w:rsid w:val="001B4EED"/>
    <w:rsid w:val="001B6C9C"/>
    <w:rsid w:val="001C2B61"/>
    <w:rsid w:val="001C2F59"/>
    <w:rsid w:val="001C3021"/>
    <w:rsid w:val="001C4253"/>
    <w:rsid w:val="001C474F"/>
    <w:rsid w:val="001C4B6C"/>
    <w:rsid w:val="001C5C88"/>
    <w:rsid w:val="001D144D"/>
    <w:rsid w:val="001D1992"/>
    <w:rsid w:val="001D3024"/>
    <w:rsid w:val="001D54AB"/>
    <w:rsid w:val="001D68B9"/>
    <w:rsid w:val="001D7350"/>
    <w:rsid w:val="001D79B0"/>
    <w:rsid w:val="001E0665"/>
    <w:rsid w:val="001E15AF"/>
    <w:rsid w:val="001E18D3"/>
    <w:rsid w:val="001E2A5C"/>
    <w:rsid w:val="001E2BF0"/>
    <w:rsid w:val="001E420D"/>
    <w:rsid w:val="001E4258"/>
    <w:rsid w:val="001E43E4"/>
    <w:rsid w:val="001E7892"/>
    <w:rsid w:val="001F0BB2"/>
    <w:rsid w:val="001F0C36"/>
    <w:rsid w:val="001F1349"/>
    <w:rsid w:val="001F1819"/>
    <w:rsid w:val="001F1C32"/>
    <w:rsid w:val="001F2F04"/>
    <w:rsid w:val="001F47DA"/>
    <w:rsid w:val="001F4D85"/>
    <w:rsid w:val="00200024"/>
    <w:rsid w:val="00201825"/>
    <w:rsid w:val="00202A0B"/>
    <w:rsid w:val="00205D2C"/>
    <w:rsid w:val="00206A38"/>
    <w:rsid w:val="0020710D"/>
    <w:rsid w:val="00207B89"/>
    <w:rsid w:val="002102E0"/>
    <w:rsid w:val="002107D2"/>
    <w:rsid w:val="00212B1C"/>
    <w:rsid w:val="00212DD7"/>
    <w:rsid w:val="00213721"/>
    <w:rsid w:val="0021457F"/>
    <w:rsid w:val="00215747"/>
    <w:rsid w:val="00215B63"/>
    <w:rsid w:val="0021727F"/>
    <w:rsid w:val="002208E0"/>
    <w:rsid w:val="00220A55"/>
    <w:rsid w:val="00222E39"/>
    <w:rsid w:val="00223D6C"/>
    <w:rsid w:val="00224EC1"/>
    <w:rsid w:val="00224FCE"/>
    <w:rsid w:val="002251FC"/>
    <w:rsid w:val="002262C5"/>
    <w:rsid w:val="002301D3"/>
    <w:rsid w:val="00231B05"/>
    <w:rsid w:val="00231C62"/>
    <w:rsid w:val="002326B1"/>
    <w:rsid w:val="00233B16"/>
    <w:rsid w:val="00237433"/>
    <w:rsid w:val="00237D3C"/>
    <w:rsid w:val="00240C6C"/>
    <w:rsid w:val="00240E5C"/>
    <w:rsid w:val="00240E70"/>
    <w:rsid w:val="00240F06"/>
    <w:rsid w:val="002411FA"/>
    <w:rsid w:val="00241733"/>
    <w:rsid w:val="00241E51"/>
    <w:rsid w:val="00242289"/>
    <w:rsid w:val="00242718"/>
    <w:rsid w:val="00242BD8"/>
    <w:rsid w:val="00243F38"/>
    <w:rsid w:val="00245CD1"/>
    <w:rsid w:val="00245D8A"/>
    <w:rsid w:val="002478CF"/>
    <w:rsid w:val="0025016C"/>
    <w:rsid w:val="002509D0"/>
    <w:rsid w:val="00251E99"/>
    <w:rsid w:val="00251FFD"/>
    <w:rsid w:val="00254761"/>
    <w:rsid w:val="002549DE"/>
    <w:rsid w:val="002559F9"/>
    <w:rsid w:val="00255AE8"/>
    <w:rsid w:val="00255D41"/>
    <w:rsid w:val="00255DF6"/>
    <w:rsid w:val="00256FC2"/>
    <w:rsid w:val="002603D4"/>
    <w:rsid w:val="0026050C"/>
    <w:rsid w:val="0026100B"/>
    <w:rsid w:val="002624A8"/>
    <w:rsid w:val="00262AA3"/>
    <w:rsid w:val="00263D55"/>
    <w:rsid w:val="00264018"/>
    <w:rsid w:val="0026440F"/>
    <w:rsid w:val="0026591C"/>
    <w:rsid w:val="002670BE"/>
    <w:rsid w:val="0026717C"/>
    <w:rsid w:val="0026724D"/>
    <w:rsid w:val="00271A8C"/>
    <w:rsid w:val="00272F56"/>
    <w:rsid w:val="00273B19"/>
    <w:rsid w:val="00274679"/>
    <w:rsid w:val="00274717"/>
    <w:rsid w:val="00275CAD"/>
    <w:rsid w:val="00277173"/>
    <w:rsid w:val="0027781B"/>
    <w:rsid w:val="00277E41"/>
    <w:rsid w:val="00280EC1"/>
    <w:rsid w:val="0028280A"/>
    <w:rsid w:val="00282ED3"/>
    <w:rsid w:val="00284B8D"/>
    <w:rsid w:val="002857E8"/>
    <w:rsid w:val="00285AD6"/>
    <w:rsid w:val="00285EE2"/>
    <w:rsid w:val="00286B2F"/>
    <w:rsid w:val="002903CF"/>
    <w:rsid w:val="00290D34"/>
    <w:rsid w:val="00291C85"/>
    <w:rsid w:val="002957FA"/>
    <w:rsid w:val="00295C60"/>
    <w:rsid w:val="00297D69"/>
    <w:rsid w:val="002A2153"/>
    <w:rsid w:val="002A248B"/>
    <w:rsid w:val="002A4271"/>
    <w:rsid w:val="002A50AC"/>
    <w:rsid w:val="002A74F8"/>
    <w:rsid w:val="002B0D7E"/>
    <w:rsid w:val="002B0DF2"/>
    <w:rsid w:val="002B1088"/>
    <w:rsid w:val="002B1FA0"/>
    <w:rsid w:val="002B306D"/>
    <w:rsid w:val="002B437E"/>
    <w:rsid w:val="002B517C"/>
    <w:rsid w:val="002B684C"/>
    <w:rsid w:val="002B7B57"/>
    <w:rsid w:val="002C01B2"/>
    <w:rsid w:val="002C076C"/>
    <w:rsid w:val="002C1395"/>
    <w:rsid w:val="002C3B5E"/>
    <w:rsid w:val="002C4523"/>
    <w:rsid w:val="002C63C7"/>
    <w:rsid w:val="002C72B3"/>
    <w:rsid w:val="002D0C0F"/>
    <w:rsid w:val="002D1F7A"/>
    <w:rsid w:val="002D25D3"/>
    <w:rsid w:val="002D2957"/>
    <w:rsid w:val="002D3914"/>
    <w:rsid w:val="002D3A32"/>
    <w:rsid w:val="002D3CD9"/>
    <w:rsid w:val="002D6D3A"/>
    <w:rsid w:val="002D7E95"/>
    <w:rsid w:val="002E0E6F"/>
    <w:rsid w:val="002E568B"/>
    <w:rsid w:val="002E61DA"/>
    <w:rsid w:val="002E666D"/>
    <w:rsid w:val="002E6A28"/>
    <w:rsid w:val="002E6C9C"/>
    <w:rsid w:val="002E6E00"/>
    <w:rsid w:val="002E756F"/>
    <w:rsid w:val="002E7B16"/>
    <w:rsid w:val="002E7B8C"/>
    <w:rsid w:val="002F0990"/>
    <w:rsid w:val="002F1AC9"/>
    <w:rsid w:val="002F1B28"/>
    <w:rsid w:val="002F24A7"/>
    <w:rsid w:val="002F4C23"/>
    <w:rsid w:val="002F5D4E"/>
    <w:rsid w:val="002F64EF"/>
    <w:rsid w:val="002F71E5"/>
    <w:rsid w:val="003002AE"/>
    <w:rsid w:val="0030148E"/>
    <w:rsid w:val="003024CD"/>
    <w:rsid w:val="00302D14"/>
    <w:rsid w:val="00302E54"/>
    <w:rsid w:val="0030380D"/>
    <w:rsid w:val="00303BBE"/>
    <w:rsid w:val="00306F49"/>
    <w:rsid w:val="003149EA"/>
    <w:rsid w:val="00315813"/>
    <w:rsid w:val="00315F0E"/>
    <w:rsid w:val="00317906"/>
    <w:rsid w:val="00317F16"/>
    <w:rsid w:val="00322BE5"/>
    <w:rsid w:val="003238CF"/>
    <w:rsid w:val="003242BD"/>
    <w:rsid w:val="003246A9"/>
    <w:rsid w:val="0032492A"/>
    <w:rsid w:val="00325ABB"/>
    <w:rsid w:val="00326C55"/>
    <w:rsid w:val="0032747A"/>
    <w:rsid w:val="00327B66"/>
    <w:rsid w:val="00331363"/>
    <w:rsid w:val="00331BC2"/>
    <w:rsid w:val="00331CFB"/>
    <w:rsid w:val="00331E2B"/>
    <w:rsid w:val="00333C2C"/>
    <w:rsid w:val="00335D7A"/>
    <w:rsid w:val="00337979"/>
    <w:rsid w:val="00340FD3"/>
    <w:rsid w:val="00342E20"/>
    <w:rsid w:val="003456AD"/>
    <w:rsid w:val="00345B74"/>
    <w:rsid w:val="00347D3A"/>
    <w:rsid w:val="00347EB8"/>
    <w:rsid w:val="003517AB"/>
    <w:rsid w:val="00351E96"/>
    <w:rsid w:val="003533EB"/>
    <w:rsid w:val="00354028"/>
    <w:rsid w:val="003548D9"/>
    <w:rsid w:val="0035506D"/>
    <w:rsid w:val="00356F61"/>
    <w:rsid w:val="003602B2"/>
    <w:rsid w:val="00363CB3"/>
    <w:rsid w:val="00363E7E"/>
    <w:rsid w:val="00364699"/>
    <w:rsid w:val="0036535D"/>
    <w:rsid w:val="00366492"/>
    <w:rsid w:val="00367CBE"/>
    <w:rsid w:val="00373581"/>
    <w:rsid w:val="003737A7"/>
    <w:rsid w:val="00376B63"/>
    <w:rsid w:val="00382EDA"/>
    <w:rsid w:val="003834A0"/>
    <w:rsid w:val="00384AFA"/>
    <w:rsid w:val="00385973"/>
    <w:rsid w:val="003868B6"/>
    <w:rsid w:val="0038723F"/>
    <w:rsid w:val="003941A7"/>
    <w:rsid w:val="0039439F"/>
    <w:rsid w:val="00394EBF"/>
    <w:rsid w:val="003957DB"/>
    <w:rsid w:val="003973CF"/>
    <w:rsid w:val="003A122B"/>
    <w:rsid w:val="003A210E"/>
    <w:rsid w:val="003A2504"/>
    <w:rsid w:val="003A290C"/>
    <w:rsid w:val="003A2D2C"/>
    <w:rsid w:val="003A498F"/>
    <w:rsid w:val="003A4B88"/>
    <w:rsid w:val="003A5C77"/>
    <w:rsid w:val="003A6EF0"/>
    <w:rsid w:val="003A7585"/>
    <w:rsid w:val="003B0568"/>
    <w:rsid w:val="003B31E8"/>
    <w:rsid w:val="003B37BA"/>
    <w:rsid w:val="003B473F"/>
    <w:rsid w:val="003B5F62"/>
    <w:rsid w:val="003B6E9E"/>
    <w:rsid w:val="003C2034"/>
    <w:rsid w:val="003C2E58"/>
    <w:rsid w:val="003C3DCF"/>
    <w:rsid w:val="003C5EF2"/>
    <w:rsid w:val="003C77AD"/>
    <w:rsid w:val="003C7CF5"/>
    <w:rsid w:val="003D04E1"/>
    <w:rsid w:val="003D1211"/>
    <w:rsid w:val="003D1FF6"/>
    <w:rsid w:val="003D58E9"/>
    <w:rsid w:val="003E0A46"/>
    <w:rsid w:val="003E1D40"/>
    <w:rsid w:val="003E5087"/>
    <w:rsid w:val="003E5345"/>
    <w:rsid w:val="003E5E06"/>
    <w:rsid w:val="003E65F0"/>
    <w:rsid w:val="003E771A"/>
    <w:rsid w:val="003E7897"/>
    <w:rsid w:val="003F109C"/>
    <w:rsid w:val="003F13BC"/>
    <w:rsid w:val="003F467D"/>
    <w:rsid w:val="003F7088"/>
    <w:rsid w:val="003F7956"/>
    <w:rsid w:val="004007E9"/>
    <w:rsid w:val="00400BCF"/>
    <w:rsid w:val="00401124"/>
    <w:rsid w:val="00401932"/>
    <w:rsid w:val="00403C2D"/>
    <w:rsid w:val="004073A8"/>
    <w:rsid w:val="004078F5"/>
    <w:rsid w:val="0041028D"/>
    <w:rsid w:val="00413661"/>
    <w:rsid w:val="0041485F"/>
    <w:rsid w:val="00414D08"/>
    <w:rsid w:val="00415EE9"/>
    <w:rsid w:val="00416499"/>
    <w:rsid w:val="004178BE"/>
    <w:rsid w:val="00417D18"/>
    <w:rsid w:val="00420853"/>
    <w:rsid w:val="00420DF7"/>
    <w:rsid w:val="00422A5E"/>
    <w:rsid w:val="004236A4"/>
    <w:rsid w:val="00424F1D"/>
    <w:rsid w:val="004261B9"/>
    <w:rsid w:val="004264AD"/>
    <w:rsid w:val="00426DA0"/>
    <w:rsid w:val="00430472"/>
    <w:rsid w:val="004312CF"/>
    <w:rsid w:val="004317BD"/>
    <w:rsid w:val="00431DFB"/>
    <w:rsid w:val="004321DD"/>
    <w:rsid w:val="0043248C"/>
    <w:rsid w:val="00432EFA"/>
    <w:rsid w:val="004331F7"/>
    <w:rsid w:val="004344F0"/>
    <w:rsid w:val="0043607B"/>
    <w:rsid w:val="00436E9B"/>
    <w:rsid w:val="004407F0"/>
    <w:rsid w:val="00440DE1"/>
    <w:rsid w:val="0044136D"/>
    <w:rsid w:val="00441D85"/>
    <w:rsid w:val="00444171"/>
    <w:rsid w:val="00444665"/>
    <w:rsid w:val="00445271"/>
    <w:rsid w:val="00445755"/>
    <w:rsid w:val="00445D4D"/>
    <w:rsid w:val="00445E6E"/>
    <w:rsid w:val="00446DB8"/>
    <w:rsid w:val="00447481"/>
    <w:rsid w:val="004548D2"/>
    <w:rsid w:val="00456F8D"/>
    <w:rsid w:val="004613D2"/>
    <w:rsid w:val="004616EB"/>
    <w:rsid w:val="004617E1"/>
    <w:rsid w:val="00462A5F"/>
    <w:rsid w:val="0046500A"/>
    <w:rsid w:val="004664D3"/>
    <w:rsid w:val="00466535"/>
    <w:rsid w:val="00471B22"/>
    <w:rsid w:val="004721C5"/>
    <w:rsid w:val="00473196"/>
    <w:rsid w:val="004732FC"/>
    <w:rsid w:val="00476C83"/>
    <w:rsid w:val="00477558"/>
    <w:rsid w:val="00477E22"/>
    <w:rsid w:val="00480B48"/>
    <w:rsid w:val="0048169F"/>
    <w:rsid w:val="00481C7E"/>
    <w:rsid w:val="00483C3F"/>
    <w:rsid w:val="00484BBE"/>
    <w:rsid w:val="00484C91"/>
    <w:rsid w:val="004851A9"/>
    <w:rsid w:val="004855E8"/>
    <w:rsid w:val="00485938"/>
    <w:rsid w:val="0048637D"/>
    <w:rsid w:val="00487DEB"/>
    <w:rsid w:val="00491DE7"/>
    <w:rsid w:val="004922E2"/>
    <w:rsid w:val="00494F9C"/>
    <w:rsid w:val="00496558"/>
    <w:rsid w:val="0049735E"/>
    <w:rsid w:val="004A0178"/>
    <w:rsid w:val="004A0C18"/>
    <w:rsid w:val="004A1B76"/>
    <w:rsid w:val="004A425A"/>
    <w:rsid w:val="004A69D1"/>
    <w:rsid w:val="004B118E"/>
    <w:rsid w:val="004B1C83"/>
    <w:rsid w:val="004B3D04"/>
    <w:rsid w:val="004B4B42"/>
    <w:rsid w:val="004B55AA"/>
    <w:rsid w:val="004B5E58"/>
    <w:rsid w:val="004B73CB"/>
    <w:rsid w:val="004C151B"/>
    <w:rsid w:val="004C2C33"/>
    <w:rsid w:val="004C3BF5"/>
    <w:rsid w:val="004C3D08"/>
    <w:rsid w:val="004C64A4"/>
    <w:rsid w:val="004D079E"/>
    <w:rsid w:val="004D16B4"/>
    <w:rsid w:val="004D1A6A"/>
    <w:rsid w:val="004D1F39"/>
    <w:rsid w:val="004D227A"/>
    <w:rsid w:val="004D22DB"/>
    <w:rsid w:val="004D3648"/>
    <w:rsid w:val="004D37FC"/>
    <w:rsid w:val="004D44FF"/>
    <w:rsid w:val="004D4E8D"/>
    <w:rsid w:val="004D6502"/>
    <w:rsid w:val="004D7CFE"/>
    <w:rsid w:val="004E230A"/>
    <w:rsid w:val="004E277C"/>
    <w:rsid w:val="004E51A1"/>
    <w:rsid w:val="004F0079"/>
    <w:rsid w:val="004F107A"/>
    <w:rsid w:val="004F2B1A"/>
    <w:rsid w:val="004F4255"/>
    <w:rsid w:val="004F4E2E"/>
    <w:rsid w:val="004F53FA"/>
    <w:rsid w:val="004F5762"/>
    <w:rsid w:val="004F622A"/>
    <w:rsid w:val="00501595"/>
    <w:rsid w:val="00501CA2"/>
    <w:rsid w:val="00501CED"/>
    <w:rsid w:val="00503E88"/>
    <w:rsid w:val="00504A10"/>
    <w:rsid w:val="00505B31"/>
    <w:rsid w:val="00506D81"/>
    <w:rsid w:val="00506DCB"/>
    <w:rsid w:val="00510F55"/>
    <w:rsid w:val="005135F5"/>
    <w:rsid w:val="005140CC"/>
    <w:rsid w:val="0051444D"/>
    <w:rsid w:val="00514597"/>
    <w:rsid w:val="005150DE"/>
    <w:rsid w:val="00516162"/>
    <w:rsid w:val="00516D53"/>
    <w:rsid w:val="0051717B"/>
    <w:rsid w:val="00517D34"/>
    <w:rsid w:val="00521077"/>
    <w:rsid w:val="005213F2"/>
    <w:rsid w:val="005224EB"/>
    <w:rsid w:val="005247FA"/>
    <w:rsid w:val="00525C80"/>
    <w:rsid w:val="005266BF"/>
    <w:rsid w:val="00526D38"/>
    <w:rsid w:val="005274E6"/>
    <w:rsid w:val="0053299B"/>
    <w:rsid w:val="00533815"/>
    <w:rsid w:val="00534A63"/>
    <w:rsid w:val="00535FF9"/>
    <w:rsid w:val="00540E65"/>
    <w:rsid w:val="00541EAE"/>
    <w:rsid w:val="00547F8F"/>
    <w:rsid w:val="00550180"/>
    <w:rsid w:val="00551CB2"/>
    <w:rsid w:val="005536C5"/>
    <w:rsid w:val="0055370C"/>
    <w:rsid w:val="00553D65"/>
    <w:rsid w:val="00554415"/>
    <w:rsid w:val="00555FB7"/>
    <w:rsid w:val="0055740C"/>
    <w:rsid w:val="005602CF"/>
    <w:rsid w:val="00561542"/>
    <w:rsid w:val="00561A45"/>
    <w:rsid w:val="00562275"/>
    <w:rsid w:val="005631DF"/>
    <w:rsid w:val="005653BD"/>
    <w:rsid w:val="005676D0"/>
    <w:rsid w:val="00575339"/>
    <w:rsid w:val="0057577A"/>
    <w:rsid w:val="0057654E"/>
    <w:rsid w:val="00576EC0"/>
    <w:rsid w:val="00577532"/>
    <w:rsid w:val="005812A5"/>
    <w:rsid w:val="0058132E"/>
    <w:rsid w:val="0058263F"/>
    <w:rsid w:val="00582C1D"/>
    <w:rsid w:val="0058451F"/>
    <w:rsid w:val="00585C6A"/>
    <w:rsid w:val="00586134"/>
    <w:rsid w:val="005865A3"/>
    <w:rsid w:val="00586A65"/>
    <w:rsid w:val="0059073A"/>
    <w:rsid w:val="00590E8B"/>
    <w:rsid w:val="00592192"/>
    <w:rsid w:val="0059229F"/>
    <w:rsid w:val="00593F6E"/>
    <w:rsid w:val="00595A28"/>
    <w:rsid w:val="0059626E"/>
    <w:rsid w:val="005A14E9"/>
    <w:rsid w:val="005A1658"/>
    <w:rsid w:val="005A1FDB"/>
    <w:rsid w:val="005A2D26"/>
    <w:rsid w:val="005A33F5"/>
    <w:rsid w:val="005A38DE"/>
    <w:rsid w:val="005A3911"/>
    <w:rsid w:val="005A3F42"/>
    <w:rsid w:val="005A4978"/>
    <w:rsid w:val="005A5166"/>
    <w:rsid w:val="005A5A01"/>
    <w:rsid w:val="005A5CEF"/>
    <w:rsid w:val="005A6A12"/>
    <w:rsid w:val="005A731E"/>
    <w:rsid w:val="005B05F8"/>
    <w:rsid w:val="005B1B65"/>
    <w:rsid w:val="005B33D5"/>
    <w:rsid w:val="005B3BC3"/>
    <w:rsid w:val="005B6646"/>
    <w:rsid w:val="005B7231"/>
    <w:rsid w:val="005C08A5"/>
    <w:rsid w:val="005C14C6"/>
    <w:rsid w:val="005C231E"/>
    <w:rsid w:val="005C2DDC"/>
    <w:rsid w:val="005C305B"/>
    <w:rsid w:val="005C3090"/>
    <w:rsid w:val="005C4D9F"/>
    <w:rsid w:val="005C6191"/>
    <w:rsid w:val="005C6476"/>
    <w:rsid w:val="005C665D"/>
    <w:rsid w:val="005C6B32"/>
    <w:rsid w:val="005C6C2C"/>
    <w:rsid w:val="005C746D"/>
    <w:rsid w:val="005D2B89"/>
    <w:rsid w:val="005D590A"/>
    <w:rsid w:val="005D5EFC"/>
    <w:rsid w:val="005D6731"/>
    <w:rsid w:val="005E1878"/>
    <w:rsid w:val="005E1CB7"/>
    <w:rsid w:val="005E2010"/>
    <w:rsid w:val="005E2227"/>
    <w:rsid w:val="005E2831"/>
    <w:rsid w:val="005E2FB8"/>
    <w:rsid w:val="005E340C"/>
    <w:rsid w:val="005E382C"/>
    <w:rsid w:val="005E3D8F"/>
    <w:rsid w:val="005E4BA0"/>
    <w:rsid w:val="005E5877"/>
    <w:rsid w:val="005E5889"/>
    <w:rsid w:val="005F093D"/>
    <w:rsid w:val="005F15BE"/>
    <w:rsid w:val="005F1ABA"/>
    <w:rsid w:val="005F1C11"/>
    <w:rsid w:val="005F2C96"/>
    <w:rsid w:val="005F3B0D"/>
    <w:rsid w:val="005F3F62"/>
    <w:rsid w:val="005F3F89"/>
    <w:rsid w:val="005F5568"/>
    <w:rsid w:val="005F5ADA"/>
    <w:rsid w:val="005F7139"/>
    <w:rsid w:val="00602062"/>
    <w:rsid w:val="0060392E"/>
    <w:rsid w:val="00605621"/>
    <w:rsid w:val="00605977"/>
    <w:rsid w:val="00605C66"/>
    <w:rsid w:val="00605CDD"/>
    <w:rsid w:val="00610037"/>
    <w:rsid w:val="00611040"/>
    <w:rsid w:val="006115DF"/>
    <w:rsid w:val="0061166B"/>
    <w:rsid w:val="00611FE8"/>
    <w:rsid w:val="00617886"/>
    <w:rsid w:val="006207A8"/>
    <w:rsid w:val="00620EF0"/>
    <w:rsid w:val="0062167C"/>
    <w:rsid w:val="0062168D"/>
    <w:rsid w:val="00622181"/>
    <w:rsid w:val="0062220D"/>
    <w:rsid w:val="00622399"/>
    <w:rsid w:val="0062289F"/>
    <w:rsid w:val="006232BC"/>
    <w:rsid w:val="00623EC6"/>
    <w:rsid w:val="00624316"/>
    <w:rsid w:val="00624F41"/>
    <w:rsid w:val="006253B6"/>
    <w:rsid w:val="006259CF"/>
    <w:rsid w:val="00626D38"/>
    <w:rsid w:val="0063004B"/>
    <w:rsid w:val="00633D28"/>
    <w:rsid w:val="006342A2"/>
    <w:rsid w:val="00634B73"/>
    <w:rsid w:val="0063570F"/>
    <w:rsid w:val="00635BCF"/>
    <w:rsid w:val="006368B7"/>
    <w:rsid w:val="00636938"/>
    <w:rsid w:val="00636A6A"/>
    <w:rsid w:val="006416A9"/>
    <w:rsid w:val="00642DDE"/>
    <w:rsid w:val="00646C83"/>
    <w:rsid w:val="00651DC7"/>
    <w:rsid w:val="00652F38"/>
    <w:rsid w:val="00654F7E"/>
    <w:rsid w:val="00657AF9"/>
    <w:rsid w:val="0066046A"/>
    <w:rsid w:val="006634E8"/>
    <w:rsid w:val="006638F3"/>
    <w:rsid w:val="00663F8A"/>
    <w:rsid w:val="0066456E"/>
    <w:rsid w:val="00665600"/>
    <w:rsid w:val="00666011"/>
    <w:rsid w:val="00666493"/>
    <w:rsid w:val="006668F7"/>
    <w:rsid w:val="006670B0"/>
    <w:rsid w:val="00670BAC"/>
    <w:rsid w:val="00671198"/>
    <w:rsid w:val="006719C6"/>
    <w:rsid w:val="00671E14"/>
    <w:rsid w:val="006745E4"/>
    <w:rsid w:val="00676E67"/>
    <w:rsid w:val="00680F22"/>
    <w:rsid w:val="00680FE2"/>
    <w:rsid w:val="0068174D"/>
    <w:rsid w:val="00681A2F"/>
    <w:rsid w:val="0068267E"/>
    <w:rsid w:val="00683D60"/>
    <w:rsid w:val="00683EE7"/>
    <w:rsid w:val="00683F43"/>
    <w:rsid w:val="00683FBB"/>
    <w:rsid w:val="006842CC"/>
    <w:rsid w:val="006846FD"/>
    <w:rsid w:val="00685498"/>
    <w:rsid w:val="00691147"/>
    <w:rsid w:val="0069187E"/>
    <w:rsid w:val="0069202B"/>
    <w:rsid w:val="006922CA"/>
    <w:rsid w:val="00693218"/>
    <w:rsid w:val="006942AB"/>
    <w:rsid w:val="0069581D"/>
    <w:rsid w:val="006962D5"/>
    <w:rsid w:val="006966B2"/>
    <w:rsid w:val="006A324B"/>
    <w:rsid w:val="006A32FF"/>
    <w:rsid w:val="006A37B3"/>
    <w:rsid w:val="006A422D"/>
    <w:rsid w:val="006A5712"/>
    <w:rsid w:val="006A697F"/>
    <w:rsid w:val="006A6DB1"/>
    <w:rsid w:val="006B1159"/>
    <w:rsid w:val="006B2A89"/>
    <w:rsid w:val="006B36D3"/>
    <w:rsid w:val="006B432C"/>
    <w:rsid w:val="006B4ACE"/>
    <w:rsid w:val="006B565F"/>
    <w:rsid w:val="006B57A6"/>
    <w:rsid w:val="006B58B2"/>
    <w:rsid w:val="006B6149"/>
    <w:rsid w:val="006B65E8"/>
    <w:rsid w:val="006B7FE3"/>
    <w:rsid w:val="006C3A14"/>
    <w:rsid w:val="006C4454"/>
    <w:rsid w:val="006C457A"/>
    <w:rsid w:val="006C4E56"/>
    <w:rsid w:val="006C508F"/>
    <w:rsid w:val="006D06E4"/>
    <w:rsid w:val="006D371F"/>
    <w:rsid w:val="006D5996"/>
    <w:rsid w:val="006D6B0F"/>
    <w:rsid w:val="006E0D78"/>
    <w:rsid w:val="006E0EEF"/>
    <w:rsid w:val="006E1815"/>
    <w:rsid w:val="006E1DF1"/>
    <w:rsid w:val="006E1F2D"/>
    <w:rsid w:val="006E2803"/>
    <w:rsid w:val="006E34D5"/>
    <w:rsid w:val="006E3B86"/>
    <w:rsid w:val="006E74AF"/>
    <w:rsid w:val="006F0609"/>
    <w:rsid w:val="006F072D"/>
    <w:rsid w:val="006F10E4"/>
    <w:rsid w:val="006F1252"/>
    <w:rsid w:val="006F3580"/>
    <w:rsid w:val="006F3686"/>
    <w:rsid w:val="006F3D55"/>
    <w:rsid w:val="006F45B4"/>
    <w:rsid w:val="006F4807"/>
    <w:rsid w:val="006F49ED"/>
    <w:rsid w:val="006F4C57"/>
    <w:rsid w:val="006F5D70"/>
    <w:rsid w:val="006F681A"/>
    <w:rsid w:val="006F7716"/>
    <w:rsid w:val="006F7AB9"/>
    <w:rsid w:val="00701722"/>
    <w:rsid w:val="00701877"/>
    <w:rsid w:val="00702749"/>
    <w:rsid w:val="00703ACA"/>
    <w:rsid w:val="007046BF"/>
    <w:rsid w:val="00704AD8"/>
    <w:rsid w:val="00706733"/>
    <w:rsid w:val="00706910"/>
    <w:rsid w:val="00707412"/>
    <w:rsid w:val="00707857"/>
    <w:rsid w:val="0071304B"/>
    <w:rsid w:val="007142AF"/>
    <w:rsid w:val="007144C9"/>
    <w:rsid w:val="00714B27"/>
    <w:rsid w:val="00715DF3"/>
    <w:rsid w:val="007164B1"/>
    <w:rsid w:val="00717F1D"/>
    <w:rsid w:val="00722745"/>
    <w:rsid w:val="007229A9"/>
    <w:rsid w:val="00723454"/>
    <w:rsid w:val="00725A52"/>
    <w:rsid w:val="007261E8"/>
    <w:rsid w:val="00727C7C"/>
    <w:rsid w:val="00730A4F"/>
    <w:rsid w:val="00731D5B"/>
    <w:rsid w:val="00732188"/>
    <w:rsid w:val="00732291"/>
    <w:rsid w:val="00732306"/>
    <w:rsid w:val="007332C2"/>
    <w:rsid w:val="00735366"/>
    <w:rsid w:val="007365E5"/>
    <w:rsid w:val="0074295D"/>
    <w:rsid w:val="00742C6F"/>
    <w:rsid w:val="007433A0"/>
    <w:rsid w:val="00744007"/>
    <w:rsid w:val="00744169"/>
    <w:rsid w:val="00744492"/>
    <w:rsid w:val="00744B1A"/>
    <w:rsid w:val="00745224"/>
    <w:rsid w:val="00750256"/>
    <w:rsid w:val="00753221"/>
    <w:rsid w:val="0075426B"/>
    <w:rsid w:val="0075437A"/>
    <w:rsid w:val="007577D2"/>
    <w:rsid w:val="00757B3B"/>
    <w:rsid w:val="00760B98"/>
    <w:rsid w:val="00763295"/>
    <w:rsid w:val="007637FE"/>
    <w:rsid w:val="00763D9C"/>
    <w:rsid w:val="007660AD"/>
    <w:rsid w:val="007661E9"/>
    <w:rsid w:val="0077013A"/>
    <w:rsid w:val="0077190B"/>
    <w:rsid w:val="00772123"/>
    <w:rsid w:val="007723CD"/>
    <w:rsid w:val="00772E23"/>
    <w:rsid w:val="007742DC"/>
    <w:rsid w:val="0077477F"/>
    <w:rsid w:val="00774811"/>
    <w:rsid w:val="00774A1E"/>
    <w:rsid w:val="00776B13"/>
    <w:rsid w:val="00776CDD"/>
    <w:rsid w:val="00776EF7"/>
    <w:rsid w:val="0077709F"/>
    <w:rsid w:val="00780509"/>
    <w:rsid w:val="007805C8"/>
    <w:rsid w:val="0078105F"/>
    <w:rsid w:val="007817BC"/>
    <w:rsid w:val="00783917"/>
    <w:rsid w:val="00783F31"/>
    <w:rsid w:val="007845C2"/>
    <w:rsid w:val="00784993"/>
    <w:rsid w:val="00784D07"/>
    <w:rsid w:val="00784D12"/>
    <w:rsid w:val="00785155"/>
    <w:rsid w:val="00790146"/>
    <w:rsid w:val="00792B94"/>
    <w:rsid w:val="0079311C"/>
    <w:rsid w:val="007939F6"/>
    <w:rsid w:val="00794406"/>
    <w:rsid w:val="007A0361"/>
    <w:rsid w:val="007A05DC"/>
    <w:rsid w:val="007A24BC"/>
    <w:rsid w:val="007A3039"/>
    <w:rsid w:val="007A41ED"/>
    <w:rsid w:val="007A43CD"/>
    <w:rsid w:val="007A4C63"/>
    <w:rsid w:val="007A4E4A"/>
    <w:rsid w:val="007A6A08"/>
    <w:rsid w:val="007B103C"/>
    <w:rsid w:val="007B4A96"/>
    <w:rsid w:val="007B5F2F"/>
    <w:rsid w:val="007B7196"/>
    <w:rsid w:val="007B7646"/>
    <w:rsid w:val="007B786D"/>
    <w:rsid w:val="007C15A9"/>
    <w:rsid w:val="007C179E"/>
    <w:rsid w:val="007C318F"/>
    <w:rsid w:val="007C41C7"/>
    <w:rsid w:val="007C500B"/>
    <w:rsid w:val="007C566E"/>
    <w:rsid w:val="007C5F11"/>
    <w:rsid w:val="007C7B22"/>
    <w:rsid w:val="007D01AF"/>
    <w:rsid w:val="007D15AB"/>
    <w:rsid w:val="007D3200"/>
    <w:rsid w:val="007D36D7"/>
    <w:rsid w:val="007D38AC"/>
    <w:rsid w:val="007D3C1A"/>
    <w:rsid w:val="007D418D"/>
    <w:rsid w:val="007D59BD"/>
    <w:rsid w:val="007D66C6"/>
    <w:rsid w:val="007D75AE"/>
    <w:rsid w:val="007D78E0"/>
    <w:rsid w:val="007E5131"/>
    <w:rsid w:val="007E51A2"/>
    <w:rsid w:val="007E6361"/>
    <w:rsid w:val="007E67EC"/>
    <w:rsid w:val="007E6E30"/>
    <w:rsid w:val="007E71F4"/>
    <w:rsid w:val="007E7C70"/>
    <w:rsid w:val="007F0C0A"/>
    <w:rsid w:val="007F2B01"/>
    <w:rsid w:val="007F32E9"/>
    <w:rsid w:val="007F4900"/>
    <w:rsid w:val="007F5A36"/>
    <w:rsid w:val="007F5B4E"/>
    <w:rsid w:val="007F6C50"/>
    <w:rsid w:val="007F7DF9"/>
    <w:rsid w:val="00803F33"/>
    <w:rsid w:val="00805703"/>
    <w:rsid w:val="00805AA9"/>
    <w:rsid w:val="00806288"/>
    <w:rsid w:val="00807059"/>
    <w:rsid w:val="008070E2"/>
    <w:rsid w:val="00807432"/>
    <w:rsid w:val="0080744D"/>
    <w:rsid w:val="00807806"/>
    <w:rsid w:val="00807F49"/>
    <w:rsid w:val="00813D7D"/>
    <w:rsid w:val="008167DF"/>
    <w:rsid w:val="00820AD6"/>
    <w:rsid w:val="0082279B"/>
    <w:rsid w:val="00822D94"/>
    <w:rsid w:val="00823DFE"/>
    <w:rsid w:val="0082422F"/>
    <w:rsid w:val="00824592"/>
    <w:rsid w:val="00824B97"/>
    <w:rsid w:val="008279C3"/>
    <w:rsid w:val="00832BDD"/>
    <w:rsid w:val="0083332F"/>
    <w:rsid w:val="00834381"/>
    <w:rsid w:val="00834570"/>
    <w:rsid w:val="00834A22"/>
    <w:rsid w:val="0083557F"/>
    <w:rsid w:val="00835CBB"/>
    <w:rsid w:val="008366A7"/>
    <w:rsid w:val="0083677B"/>
    <w:rsid w:val="008374D7"/>
    <w:rsid w:val="008375B6"/>
    <w:rsid w:val="00841F6F"/>
    <w:rsid w:val="008422F5"/>
    <w:rsid w:val="008443C2"/>
    <w:rsid w:val="008469B7"/>
    <w:rsid w:val="008475B0"/>
    <w:rsid w:val="00847BA2"/>
    <w:rsid w:val="00847DBD"/>
    <w:rsid w:val="00850941"/>
    <w:rsid w:val="00851981"/>
    <w:rsid w:val="00851B25"/>
    <w:rsid w:val="008537AE"/>
    <w:rsid w:val="00854440"/>
    <w:rsid w:val="0085514A"/>
    <w:rsid w:val="00855F50"/>
    <w:rsid w:val="00857254"/>
    <w:rsid w:val="008574D2"/>
    <w:rsid w:val="008576C4"/>
    <w:rsid w:val="00857FD3"/>
    <w:rsid w:val="00860066"/>
    <w:rsid w:val="008607C7"/>
    <w:rsid w:val="00860ACB"/>
    <w:rsid w:val="0086179C"/>
    <w:rsid w:val="008625D5"/>
    <w:rsid w:val="00863DB2"/>
    <w:rsid w:val="00865E16"/>
    <w:rsid w:val="00866178"/>
    <w:rsid w:val="0086637A"/>
    <w:rsid w:val="00870259"/>
    <w:rsid w:val="008705E0"/>
    <w:rsid w:val="00870A0D"/>
    <w:rsid w:val="00872A86"/>
    <w:rsid w:val="00872BCA"/>
    <w:rsid w:val="00872E70"/>
    <w:rsid w:val="008740D1"/>
    <w:rsid w:val="0087507D"/>
    <w:rsid w:val="00875CE2"/>
    <w:rsid w:val="00875FF4"/>
    <w:rsid w:val="00877920"/>
    <w:rsid w:val="008804A2"/>
    <w:rsid w:val="008807EE"/>
    <w:rsid w:val="00881A04"/>
    <w:rsid w:val="00882AC4"/>
    <w:rsid w:val="0088327C"/>
    <w:rsid w:val="00884C36"/>
    <w:rsid w:val="00884F13"/>
    <w:rsid w:val="00885A97"/>
    <w:rsid w:val="008874D5"/>
    <w:rsid w:val="008875BC"/>
    <w:rsid w:val="00890D23"/>
    <w:rsid w:val="008912FA"/>
    <w:rsid w:val="00893876"/>
    <w:rsid w:val="0089428E"/>
    <w:rsid w:val="00896ACF"/>
    <w:rsid w:val="00897CD2"/>
    <w:rsid w:val="008A1626"/>
    <w:rsid w:val="008A261E"/>
    <w:rsid w:val="008A2FCE"/>
    <w:rsid w:val="008A4401"/>
    <w:rsid w:val="008A4B94"/>
    <w:rsid w:val="008A4C60"/>
    <w:rsid w:val="008A54A1"/>
    <w:rsid w:val="008A57F5"/>
    <w:rsid w:val="008A668F"/>
    <w:rsid w:val="008A7B9A"/>
    <w:rsid w:val="008B192A"/>
    <w:rsid w:val="008B241F"/>
    <w:rsid w:val="008B443E"/>
    <w:rsid w:val="008B6FFE"/>
    <w:rsid w:val="008C049B"/>
    <w:rsid w:val="008C0EA7"/>
    <w:rsid w:val="008C0ECF"/>
    <w:rsid w:val="008C13A5"/>
    <w:rsid w:val="008C337F"/>
    <w:rsid w:val="008C451A"/>
    <w:rsid w:val="008C4780"/>
    <w:rsid w:val="008C54AB"/>
    <w:rsid w:val="008C63DE"/>
    <w:rsid w:val="008C694D"/>
    <w:rsid w:val="008C6C92"/>
    <w:rsid w:val="008D0065"/>
    <w:rsid w:val="008D07F4"/>
    <w:rsid w:val="008D08F5"/>
    <w:rsid w:val="008D0EE7"/>
    <w:rsid w:val="008D1BA8"/>
    <w:rsid w:val="008D3F26"/>
    <w:rsid w:val="008D41DC"/>
    <w:rsid w:val="008D537E"/>
    <w:rsid w:val="008D54E1"/>
    <w:rsid w:val="008D788D"/>
    <w:rsid w:val="008D7C0C"/>
    <w:rsid w:val="008D7EB7"/>
    <w:rsid w:val="008E136B"/>
    <w:rsid w:val="008E1756"/>
    <w:rsid w:val="008E5DB4"/>
    <w:rsid w:val="008E60CF"/>
    <w:rsid w:val="008E6A3E"/>
    <w:rsid w:val="008E7FAC"/>
    <w:rsid w:val="008F022E"/>
    <w:rsid w:val="008F04EC"/>
    <w:rsid w:val="008F1EBB"/>
    <w:rsid w:val="008F36F9"/>
    <w:rsid w:val="008F414A"/>
    <w:rsid w:val="008F492D"/>
    <w:rsid w:val="008F624C"/>
    <w:rsid w:val="008F77D7"/>
    <w:rsid w:val="009006F6"/>
    <w:rsid w:val="00900CC4"/>
    <w:rsid w:val="00900D78"/>
    <w:rsid w:val="00900F0F"/>
    <w:rsid w:val="0090122E"/>
    <w:rsid w:val="00903329"/>
    <w:rsid w:val="009056DF"/>
    <w:rsid w:val="00905720"/>
    <w:rsid w:val="00906716"/>
    <w:rsid w:val="00910182"/>
    <w:rsid w:val="009107B9"/>
    <w:rsid w:val="00914203"/>
    <w:rsid w:val="00915107"/>
    <w:rsid w:val="00915592"/>
    <w:rsid w:val="00915887"/>
    <w:rsid w:val="009167AD"/>
    <w:rsid w:val="0092090A"/>
    <w:rsid w:val="00920AA3"/>
    <w:rsid w:val="0092159B"/>
    <w:rsid w:val="00921634"/>
    <w:rsid w:val="009230BC"/>
    <w:rsid w:val="00923503"/>
    <w:rsid w:val="0092551E"/>
    <w:rsid w:val="0092559B"/>
    <w:rsid w:val="0092586C"/>
    <w:rsid w:val="00925EBB"/>
    <w:rsid w:val="00926E5B"/>
    <w:rsid w:val="0092764A"/>
    <w:rsid w:val="00927E66"/>
    <w:rsid w:val="00927F4F"/>
    <w:rsid w:val="00930941"/>
    <w:rsid w:val="00930BED"/>
    <w:rsid w:val="009313CF"/>
    <w:rsid w:val="009314DF"/>
    <w:rsid w:val="009316D6"/>
    <w:rsid w:val="00932010"/>
    <w:rsid w:val="009339EC"/>
    <w:rsid w:val="00933DBC"/>
    <w:rsid w:val="00935F17"/>
    <w:rsid w:val="0094014B"/>
    <w:rsid w:val="00940F9F"/>
    <w:rsid w:val="00941AAF"/>
    <w:rsid w:val="00941FA2"/>
    <w:rsid w:val="009433D1"/>
    <w:rsid w:val="009435A8"/>
    <w:rsid w:val="009441F7"/>
    <w:rsid w:val="00945FFA"/>
    <w:rsid w:val="009470D3"/>
    <w:rsid w:val="00950F47"/>
    <w:rsid w:val="009510A2"/>
    <w:rsid w:val="00951682"/>
    <w:rsid w:val="00952888"/>
    <w:rsid w:val="009550CD"/>
    <w:rsid w:val="00955834"/>
    <w:rsid w:val="00956936"/>
    <w:rsid w:val="0095774A"/>
    <w:rsid w:val="00960363"/>
    <w:rsid w:val="0096069C"/>
    <w:rsid w:val="00960FEA"/>
    <w:rsid w:val="009634F3"/>
    <w:rsid w:val="00965F37"/>
    <w:rsid w:val="00966FC5"/>
    <w:rsid w:val="009675CE"/>
    <w:rsid w:val="009703CB"/>
    <w:rsid w:val="00971441"/>
    <w:rsid w:val="00973B75"/>
    <w:rsid w:val="00973DED"/>
    <w:rsid w:val="00974826"/>
    <w:rsid w:val="00975868"/>
    <w:rsid w:val="00977315"/>
    <w:rsid w:val="009777B7"/>
    <w:rsid w:val="00977981"/>
    <w:rsid w:val="009813CA"/>
    <w:rsid w:val="00982789"/>
    <w:rsid w:val="00986075"/>
    <w:rsid w:val="0098644C"/>
    <w:rsid w:val="00986E5D"/>
    <w:rsid w:val="00990729"/>
    <w:rsid w:val="00991355"/>
    <w:rsid w:val="009918D0"/>
    <w:rsid w:val="009968E7"/>
    <w:rsid w:val="0099693F"/>
    <w:rsid w:val="009A3074"/>
    <w:rsid w:val="009A510B"/>
    <w:rsid w:val="009A6403"/>
    <w:rsid w:val="009A77A1"/>
    <w:rsid w:val="009B172F"/>
    <w:rsid w:val="009B1D4C"/>
    <w:rsid w:val="009B25A5"/>
    <w:rsid w:val="009B3140"/>
    <w:rsid w:val="009B3804"/>
    <w:rsid w:val="009B3923"/>
    <w:rsid w:val="009B7213"/>
    <w:rsid w:val="009C0D78"/>
    <w:rsid w:val="009C205F"/>
    <w:rsid w:val="009C2536"/>
    <w:rsid w:val="009C2674"/>
    <w:rsid w:val="009C2E5B"/>
    <w:rsid w:val="009C35C1"/>
    <w:rsid w:val="009C3C4D"/>
    <w:rsid w:val="009C4A84"/>
    <w:rsid w:val="009C5B8A"/>
    <w:rsid w:val="009C6F96"/>
    <w:rsid w:val="009D090F"/>
    <w:rsid w:val="009D0DD3"/>
    <w:rsid w:val="009D1679"/>
    <w:rsid w:val="009D3666"/>
    <w:rsid w:val="009D484B"/>
    <w:rsid w:val="009D5C73"/>
    <w:rsid w:val="009D64CB"/>
    <w:rsid w:val="009D6913"/>
    <w:rsid w:val="009D7CAC"/>
    <w:rsid w:val="009E17E4"/>
    <w:rsid w:val="009E181E"/>
    <w:rsid w:val="009E2C98"/>
    <w:rsid w:val="009E3093"/>
    <w:rsid w:val="009E4210"/>
    <w:rsid w:val="009E4640"/>
    <w:rsid w:val="009E4B19"/>
    <w:rsid w:val="009E577B"/>
    <w:rsid w:val="009E6002"/>
    <w:rsid w:val="009E77A9"/>
    <w:rsid w:val="009E7BD2"/>
    <w:rsid w:val="009F111A"/>
    <w:rsid w:val="009F1CEF"/>
    <w:rsid w:val="009F44CD"/>
    <w:rsid w:val="009F6679"/>
    <w:rsid w:val="009F770B"/>
    <w:rsid w:val="00A0045E"/>
    <w:rsid w:val="00A00766"/>
    <w:rsid w:val="00A0403D"/>
    <w:rsid w:val="00A04385"/>
    <w:rsid w:val="00A062C4"/>
    <w:rsid w:val="00A07A2C"/>
    <w:rsid w:val="00A07FAE"/>
    <w:rsid w:val="00A11AF6"/>
    <w:rsid w:val="00A12502"/>
    <w:rsid w:val="00A125B8"/>
    <w:rsid w:val="00A1312C"/>
    <w:rsid w:val="00A13741"/>
    <w:rsid w:val="00A14054"/>
    <w:rsid w:val="00A14668"/>
    <w:rsid w:val="00A14B13"/>
    <w:rsid w:val="00A15BB2"/>
    <w:rsid w:val="00A16181"/>
    <w:rsid w:val="00A17A21"/>
    <w:rsid w:val="00A219F4"/>
    <w:rsid w:val="00A2400E"/>
    <w:rsid w:val="00A268E0"/>
    <w:rsid w:val="00A26DB2"/>
    <w:rsid w:val="00A326FA"/>
    <w:rsid w:val="00A32C15"/>
    <w:rsid w:val="00A37036"/>
    <w:rsid w:val="00A370F8"/>
    <w:rsid w:val="00A40322"/>
    <w:rsid w:val="00A403CB"/>
    <w:rsid w:val="00A40500"/>
    <w:rsid w:val="00A4051F"/>
    <w:rsid w:val="00A42C4F"/>
    <w:rsid w:val="00A43566"/>
    <w:rsid w:val="00A43A38"/>
    <w:rsid w:val="00A44519"/>
    <w:rsid w:val="00A448A2"/>
    <w:rsid w:val="00A457FF"/>
    <w:rsid w:val="00A45F6F"/>
    <w:rsid w:val="00A47C23"/>
    <w:rsid w:val="00A537A3"/>
    <w:rsid w:val="00A541A3"/>
    <w:rsid w:val="00A54530"/>
    <w:rsid w:val="00A545A7"/>
    <w:rsid w:val="00A547DA"/>
    <w:rsid w:val="00A55CD2"/>
    <w:rsid w:val="00A56437"/>
    <w:rsid w:val="00A56EDB"/>
    <w:rsid w:val="00A5765B"/>
    <w:rsid w:val="00A57811"/>
    <w:rsid w:val="00A60F4D"/>
    <w:rsid w:val="00A63ECA"/>
    <w:rsid w:val="00A643DB"/>
    <w:rsid w:val="00A64955"/>
    <w:rsid w:val="00A64B3D"/>
    <w:rsid w:val="00A65EA2"/>
    <w:rsid w:val="00A66C4C"/>
    <w:rsid w:val="00A6712F"/>
    <w:rsid w:val="00A71ED7"/>
    <w:rsid w:val="00A726C7"/>
    <w:rsid w:val="00A728B6"/>
    <w:rsid w:val="00A72908"/>
    <w:rsid w:val="00A74072"/>
    <w:rsid w:val="00A744F8"/>
    <w:rsid w:val="00A74525"/>
    <w:rsid w:val="00A77BCD"/>
    <w:rsid w:val="00A8023D"/>
    <w:rsid w:val="00A80294"/>
    <w:rsid w:val="00A82297"/>
    <w:rsid w:val="00A82909"/>
    <w:rsid w:val="00A82A0D"/>
    <w:rsid w:val="00A83B97"/>
    <w:rsid w:val="00A84281"/>
    <w:rsid w:val="00A8502A"/>
    <w:rsid w:val="00A850B9"/>
    <w:rsid w:val="00A8617C"/>
    <w:rsid w:val="00A8779D"/>
    <w:rsid w:val="00A9051F"/>
    <w:rsid w:val="00A92599"/>
    <w:rsid w:val="00A92988"/>
    <w:rsid w:val="00A9663F"/>
    <w:rsid w:val="00A96E08"/>
    <w:rsid w:val="00AA143A"/>
    <w:rsid w:val="00AA314E"/>
    <w:rsid w:val="00AA4494"/>
    <w:rsid w:val="00AA44F5"/>
    <w:rsid w:val="00AA58BE"/>
    <w:rsid w:val="00AA6739"/>
    <w:rsid w:val="00AB1678"/>
    <w:rsid w:val="00AB2A46"/>
    <w:rsid w:val="00AB3093"/>
    <w:rsid w:val="00AB5F16"/>
    <w:rsid w:val="00AB6E41"/>
    <w:rsid w:val="00AC0040"/>
    <w:rsid w:val="00AC2423"/>
    <w:rsid w:val="00AC2F30"/>
    <w:rsid w:val="00AC3F57"/>
    <w:rsid w:val="00AC4322"/>
    <w:rsid w:val="00AC6C90"/>
    <w:rsid w:val="00AC7232"/>
    <w:rsid w:val="00AD0140"/>
    <w:rsid w:val="00AD0649"/>
    <w:rsid w:val="00AD0BAF"/>
    <w:rsid w:val="00AD20FD"/>
    <w:rsid w:val="00AD2585"/>
    <w:rsid w:val="00AD31C0"/>
    <w:rsid w:val="00AD4FF7"/>
    <w:rsid w:val="00AD6D02"/>
    <w:rsid w:val="00AD7BDB"/>
    <w:rsid w:val="00AE13B0"/>
    <w:rsid w:val="00AE2128"/>
    <w:rsid w:val="00AE234A"/>
    <w:rsid w:val="00AE25DE"/>
    <w:rsid w:val="00AE3758"/>
    <w:rsid w:val="00AE48FB"/>
    <w:rsid w:val="00AE5527"/>
    <w:rsid w:val="00AE5F4E"/>
    <w:rsid w:val="00AE6AE0"/>
    <w:rsid w:val="00AE7BBE"/>
    <w:rsid w:val="00AF03C2"/>
    <w:rsid w:val="00AF1F2D"/>
    <w:rsid w:val="00AF3B3A"/>
    <w:rsid w:val="00AF3E6F"/>
    <w:rsid w:val="00AF5168"/>
    <w:rsid w:val="00AF597B"/>
    <w:rsid w:val="00AF5D08"/>
    <w:rsid w:val="00AF5F48"/>
    <w:rsid w:val="00AF5FA2"/>
    <w:rsid w:val="00AF7224"/>
    <w:rsid w:val="00AF74A2"/>
    <w:rsid w:val="00AF79FE"/>
    <w:rsid w:val="00B00E9D"/>
    <w:rsid w:val="00B0194B"/>
    <w:rsid w:val="00B02A2A"/>
    <w:rsid w:val="00B02A42"/>
    <w:rsid w:val="00B03A7A"/>
    <w:rsid w:val="00B04E6B"/>
    <w:rsid w:val="00B05583"/>
    <w:rsid w:val="00B0578A"/>
    <w:rsid w:val="00B05B6E"/>
    <w:rsid w:val="00B0735D"/>
    <w:rsid w:val="00B07A3B"/>
    <w:rsid w:val="00B1010A"/>
    <w:rsid w:val="00B114E2"/>
    <w:rsid w:val="00B120AE"/>
    <w:rsid w:val="00B1294F"/>
    <w:rsid w:val="00B12B47"/>
    <w:rsid w:val="00B1383D"/>
    <w:rsid w:val="00B15A9B"/>
    <w:rsid w:val="00B1618F"/>
    <w:rsid w:val="00B17695"/>
    <w:rsid w:val="00B17926"/>
    <w:rsid w:val="00B17E78"/>
    <w:rsid w:val="00B22632"/>
    <w:rsid w:val="00B22DF5"/>
    <w:rsid w:val="00B243DA"/>
    <w:rsid w:val="00B24672"/>
    <w:rsid w:val="00B25254"/>
    <w:rsid w:val="00B258D2"/>
    <w:rsid w:val="00B26B4F"/>
    <w:rsid w:val="00B27749"/>
    <w:rsid w:val="00B27CBC"/>
    <w:rsid w:val="00B301BF"/>
    <w:rsid w:val="00B32E7A"/>
    <w:rsid w:val="00B3399F"/>
    <w:rsid w:val="00B33F6E"/>
    <w:rsid w:val="00B344E1"/>
    <w:rsid w:val="00B34568"/>
    <w:rsid w:val="00B36606"/>
    <w:rsid w:val="00B3706B"/>
    <w:rsid w:val="00B37C6E"/>
    <w:rsid w:val="00B401CE"/>
    <w:rsid w:val="00B40732"/>
    <w:rsid w:val="00B40EA1"/>
    <w:rsid w:val="00B41B8B"/>
    <w:rsid w:val="00B45934"/>
    <w:rsid w:val="00B45DA5"/>
    <w:rsid w:val="00B45E31"/>
    <w:rsid w:val="00B47002"/>
    <w:rsid w:val="00B470FE"/>
    <w:rsid w:val="00B477A8"/>
    <w:rsid w:val="00B47F10"/>
    <w:rsid w:val="00B523C2"/>
    <w:rsid w:val="00B5426F"/>
    <w:rsid w:val="00B54D7A"/>
    <w:rsid w:val="00B55B2A"/>
    <w:rsid w:val="00B55CC9"/>
    <w:rsid w:val="00B56AB9"/>
    <w:rsid w:val="00B61641"/>
    <w:rsid w:val="00B6282F"/>
    <w:rsid w:val="00B678BD"/>
    <w:rsid w:val="00B702E6"/>
    <w:rsid w:val="00B719A8"/>
    <w:rsid w:val="00B73B81"/>
    <w:rsid w:val="00B73E2E"/>
    <w:rsid w:val="00B7506A"/>
    <w:rsid w:val="00B80AC9"/>
    <w:rsid w:val="00B82842"/>
    <w:rsid w:val="00B82BF5"/>
    <w:rsid w:val="00B864D0"/>
    <w:rsid w:val="00B908F0"/>
    <w:rsid w:val="00B9116B"/>
    <w:rsid w:val="00B9136B"/>
    <w:rsid w:val="00B91473"/>
    <w:rsid w:val="00B9235E"/>
    <w:rsid w:val="00B92F30"/>
    <w:rsid w:val="00B9399A"/>
    <w:rsid w:val="00B96E01"/>
    <w:rsid w:val="00BA5323"/>
    <w:rsid w:val="00BA57BB"/>
    <w:rsid w:val="00BA613D"/>
    <w:rsid w:val="00BA6C3C"/>
    <w:rsid w:val="00BA764A"/>
    <w:rsid w:val="00BB1617"/>
    <w:rsid w:val="00BB1D2F"/>
    <w:rsid w:val="00BB33C2"/>
    <w:rsid w:val="00BB4DDE"/>
    <w:rsid w:val="00BB5F4C"/>
    <w:rsid w:val="00BB72F0"/>
    <w:rsid w:val="00BC00B1"/>
    <w:rsid w:val="00BC04A2"/>
    <w:rsid w:val="00BC0FB1"/>
    <w:rsid w:val="00BC21A6"/>
    <w:rsid w:val="00BC2E83"/>
    <w:rsid w:val="00BC5978"/>
    <w:rsid w:val="00BC5C97"/>
    <w:rsid w:val="00BC6034"/>
    <w:rsid w:val="00BC6757"/>
    <w:rsid w:val="00BC693C"/>
    <w:rsid w:val="00BC76DB"/>
    <w:rsid w:val="00BD01D8"/>
    <w:rsid w:val="00BD0848"/>
    <w:rsid w:val="00BD2FB8"/>
    <w:rsid w:val="00BD44F8"/>
    <w:rsid w:val="00BD4704"/>
    <w:rsid w:val="00BD4FE1"/>
    <w:rsid w:val="00BD53BB"/>
    <w:rsid w:val="00BD5DB3"/>
    <w:rsid w:val="00BD76B3"/>
    <w:rsid w:val="00BE0514"/>
    <w:rsid w:val="00BE05E9"/>
    <w:rsid w:val="00BE170F"/>
    <w:rsid w:val="00BE212E"/>
    <w:rsid w:val="00BE22CE"/>
    <w:rsid w:val="00BE27B6"/>
    <w:rsid w:val="00BE4414"/>
    <w:rsid w:val="00BE56A0"/>
    <w:rsid w:val="00BE6C89"/>
    <w:rsid w:val="00BE7745"/>
    <w:rsid w:val="00BE7BC3"/>
    <w:rsid w:val="00BF3B85"/>
    <w:rsid w:val="00BF3E67"/>
    <w:rsid w:val="00BF42D8"/>
    <w:rsid w:val="00BF4A01"/>
    <w:rsid w:val="00BF4D28"/>
    <w:rsid w:val="00BF68B9"/>
    <w:rsid w:val="00BF781C"/>
    <w:rsid w:val="00C00753"/>
    <w:rsid w:val="00C01F59"/>
    <w:rsid w:val="00C100A9"/>
    <w:rsid w:val="00C10956"/>
    <w:rsid w:val="00C10B05"/>
    <w:rsid w:val="00C11368"/>
    <w:rsid w:val="00C11B4C"/>
    <w:rsid w:val="00C14736"/>
    <w:rsid w:val="00C14A37"/>
    <w:rsid w:val="00C14C05"/>
    <w:rsid w:val="00C15D11"/>
    <w:rsid w:val="00C15D9C"/>
    <w:rsid w:val="00C16A71"/>
    <w:rsid w:val="00C207D0"/>
    <w:rsid w:val="00C21BF4"/>
    <w:rsid w:val="00C22128"/>
    <w:rsid w:val="00C261C6"/>
    <w:rsid w:val="00C26882"/>
    <w:rsid w:val="00C30CEB"/>
    <w:rsid w:val="00C313CF"/>
    <w:rsid w:val="00C3257F"/>
    <w:rsid w:val="00C3384F"/>
    <w:rsid w:val="00C33E11"/>
    <w:rsid w:val="00C35A69"/>
    <w:rsid w:val="00C35E1F"/>
    <w:rsid w:val="00C36375"/>
    <w:rsid w:val="00C37933"/>
    <w:rsid w:val="00C420ED"/>
    <w:rsid w:val="00C422FF"/>
    <w:rsid w:val="00C44B24"/>
    <w:rsid w:val="00C45320"/>
    <w:rsid w:val="00C46FD5"/>
    <w:rsid w:val="00C474A1"/>
    <w:rsid w:val="00C478D2"/>
    <w:rsid w:val="00C479CA"/>
    <w:rsid w:val="00C52E2A"/>
    <w:rsid w:val="00C5360A"/>
    <w:rsid w:val="00C54743"/>
    <w:rsid w:val="00C55916"/>
    <w:rsid w:val="00C55C32"/>
    <w:rsid w:val="00C56983"/>
    <w:rsid w:val="00C570EF"/>
    <w:rsid w:val="00C57DDD"/>
    <w:rsid w:val="00C62A4A"/>
    <w:rsid w:val="00C62FA4"/>
    <w:rsid w:val="00C63708"/>
    <w:rsid w:val="00C64CF2"/>
    <w:rsid w:val="00C669C5"/>
    <w:rsid w:val="00C67F97"/>
    <w:rsid w:val="00C72D43"/>
    <w:rsid w:val="00C75DD8"/>
    <w:rsid w:val="00C7606B"/>
    <w:rsid w:val="00C7789F"/>
    <w:rsid w:val="00C8062C"/>
    <w:rsid w:val="00C8065F"/>
    <w:rsid w:val="00C80704"/>
    <w:rsid w:val="00C835E2"/>
    <w:rsid w:val="00C84266"/>
    <w:rsid w:val="00C85CB6"/>
    <w:rsid w:val="00C85ED2"/>
    <w:rsid w:val="00C85EDA"/>
    <w:rsid w:val="00C8735A"/>
    <w:rsid w:val="00C9061E"/>
    <w:rsid w:val="00C92E0C"/>
    <w:rsid w:val="00C93503"/>
    <w:rsid w:val="00C935A6"/>
    <w:rsid w:val="00C93745"/>
    <w:rsid w:val="00C938EC"/>
    <w:rsid w:val="00C93942"/>
    <w:rsid w:val="00C94AA3"/>
    <w:rsid w:val="00C94C60"/>
    <w:rsid w:val="00C95DDF"/>
    <w:rsid w:val="00C97853"/>
    <w:rsid w:val="00C97BA0"/>
    <w:rsid w:val="00CA3D2D"/>
    <w:rsid w:val="00CA3F4A"/>
    <w:rsid w:val="00CA4F2F"/>
    <w:rsid w:val="00CA7327"/>
    <w:rsid w:val="00CB06E8"/>
    <w:rsid w:val="00CB10A5"/>
    <w:rsid w:val="00CB2548"/>
    <w:rsid w:val="00CB3BE7"/>
    <w:rsid w:val="00CB3D24"/>
    <w:rsid w:val="00CB3FF3"/>
    <w:rsid w:val="00CB5D6A"/>
    <w:rsid w:val="00CB7C6F"/>
    <w:rsid w:val="00CC0319"/>
    <w:rsid w:val="00CC1B4F"/>
    <w:rsid w:val="00CC332A"/>
    <w:rsid w:val="00CC4E39"/>
    <w:rsid w:val="00CC4FC6"/>
    <w:rsid w:val="00CC540E"/>
    <w:rsid w:val="00CC5F1E"/>
    <w:rsid w:val="00CD17B5"/>
    <w:rsid w:val="00CD3CCF"/>
    <w:rsid w:val="00CD50A1"/>
    <w:rsid w:val="00CD50F5"/>
    <w:rsid w:val="00CD5A88"/>
    <w:rsid w:val="00CD5D46"/>
    <w:rsid w:val="00CD5E30"/>
    <w:rsid w:val="00CD6C92"/>
    <w:rsid w:val="00CD6CED"/>
    <w:rsid w:val="00CE0F2E"/>
    <w:rsid w:val="00CE24F5"/>
    <w:rsid w:val="00CE2B29"/>
    <w:rsid w:val="00CE2E4B"/>
    <w:rsid w:val="00CE4F84"/>
    <w:rsid w:val="00CE5442"/>
    <w:rsid w:val="00CE6642"/>
    <w:rsid w:val="00CF1F6B"/>
    <w:rsid w:val="00CF2015"/>
    <w:rsid w:val="00CF2EC8"/>
    <w:rsid w:val="00CF41B4"/>
    <w:rsid w:val="00CF572A"/>
    <w:rsid w:val="00D001A4"/>
    <w:rsid w:val="00D01DB6"/>
    <w:rsid w:val="00D02550"/>
    <w:rsid w:val="00D02DBB"/>
    <w:rsid w:val="00D0345E"/>
    <w:rsid w:val="00D038A2"/>
    <w:rsid w:val="00D07794"/>
    <w:rsid w:val="00D10D99"/>
    <w:rsid w:val="00D1227F"/>
    <w:rsid w:val="00D12874"/>
    <w:rsid w:val="00D12FC7"/>
    <w:rsid w:val="00D13403"/>
    <w:rsid w:val="00D13D1D"/>
    <w:rsid w:val="00D1401D"/>
    <w:rsid w:val="00D14200"/>
    <w:rsid w:val="00D14A63"/>
    <w:rsid w:val="00D15AA9"/>
    <w:rsid w:val="00D1612D"/>
    <w:rsid w:val="00D1677D"/>
    <w:rsid w:val="00D208E8"/>
    <w:rsid w:val="00D20951"/>
    <w:rsid w:val="00D213DB"/>
    <w:rsid w:val="00D25050"/>
    <w:rsid w:val="00D259D6"/>
    <w:rsid w:val="00D26053"/>
    <w:rsid w:val="00D31B82"/>
    <w:rsid w:val="00D31BF9"/>
    <w:rsid w:val="00D32176"/>
    <w:rsid w:val="00D345AA"/>
    <w:rsid w:val="00D34646"/>
    <w:rsid w:val="00D34760"/>
    <w:rsid w:val="00D356A6"/>
    <w:rsid w:val="00D36FC6"/>
    <w:rsid w:val="00D37153"/>
    <w:rsid w:val="00D40095"/>
    <w:rsid w:val="00D4052B"/>
    <w:rsid w:val="00D41C8D"/>
    <w:rsid w:val="00D433E8"/>
    <w:rsid w:val="00D45886"/>
    <w:rsid w:val="00D459A6"/>
    <w:rsid w:val="00D46074"/>
    <w:rsid w:val="00D50432"/>
    <w:rsid w:val="00D50AB0"/>
    <w:rsid w:val="00D51123"/>
    <w:rsid w:val="00D516E1"/>
    <w:rsid w:val="00D522CF"/>
    <w:rsid w:val="00D52BDF"/>
    <w:rsid w:val="00D52DF9"/>
    <w:rsid w:val="00D53848"/>
    <w:rsid w:val="00D543C4"/>
    <w:rsid w:val="00D547B3"/>
    <w:rsid w:val="00D55F50"/>
    <w:rsid w:val="00D56118"/>
    <w:rsid w:val="00D56824"/>
    <w:rsid w:val="00D56AFB"/>
    <w:rsid w:val="00D5790C"/>
    <w:rsid w:val="00D63802"/>
    <w:rsid w:val="00D64CBA"/>
    <w:rsid w:val="00D659DC"/>
    <w:rsid w:val="00D66278"/>
    <w:rsid w:val="00D66AF0"/>
    <w:rsid w:val="00D6722D"/>
    <w:rsid w:val="00D67DFF"/>
    <w:rsid w:val="00D7129A"/>
    <w:rsid w:val="00D72534"/>
    <w:rsid w:val="00D73E09"/>
    <w:rsid w:val="00D73E82"/>
    <w:rsid w:val="00D7475F"/>
    <w:rsid w:val="00D748B0"/>
    <w:rsid w:val="00D74EB7"/>
    <w:rsid w:val="00D760D6"/>
    <w:rsid w:val="00D76B79"/>
    <w:rsid w:val="00D80605"/>
    <w:rsid w:val="00D80EDB"/>
    <w:rsid w:val="00D841A8"/>
    <w:rsid w:val="00D8541A"/>
    <w:rsid w:val="00D8727E"/>
    <w:rsid w:val="00D90ABC"/>
    <w:rsid w:val="00D91075"/>
    <w:rsid w:val="00D9158D"/>
    <w:rsid w:val="00D91A40"/>
    <w:rsid w:val="00D92395"/>
    <w:rsid w:val="00D92F77"/>
    <w:rsid w:val="00D93B82"/>
    <w:rsid w:val="00D944BC"/>
    <w:rsid w:val="00D9496E"/>
    <w:rsid w:val="00D94BD9"/>
    <w:rsid w:val="00D95713"/>
    <w:rsid w:val="00D95C42"/>
    <w:rsid w:val="00D97AC0"/>
    <w:rsid w:val="00DA0D09"/>
    <w:rsid w:val="00DA204D"/>
    <w:rsid w:val="00DA20FF"/>
    <w:rsid w:val="00DA397B"/>
    <w:rsid w:val="00DA453D"/>
    <w:rsid w:val="00DA6DF4"/>
    <w:rsid w:val="00DB0973"/>
    <w:rsid w:val="00DB1705"/>
    <w:rsid w:val="00DB1B64"/>
    <w:rsid w:val="00DB1C1E"/>
    <w:rsid w:val="00DB2A21"/>
    <w:rsid w:val="00DB50BD"/>
    <w:rsid w:val="00DB57AF"/>
    <w:rsid w:val="00DB5D13"/>
    <w:rsid w:val="00DB6103"/>
    <w:rsid w:val="00DB63F7"/>
    <w:rsid w:val="00DB6538"/>
    <w:rsid w:val="00DB76DE"/>
    <w:rsid w:val="00DC100B"/>
    <w:rsid w:val="00DC1179"/>
    <w:rsid w:val="00DC2202"/>
    <w:rsid w:val="00DC35E6"/>
    <w:rsid w:val="00DC7B89"/>
    <w:rsid w:val="00DD1253"/>
    <w:rsid w:val="00DD2FD9"/>
    <w:rsid w:val="00DD355A"/>
    <w:rsid w:val="00DD4D71"/>
    <w:rsid w:val="00DE1D3F"/>
    <w:rsid w:val="00DE2881"/>
    <w:rsid w:val="00DE300A"/>
    <w:rsid w:val="00DE3375"/>
    <w:rsid w:val="00DE56AC"/>
    <w:rsid w:val="00DE5FC5"/>
    <w:rsid w:val="00DE66A2"/>
    <w:rsid w:val="00DE6728"/>
    <w:rsid w:val="00DF0192"/>
    <w:rsid w:val="00DF07B1"/>
    <w:rsid w:val="00DF1531"/>
    <w:rsid w:val="00DF255A"/>
    <w:rsid w:val="00DF3A12"/>
    <w:rsid w:val="00DF3FBD"/>
    <w:rsid w:val="00DF4E70"/>
    <w:rsid w:val="00DF53F8"/>
    <w:rsid w:val="00DF6476"/>
    <w:rsid w:val="00DF6F6B"/>
    <w:rsid w:val="00DF79D5"/>
    <w:rsid w:val="00E015C0"/>
    <w:rsid w:val="00E02CE2"/>
    <w:rsid w:val="00E02DE5"/>
    <w:rsid w:val="00E03250"/>
    <w:rsid w:val="00E04315"/>
    <w:rsid w:val="00E05204"/>
    <w:rsid w:val="00E0576A"/>
    <w:rsid w:val="00E07257"/>
    <w:rsid w:val="00E07B0F"/>
    <w:rsid w:val="00E11D9F"/>
    <w:rsid w:val="00E12541"/>
    <w:rsid w:val="00E1259E"/>
    <w:rsid w:val="00E15444"/>
    <w:rsid w:val="00E17BCA"/>
    <w:rsid w:val="00E17F3E"/>
    <w:rsid w:val="00E200A8"/>
    <w:rsid w:val="00E20432"/>
    <w:rsid w:val="00E21742"/>
    <w:rsid w:val="00E22311"/>
    <w:rsid w:val="00E2290B"/>
    <w:rsid w:val="00E237FC"/>
    <w:rsid w:val="00E243F7"/>
    <w:rsid w:val="00E2474E"/>
    <w:rsid w:val="00E255D2"/>
    <w:rsid w:val="00E2569A"/>
    <w:rsid w:val="00E2657D"/>
    <w:rsid w:val="00E26804"/>
    <w:rsid w:val="00E30194"/>
    <w:rsid w:val="00E307A4"/>
    <w:rsid w:val="00E31B94"/>
    <w:rsid w:val="00E320C3"/>
    <w:rsid w:val="00E33240"/>
    <w:rsid w:val="00E373FD"/>
    <w:rsid w:val="00E40577"/>
    <w:rsid w:val="00E40D89"/>
    <w:rsid w:val="00E43856"/>
    <w:rsid w:val="00E4608E"/>
    <w:rsid w:val="00E46601"/>
    <w:rsid w:val="00E503CE"/>
    <w:rsid w:val="00E539D0"/>
    <w:rsid w:val="00E54522"/>
    <w:rsid w:val="00E5480A"/>
    <w:rsid w:val="00E5575B"/>
    <w:rsid w:val="00E60D8A"/>
    <w:rsid w:val="00E612C3"/>
    <w:rsid w:val="00E61F9D"/>
    <w:rsid w:val="00E65E93"/>
    <w:rsid w:val="00E66CD7"/>
    <w:rsid w:val="00E66FB7"/>
    <w:rsid w:val="00E70505"/>
    <w:rsid w:val="00E710E3"/>
    <w:rsid w:val="00E723FC"/>
    <w:rsid w:val="00E72E67"/>
    <w:rsid w:val="00E72F47"/>
    <w:rsid w:val="00E73292"/>
    <w:rsid w:val="00E74584"/>
    <w:rsid w:val="00E751A7"/>
    <w:rsid w:val="00E766D9"/>
    <w:rsid w:val="00E80461"/>
    <w:rsid w:val="00E80AA3"/>
    <w:rsid w:val="00E818FA"/>
    <w:rsid w:val="00E81F99"/>
    <w:rsid w:val="00E82297"/>
    <w:rsid w:val="00E82359"/>
    <w:rsid w:val="00E841C1"/>
    <w:rsid w:val="00E85D3C"/>
    <w:rsid w:val="00E91287"/>
    <w:rsid w:val="00E914D6"/>
    <w:rsid w:val="00E9477E"/>
    <w:rsid w:val="00E94EA6"/>
    <w:rsid w:val="00EA06FF"/>
    <w:rsid w:val="00EA075E"/>
    <w:rsid w:val="00EA689F"/>
    <w:rsid w:val="00EA74A7"/>
    <w:rsid w:val="00EA791A"/>
    <w:rsid w:val="00EB0AE5"/>
    <w:rsid w:val="00EB0EA0"/>
    <w:rsid w:val="00EB13B8"/>
    <w:rsid w:val="00EB2D8D"/>
    <w:rsid w:val="00EB4C15"/>
    <w:rsid w:val="00EB635D"/>
    <w:rsid w:val="00EB6C0E"/>
    <w:rsid w:val="00EB6E7C"/>
    <w:rsid w:val="00EB7231"/>
    <w:rsid w:val="00EC2515"/>
    <w:rsid w:val="00EC2B6A"/>
    <w:rsid w:val="00EC2DD8"/>
    <w:rsid w:val="00EC433C"/>
    <w:rsid w:val="00EC538F"/>
    <w:rsid w:val="00EC623B"/>
    <w:rsid w:val="00EC7608"/>
    <w:rsid w:val="00ED0A74"/>
    <w:rsid w:val="00ED12CF"/>
    <w:rsid w:val="00ED1A6C"/>
    <w:rsid w:val="00ED3533"/>
    <w:rsid w:val="00EE07AD"/>
    <w:rsid w:val="00EE1744"/>
    <w:rsid w:val="00EE1C9C"/>
    <w:rsid w:val="00EE36BB"/>
    <w:rsid w:val="00EE3B5D"/>
    <w:rsid w:val="00EE562A"/>
    <w:rsid w:val="00EE6A60"/>
    <w:rsid w:val="00EE6B11"/>
    <w:rsid w:val="00EE762B"/>
    <w:rsid w:val="00EE77C4"/>
    <w:rsid w:val="00EF0ADC"/>
    <w:rsid w:val="00EF102D"/>
    <w:rsid w:val="00EF104F"/>
    <w:rsid w:val="00EF119D"/>
    <w:rsid w:val="00EF1234"/>
    <w:rsid w:val="00EF1326"/>
    <w:rsid w:val="00EF39BE"/>
    <w:rsid w:val="00EF3E92"/>
    <w:rsid w:val="00EF579C"/>
    <w:rsid w:val="00EF5BF8"/>
    <w:rsid w:val="00EF5F7A"/>
    <w:rsid w:val="00EF6809"/>
    <w:rsid w:val="00EF6D1F"/>
    <w:rsid w:val="00EF72DE"/>
    <w:rsid w:val="00EF78D7"/>
    <w:rsid w:val="00F008EB"/>
    <w:rsid w:val="00F00D41"/>
    <w:rsid w:val="00F02148"/>
    <w:rsid w:val="00F0233A"/>
    <w:rsid w:val="00F04662"/>
    <w:rsid w:val="00F11FB6"/>
    <w:rsid w:val="00F1410B"/>
    <w:rsid w:val="00F15424"/>
    <w:rsid w:val="00F161DF"/>
    <w:rsid w:val="00F204D3"/>
    <w:rsid w:val="00F205F0"/>
    <w:rsid w:val="00F23774"/>
    <w:rsid w:val="00F2510A"/>
    <w:rsid w:val="00F25624"/>
    <w:rsid w:val="00F30767"/>
    <w:rsid w:val="00F309B5"/>
    <w:rsid w:val="00F30CB8"/>
    <w:rsid w:val="00F33883"/>
    <w:rsid w:val="00F3675F"/>
    <w:rsid w:val="00F370DC"/>
    <w:rsid w:val="00F37E53"/>
    <w:rsid w:val="00F37FA8"/>
    <w:rsid w:val="00F40F21"/>
    <w:rsid w:val="00F44BDB"/>
    <w:rsid w:val="00F44C80"/>
    <w:rsid w:val="00F44ED3"/>
    <w:rsid w:val="00F45785"/>
    <w:rsid w:val="00F459BC"/>
    <w:rsid w:val="00F476A5"/>
    <w:rsid w:val="00F47AF9"/>
    <w:rsid w:val="00F508DD"/>
    <w:rsid w:val="00F5258B"/>
    <w:rsid w:val="00F526B1"/>
    <w:rsid w:val="00F529FD"/>
    <w:rsid w:val="00F5369C"/>
    <w:rsid w:val="00F56399"/>
    <w:rsid w:val="00F56F90"/>
    <w:rsid w:val="00F626A4"/>
    <w:rsid w:val="00F6318B"/>
    <w:rsid w:val="00F65599"/>
    <w:rsid w:val="00F6604E"/>
    <w:rsid w:val="00F67AFA"/>
    <w:rsid w:val="00F67B0C"/>
    <w:rsid w:val="00F72841"/>
    <w:rsid w:val="00F7349E"/>
    <w:rsid w:val="00F73860"/>
    <w:rsid w:val="00F74791"/>
    <w:rsid w:val="00F74A24"/>
    <w:rsid w:val="00F74A60"/>
    <w:rsid w:val="00F75F31"/>
    <w:rsid w:val="00F75F67"/>
    <w:rsid w:val="00F760D6"/>
    <w:rsid w:val="00F76AE9"/>
    <w:rsid w:val="00F77FED"/>
    <w:rsid w:val="00F826C5"/>
    <w:rsid w:val="00F82E60"/>
    <w:rsid w:val="00F830E7"/>
    <w:rsid w:val="00F8415C"/>
    <w:rsid w:val="00F8537C"/>
    <w:rsid w:val="00F855BE"/>
    <w:rsid w:val="00F85A3A"/>
    <w:rsid w:val="00F8766A"/>
    <w:rsid w:val="00F87E6D"/>
    <w:rsid w:val="00F901C3"/>
    <w:rsid w:val="00F90419"/>
    <w:rsid w:val="00F92120"/>
    <w:rsid w:val="00F92546"/>
    <w:rsid w:val="00F9350B"/>
    <w:rsid w:val="00F94AC2"/>
    <w:rsid w:val="00F94B97"/>
    <w:rsid w:val="00F95245"/>
    <w:rsid w:val="00F96022"/>
    <w:rsid w:val="00F96080"/>
    <w:rsid w:val="00F96AA0"/>
    <w:rsid w:val="00F96DEF"/>
    <w:rsid w:val="00F9726D"/>
    <w:rsid w:val="00FA0665"/>
    <w:rsid w:val="00FA1CD2"/>
    <w:rsid w:val="00FA3095"/>
    <w:rsid w:val="00FA31D6"/>
    <w:rsid w:val="00FA35B3"/>
    <w:rsid w:val="00FA39F5"/>
    <w:rsid w:val="00FA4215"/>
    <w:rsid w:val="00FA5D14"/>
    <w:rsid w:val="00FA72AC"/>
    <w:rsid w:val="00FA78A2"/>
    <w:rsid w:val="00FA7E37"/>
    <w:rsid w:val="00FB0708"/>
    <w:rsid w:val="00FB1893"/>
    <w:rsid w:val="00FB1AAC"/>
    <w:rsid w:val="00FB2AE0"/>
    <w:rsid w:val="00FB4167"/>
    <w:rsid w:val="00FB6E4D"/>
    <w:rsid w:val="00FB7244"/>
    <w:rsid w:val="00FB73CF"/>
    <w:rsid w:val="00FC04CD"/>
    <w:rsid w:val="00FC230E"/>
    <w:rsid w:val="00FC24C8"/>
    <w:rsid w:val="00FC49E0"/>
    <w:rsid w:val="00FC569B"/>
    <w:rsid w:val="00FC59A8"/>
    <w:rsid w:val="00FC64DF"/>
    <w:rsid w:val="00FC66AC"/>
    <w:rsid w:val="00FC7696"/>
    <w:rsid w:val="00FC76ED"/>
    <w:rsid w:val="00FD0322"/>
    <w:rsid w:val="00FD0E07"/>
    <w:rsid w:val="00FD1341"/>
    <w:rsid w:val="00FD1D0C"/>
    <w:rsid w:val="00FD2E84"/>
    <w:rsid w:val="00FD39D6"/>
    <w:rsid w:val="00FD43E4"/>
    <w:rsid w:val="00FE0C47"/>
    <w:rsid w:val="00FE3B84"/>
    <w:rsid w:val="00FE4A01"/>
    <w:rsid w:val="00FE4F3E"/>
    <w:rsid w:val="00FE5CB4"/>
    <w:rsid w:val="00FF0C29"/>
    <w:rsid w:val="00FF127A"/>
    <w:rsid w:val="00FF21B2"/>
    <w:rsid w:val="00FF4E1A"/>
    <w:rsid w:val="00FF553C"/>
    <w:rsid w:val="00FF632A"/>
    <w:rsid w:val="00FF6C7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C4EF5"/>
  <w15:chartTrackingRefBased/>
  <w15:docId w15:val="{CB5D9EA6-F99B-4644-B624-EC3D2D6FF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167AD"/>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9441F7"/>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441D85"/>
    <w:pPr>
      <w:outlineLvl w:val="1"/>
    </w:pPr>
    <w:rPr>
      <w:b w:val="0"/>
    </w:rPr>
  </w:style>
  <w:style w:type="paragraph" w:styleId="Nadpis3">
    <w:name w:val="heading 3"/>
    <w:basedOn w:val="Normlny"/>
    <w:next w:val="Normlny"/>
    <w:link w:val="Nadpis3Char"/>
    <w:uiPriority w:val="9"/>
    <w:unhideWhenUsed/>
    <w:qFormat/>
    <w:rsid w:val="00FC49E0"/>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y"/>
    <w:next w:val="Normlny"/>
    <w:link w:val="Nadpis4Char"/>
    <w:uiPriority w:val="9"/>
    <w:unhideWhenUsed/>
    <w:qFormat/>
    <w:rsid w:val="00AD064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unhideWhenUsed/>
    <w:qFormat/>
    <w:rsid w:val="006846F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Bezriadkovania">
    <w:name w:val="No Spacing"/>
    <w:link w:val="BezriadkovaniaChar"/>
    <w:uiPriority w:val="1"/>
    <w:qFormat/>
    <w:rsid w:val="009918D0"/>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9918D0"/>
    <w:rPr>
      <w:b/>
      <w:bCs/>
    </w:rPr>
  </w:style>
  <w:style w:type="character" w:customStyle="1" w:styleId="BezriadkovaniaChar">
    <w:name w:val="Bez riadkovania Char"/>
    <w:link w:val="Bezriadkovania"/>
    <w:uiPriority w:val="1"/>
    <w:locked/>
    <w:rsid w:val="009918D0"/>
    <w:rPr>
      <w:rFonts w:ascii="Calibri" w:eastAsia="Times New Roman" w:hAnsi="Calibri" w:cs="Times New Roman"/>
      <w:lang w:eastAsia="ar-SA"/>
    </w:rPr>
  </w:style>
  <w:style w:type="paragraph" w:styleId="Hlavika">
    <w:name w:val="header"/>
    <w:basedOn w:val="Normlny"/>
    <w:link w:val="HlavikaChar"/>
    <w:uiPriority w:val="99"/>
    <w:unhideWhenUsed/>
    <w:rsid w:val="00277E41"/>
    <w:pPr>
      <w:tabs>
        <w:tab w:val="center" w:pos="4536"/>
        <w:tab w:val="right" w:pos="9072"/>
      </w:tabs>
    </w:pPr>
  </w:style>
  <w:style w:type="character" w:customStyle="1" w:styleId="HlavikaChar">
    <w:name w:val="Hlavička Char"/>
    <w:basedOn w:val="Predvolenpsmoodseku"/>
    <w:link w:val="Hlavika"/>
    <w:uiPriority w:val="99"/>
    <w:rsid w:val="00277E41"/>
    <w:rPr>
      <w:rFonts w:ascii="Calibri" w:eastAsia="Times New Roman" w:hAnsi="Calibri" w:cs="Times New Roman"/>
      <w:lang w:eastAsia="ar-SA"/>
    </w:rPr>
  </w:style>
  <w:style w:type="paragraph" w:styleId="Pta">
    <w:name w:val="footer"/>
    <w:basedOn w:val="Normlny"/>
    <w:link w:val="PtaChar"/>
    <w:uiPriority w:val="99"/>
    <w:unhideWhenUsed/>
    <w:rsid w:val="00277E41"/>
    <w:pPr>
      <w:tabs>
        <w:tab w:val="center" w:pos="4536"/>
        <w:tab w:val="right" w:pos="9072"/>
      </w:tabs>
    </w:pPr>
  </w:style>
  <w:style w:type="character" w:customStyle="1" w:styleId="PtaChar">
    <w:name w:val="Päta Char"/>
    <w:basedOn w:val="Predvolenpsmoodseku"/>
    <w:link w:val="Pta"/>
    <w:uiPriority w:val="99"/>
    <w:rsid w:val="00277E41"/>
    <w:rPr>
      <w:rFonts w:ascii="Calibri" w:eastAsia="Times New Roman" w:hAnsi="Calibri" w:cs="Times New Roman"/>
      <w:lang w:eastAsia="ar-SA"/>
    </w:rPr>
  </w:style>
  <w:style w:type="character" w:customStyle="1" w:styleId="Nadpis1Char">
    <w:name w:val="Nadpis 1 Char"/>
    <w:basedOn w:val="Predvolenpsmoodseku"/>
    <w:link w:val="Nadpis1"/>
    <w:uiPriority w:val="9"/>
    <w:rsid w:val="009441F7"/>
    <w:rPr>
      <w:rFonts w:eastAsiaTheme="majorEastAsia" w:cstheme="majorBidi"/>
      <w:b/>
      <w:color w:val="2E74B5" w:themeColor="accent1" w:themeShade="BF"/>
      <w:sz w:val="32"/>
      <w:szCs w:val="32"/>
      <w:lang w:eastAsia="ar-SA"/>
    </w:rPr>
  </w:style>
  <w:style w:type="character" w:customStyle="1" w:styleId="Nadpis2Char">
    <w:name w:val="Nadpis 2 Char"/>
    <w:basedOn w:val="Predvolenpsmoodseku"/>
    <w:link w:val="Nadpis2"/>
    <w:uiPriority w:val="9"/>
    <w:rsid w:val="00441D85"/>
    <w:rPr>
      <w:rFonts w:eastAsiaTheme="majorEastAsia" w:cstheme="majorBidi"/>
      <w:color w:val="2E74B5" w:themeColor="accent1" w:themeShade="BF"/>
      <w:sz w:val="32"/>
      <w:szCs w:val="32"/>
    </w:rPr>
  </w:style>
  <w:style w:type="paragraph" w:styleId="Hlavikaobsahu">
    <w:name w:val="TOC Heading"/>
    <w:basedOn w:val="Nadpis1"/>
    <w:next w:val="Normlny"/>
    <w:uiPriority w:val="39"/>
    <w:unhideWhenUsed/>
    <w:qFormat/>
    <w:rsid w:val="00277E41"/>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277E41"/>
    <w:pPr>
      <w:spacing w:after="100"/>
    </w:pPr>
  </w:style>
  <w:style w:type="character" w:styleId="Hypertextovprepojenie">
    <w:name w:val="Hyperlink"/>
    <w:basedOn w:val="Predvolenpsmoodseku"/>
    <w:uiPriority w:val="99"/>
    <w:unhideWhenUsed/>
    <w:rsid w:val="00277E41"/>
    <w:rPr>
      <w:color w:val="0563C1" w:themeColor="hyperlink"/>
      <w:u w:val="single"/>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602062"/>
    <w:pPr>
      <w:ind w:left="720"/>
      <w:contextualSpacing/>
    </w:pPr>
  </w:style>
  <w:style w:type="paragraph" w:styleId="Textbubliny">
    <w:name w:val="Balloon Text"/>
    <w:basedOn w:val="Normlny"/>
    <w:link w:val="TextbublinyChar"/>
    <w:uiPriority w:val="99"/>
    <w:semiHidden/>
    <w:unhideWhenUsed/>
    <w:rsid w:val="00A66C4C"/>
    <w:rPr>
      <w:rFonts w:ascii="Segoe UI" w:hAnsi="Segoe UI" w:cs="Segoe UI"/>
      <w:sz w:val="18"/>
      <w:szCs w:val="18"/>
    </w:rPr>
  </w:style>
  <w:style w:type="character" w:customStyle="1" w:styleId="TextbublinyChar">
    <w:name w:val="Text bubliny Char"/>
    <w:basedOn w:val="Predvolenpsmoodseku"/>
    <w:link w:val="Textbubliny"/>
    <w:uiPriority w:val="99"/>
    <w:semiHidden/>
    <w:rsid w:val="00A66C4C"/>
    <w:rPr>
      <w:rFonts w:ascii="Segoe UI" w:eastAsia="Times New Roman" w:hAnsi="Segoe UI" w:cs="Segoe UI"/>
      <w:sz w:val="18"/>
      <w:szCs w:val="18"/>
      <w:lang w:eastAsia="ar-SA"/>
    </w:rPr>
  </w:style>
  <w:style w:type="character" w:styleId="Odkaznakomentr">
    <w:name w:val="annotation reference"/>
    <w:basedOn w:val="Predvolenpsmoodseku"/>
    <w:uiPriority w:val="99"/>
    <w:semiHidden/>
    <w:unhideWhenUsed/>
    <w:rsid w:val="003238CF"/>
    <w:rPr>
      <w:sz w:val="16"/>
      <w:szCs w:val="16"/>
    </w:rPr>
  </w:style>
  <w:style w:type="paragraph" w:styleId="Textkomentra">
    <w:name w:val="annotation text"/>
    <w:basedOn w:val="Normlny"/>
    <w:link w:val="TextkomentraChar"/>
    <w:uiPriority w:val="99"/>
    <w:unhideWhenUsed/>
    <w:rsid w:val="003238CF"/>
    <w:rPr>
      <w:sz w:val="20"/>
      <w:szCs w:val="20"/>
    </w:rPr>
  </w:style>
  <w:style w:type="character" w:customStyle="1" w:styleId="TextkomentraChar">
    <w:name w:val="Text komentára Char"/>
    <w:basedOn w:val="Predvolenpsmoodseku"/>
    <w:link w:val="Textkomentra"/>
    <w:uiPriority w:val="99"/>
    <w:rsid w:val="003238CF"/>
    <w:rPr>
      <w:rFonts w:ascii="Calibri" w:eastAsia="Times New Roman" w:hAnsi="Calibri" w:cs="Times New Roman"/>
      <w:sz w:val="20"/>
      <w:szCs w:val="20"/>
      <w:lang w:eastAsia="ar-SA"/>
    </w:rPr>
  </w:style>
  <w:style w:type="paragraph" w:styleId="Predmetkomentra">
    <w:name w:val="annotation subject"/>
    <w:basedOn w:val="Textkomentra"/>
    <w:next w:val="Textkomentra"/>
    <w:link w:val="PredmetkomentraChar"/>
    <w:uiPriority w:val="99"/>
    <w:semiHidden/>
    <w:unhideWhenUsed/>
    <w:rsid w:val="003238CF"/>
    <w:rPr>
      <w:b/>
      <w:bCs/>
    </w:rPr>
  </w:style>
  <w:style w:type="character" w:customStyle="1" w:styleId="PredmetkomentraChar">
    <w:name w:val="Predmet komentára Char"/>
    <w:basedOn w:val="TextkomentraChar"/>
    <w:link w:val="Predmetkomentra"/>
    <w:uiPriority w:val="99"/>
    <w:semiHidden/>
    <w:rsid w:val="003238CF"/>
    <w:rPr>
      <w:rFonts w:ascii="Calibri" w:eastAsia="Times New Roman" w:hAnsi="Calibri" w:cs="Times New Roman"/>
      <w:b/>
      <w:bCs/>
      <w:sz w:val="20"/>
      <w:szCs w:val="20"/>
      <w:lang w:eastAsia="ar-SA"/>
    </w:rPr>
  </w:style>
  <w:style w:type="paragraph" w:styleId="Revzia">
    <w:name w:val="Revision"/>
    <w:hidden/>
    <w:uiPriority w:val="99"/>
    <w:semiHidden/>
    <w:rsid w:val="0049735E"/>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B616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basedOn w:val="Predvolenpsmoodseku"/>
    <w:link w:val="Nadpis3"/>
    <w:uiPriority w:val="9"/>
    <w:rsid w:val="00FC49E0"/>
    <w:rPr>
      <w:rFonts w:asciiTheme="majorHAnsi" w:eastAsiaTheme="majorEastAsia" w:hAnsiTheme="majorHAnsi" w:cstheme="majorBidi"/>
      <w:color w:val="1F4D78" w:themeColor="accent1" w:themeShade="7F"/>
      <w:sz w:val="24"/>
      <w:szCs w:val="24"/>
      <w:lang w:eastAsia="ar-SA"/>
    </w:rPr>
  </w:style>
  <w:style w:type="character" w:styleId="Intenzvnezvraznenie">
    <w:name w:val="Intense Emphasis"/>
    <w:basedOn w:val="Predvolenpsmoodseku"/>
    <w:uiPriority w:val="21"/>
    <w:qFormat/>
    <w:rsid w:val="002E666D"/>
    <w:rPr>
      <w:i/>
      <w:iCs/>
      <w:color w:val="5B9BD5" w:themeColor="accent1"/>
    </w:rPr>
  </w:style>
  <w:style w:type="character" w:styleId="Intenzvnyodkaz">
    <w:name w:val="Intense Reference"/>
    <w:basedOn w:val="Predvolenpsmoodseku"/>
    <w:uiPriority w:val="32"/>
    <w:qFormat/>
    <w:rsid w:val="002E666D"/>
    <w:rPr>
      <w:b/>
      <w:bCs/>
      <w:smallCaps/>
      <w:color w:val="5B9BD5" w:themeColor="accent1"/>
      <w:spacing w:val="5"/>
    </w:rPr>
  </w:style>
  <w:style w:type="paragraph" w:customStyle="1" w:styleId="SRKNorm">
    <w:name w:val="SRK Norm."/>
    <w:basedOn w:val="Normlny"/>
    <w:next w:val="Normlny"/>
    <w:qFormat/>
    <w:rsid w:val="002F71E5"/>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D52DF9"/>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D52DF9"/>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D52DF9"/>
    <w:rPr>
      <w:rFonts w:cs="Times New Roman"/>
      <w:vertAlign w:val="superscript"/>
    </w:rPr>
  </w:style>
  <w:style w:type="paragraph" w:customStyle="1" w:styleId="MPCKO2">
    <w:name w:val="MP CKO 2"/>
    <w:basedOn w:val="Nadpis3"/>
    <w:qFormat/>
    <w:rsid w:val="00F75F67"/>
    <w:pPr>
      <w:suppressAutoHyphens w:val="0"/>
      <w:spacing w:before="200" w:after="0"/>
    </w:pPr>
    <w:rPr>
      <w:rFonts w:ascii="Times New Roman" w:hAnsi="Times New Roman"/>
      <w:b/>
      <w:bCs/>
      <w:color w:val="2E74B5" w:themeColor="accent1" w:themeShade="BF"/>
      <w:sz w:val="26"/>
      <w:szCs w:val="22"/>
    </w:rPr>
  </w:style>
  <w:style w:type="paragraph" w:styleId="Zkladntext">
    <w:name w:val="Body Text"/>
    <w:basedOn w:val="Normlny"/>
    <w:link w:val="ZkladntextChar"/>
    <w:uiPriority w:val="99"/>
    <w:unhideWhenUsed/>
    <w:rsid w:val="00717F1D"/>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717F1D"/>
    <w:rPr>
      <w:rFonts w:ascii="Times New Roman" w:eastAsia="Times New Roman" w:hAnsi="Times New Roman" w:cs="Times New Roman"/>
      <w:sz w:val="24"/>
      <w:szCs w:val="24"/>
      <w:lang w:eastAsia="sk-SK"/>
    </w:rPr>
  </w:style>
  <w:style w:type="character" w:customStyle="1" w:styleId="q4iawc">
    <w:name w:val="q4iawc"/>
    <w:basedOn w:val="Predvolenpsmoodseku"/>
    <w:rsid w:val="00275CAD"/>
  </w:style>
  <w:style w:type="character" w:customStyle="1" w:styleId="viiyi">
    <w:name w:val="viiyi"/>
    <w:basedOn w:val="Predvolenpsmoodseku"/>
    <w:rsid w:val="00857FD3"/>
  </w:style>
  <w:style w:type="paragraph" w:styleId="Obsah3">
    <w:name w:val="toc 3"/>
    <w:basedOn w:val="Normlny"/>
    <w:next w:val="Normlny"/>
    <w:autoRedefine/>
    <w:uiPriority w:val="39"/>
    <w:unhideWhenUsed/>
    <w:rsid w:val="00D1677D"/>
    <w:pPr>
      <w:spacing w:after="100"/>
      <w:ind w:left="480"/>
    </w:pPr>
  </w:style>
  <w:style w:type="paragraph" w:styleId="Obsah2">
    <w:name w:val="toc 2"/>
    <w:basedOn w:val="Normlny"/>
    <w:next w:val="Normlny"/>
    <w:autoRedefine/>
    <w:uiPriority w:val="39"/>
    <w:unhideWhenUsed/>
    <w:rsid w:val="00D1677D"/>
    <w:pPr>
      <w:spacing w:after="100"/>
      <w:ind w:left="240"/>
    </w:p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3533EB"/>
    <w:rPr>
      <w:rFonts w:eastAsia="Calibri" w:cstheme="minorHAnsi"/>
      <w:sz w:val="24"/>
      <w:szCs w:val="24"/>
    </w:rPr>
  </w:style>
  <w:style w:type="paragraph" w:customStyle="1" w:styleId="Char2">
    <w:name w:val="Char2"/>
    <w:basedOn w:val="Normlny"/>
    <w:link w:val="Odkaznapoznmkupodiarou"/>
    <w:uiPriority w:val="99"/>
    <w:rsid w:val="003533EB"/>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750256"/>
    <w:pPr>
      <w:spacing w:after="0"/>
    </w:pPr>
    <w:rPr>
      <w:sz w:val="20"/>
      <w:szCs w:val="20"/>
    </w:rPr>
  </w:style>
  <w:style w:type="character" w:customStyle="1" w:styleId="TextvysvetlivkyChar">
    <w:name w:val="Text vysvetlivky Char"/>
    <w:basedOn w:val="Predvolenpsmoodseku"/>
    <w:link w:val="Textvysvetlivky"/>
    <w:uiPriority w:val="99"/>
    <w:semiHidden/>
    <w:rsid w:val="00750256"/>
    <w:rPr>
      <w:rFonts w:eastAsia="Calibri" w:cstheme="minorHAnsi"/>
      <w:sz w:val="20"/>
      <w:szCs w:val="20"/>
    </w:rPr>
  </w:style>
  <w:style w:type="character" w:styleId="Odkaznavysvetlivku">
    <w:name w:val="endnote reference"/>
    <w:basedOn w:val="Predvolenpsmoodseku"/>
    <w:uiPriority w:val="99"/>
    <w:semiHidden/>
    <w:unhideWhenUsed/>
    <w:rsid w:val="00750256"/>
    <w:rPr>
      <w:vertAlign w:val="superscript"/>
    </w:rPr>
  </w:style>
  <w:style w:type="character" w:customStyle="1" w:styleId="markedcontent">
    <w:name w:val="markedcontent"/>
    <w:basedOn w:val="Predvolenpsmoodseku"/>
    <w:rsid w:val="00456F8D"/>
  </w:style>
  <w:style w:type="paragraph" w:customStyle="1" w:styleId="paragraph">
    <w:name w:val="paragraph"/>
    <w:basedOn w:val="Normlny"/>
    <w:rsid w:val="007F5A36"/>
    <w:pPr>
      <w:suppressAutoHyphens w:val="0"/>
      <w:spacing w:before="100" w:beforeAutospacing="1" w:after="100" w:afterAutospacing="1"/>
      <w:jc w:val="left"/>
    </w:pPr>
    <w:rPr>
      <w:rFonts w:ascii="Times New Roman" w:eastAsia="Times New Roman" w:hAnsi="Times New Roman" w:cs="Times New Roman"/>
      <w:lang w:eastAsia="sk-SK"/>
    </w:rPr>
  </w:style>
  <w:style w:type="character" w:customStyle="1" w:styleId="normaltextrun">
    <w:name w:val="normaltextrun"/>
    <w:basedOn w:val="Predvolenpsmoodseku"/>
    <w:rsid w:val="007F5A36"/>
  </w:style>
  <w:style w:type="character" w:customStyle="1" w:styleId="spellingerror">
    <w:name w:val="spellingerror"/>
    <w:basedOn w:val="Predvolenpsmoodseku"/>
    <w:rsid w:val="007F5A36"/>
  </w:style>
  <w:style w:type="character" w:customStyle="1" w:styleId="eop">
    <w:name w:val="eop"/>
    <w:basedOn w:val="Predvolenpsmoodseku"/>
    <w:rsid w:val="007F5A36"/>
  </w:style>
  <w:style w:type="character" w:customStyle="1" w:styleId="superscript">
    <w:name w:val="superscript"/>
    <w:basedOn w:val="Predvolenpsmoodseku"/>
    <w:rsid w:val="007F5A36"/>
  </w:style>
  <w:style w:type="character" w:styleId="PouitHypertextovPrepojenie">
    <w:name w:val="FollowedHyperlink"/>
    <w:basedOn w:val="Predvolenpsmoodseku"/>
    <w:uiPriority w:val="99"/>
    <w:semiHidden/>
    <w:unhideWhenUsed/>
    <w:rsid w:val="00FE3B84"/>
    <w:rPr>
      <w:color w:val="954F72" w:themeColor="followedHyperlink"/>
      <w:u w:val="single"/>
    </w:rPr>
  </w:style>
  <w:style w:type="character" w:customStyle="1" w:styleId="Nadpis4Char">
    <w:name w:val="Nadpis 4 Char"/>
    <w:basedOn w:val="Predvolenpsmoodseku"/>
    <w:link w:val="Nadpis4"/>
    <w:uiPriority w:val="9"/>
    <w:rsid w:val="00AD0649"/>
    <w:rPr>
      <w:rFonts w:asciiTheme="majorHAnsi" w:eastAsiaTheme="majorEastAsia" w:hAnsiTheme="majorHAnsi" w:cstheme="majorBidi"/>
      <w:i/>
      <w:iCs/>
      <w:color w:val="2E74B5" w:themeColor="accent1" w:themeShade="BF"/>
      <w:sz w:val="24"/>
      <w:szCs w:val="24"/>
    </w:rPr>
  </w:style>
  <w:style w:type="paragraph" w:customStyle="1" w:styleId="SRK5">
    <w:name w:val="SRK 5"/>
    <w:basedOn w:val="Nadpis5"/>
    <w:next w:val="Normlny"/>
    <w:uiPriority w:val="99"/>
    <w:qFormat/>
    <w:rsid w:val="006846FD"/>
    <w:pPr>
      <w:suppressAutoHyphens w:val="0"/>
      <w:spacing w:before="200"/>
      <w:jc w:val="left"/>
    </w:pPr>
    <w:rPr>
      <w:rFonts w:ascii="Times New Roman" w:eastAsia="Times New Roman" w:hAnsi="Times New Roman" w:cs="Times New Roman"/>
      <w:b/>
      <w:i/>
      <w:color w:val="1E4E9D"/>
      <w:lang w:eastAsia="sk-SK"/>
    </w:rPr>
  </w:style>
  <w:style w:type="character" w:customStyle="1" w:styleId="Nadpis5Char">
    <w:name w:val="Nadpis 5 Char"/>
    <w:basedOn w:val="Predvolenpsmoodseku"/>
    <w:link w:val="Nadpis5"/>
    <w:uiPriority w:val="9"/>
    <w:rsid w:val="006846FD"/>
    <w:rPr>
      <w:rFonts w:asciiTheme="majorHAnsi" w:eastAsiaTheme="majorEastAsia" w:hAnsiTheme="majorHAnsi" w:cstheme="majorBidi"/>
      <w:color w:val="2E74B5" w:themeColor="accent1" w:themeShade="BF"/>
      <w:sz w:val="24"/>
      <w:szCs w:val="24"/>
    </w:rPr>
  </w:style>
  <w:style w:type="paragraph" w:customStyle="1" w:styleId="oj-normal">
    <w:name w:val="oj-normal"/>
    <w:basedOn w:val="Normlny"/>
    <w:rsid w:val="00B12B47"/>
    <w:pPr>
      <w:suppressAutoHyphens w:val="0"/>
      <w:spacing w:before="100" w:beforeAutospacing="1" w:after="100" w:afterAutospacing="1"/>
      <w:jc w:val="left"/>
    </w:pPr>
    <w:rPr>
      <w:rFonts w:ascii="Times New Roman" w:eastAsia="Times New Roman" w:hAnsi="Times New Roman" w:cs="Times New Roman"/>
      <w:lang w:eastAsia="sk-SK"/>
    </w:rPr>
  </w:style>
  <w:style w:type="table" w:customStyle="1" w:styleId="TableNormal1">
    <w:name w:val="Table Normal1"/>
    <w:uiPriority w:val="2"/>
    <w:semiHidden/>
    <w:unhideWhenUsed/>
    <w:qFormat/>
    <w:rsid w:val="0001178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011789"/>
    <w:pPr>
      <w:widowControl w:val="0"/>
      <w:suppressAutoHyphens w:val="0"/>
      <w:autoSpaceDE w:val="0"/>
      <w:autoSpaceDN w:val="0"/>
      <w:spacing w:after="0"/>
      <w:jc w:val="left"/>
    </w:pPr>
    <w:rPr>
      <w:rFonts w:ascii="Times New Roman" w:eastAsia="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968156">
      <w:bodyDiv w:val="1"/>
      <w:marLeft w:val="0"/>
      <w:marRight w:val="0"/>
      <w:marTop w:val="0"/>
      <w:marBottom w:val="0"/>
      <w:divBdr>
        <w:top w:val="none" w:sz="0" w:space="0" w:color="auto"/>
        <w:left w:val="none" w:sz="0" w:space="0" w:color="auto"/>
        <w:bottom w:val="none" w:sz="0" w:space="0" w:color="auto"/>
        <w:right w:val="none" w:sz="0" w:space="0" w:color="auto"/>
      </w:divBdr>
    </w:div>
    <w:div w:id="150147738">
      <w:bodyDiv w:val="1"/>
      <w:marLeft w:val="0"/>
      <w:marRight w:val="0"/>
      <w:marTop w:val="0"/>
      <w:marBottom w:val="0"/>
      <w:divBdr>
        <w:top w:val="none" w:sz="0" w:space="0" w:color="auto"/>
        <w:left w:val="none" w:sz="0" w:space="0" w:color="auto"/>
        <w:bottom w:val="none" w:sz="0" w:space="0" w:color="auto"/>
        <w:right w:val="none" w:sz="0" w:space="0" w:color="auto"/>
      </w:divBdr>
    </w:div>
    <w:div w:id="350649069">
      <w:bodyDiv w:val="1"/>
      <w:marLeft w:val="0"/>
      <w:marRight w:val="0"/>
      <w:marTop w:val="0"/>
      <w:marBottom w:val="0"/>
      <w:divBdr>
        <w:top w:val="none" w:sz="0" w:space="0" w:color="auto"/>
        <w:left w:val="none" w:sz="0" w:space="0" w:color="auto"/>
        <w:bottom w:val="none" w:sz="0" w:space="0" w:color="auto"/>
        <w:right w:val="none" w:sz="0" w:space="0" w:color="auto"/>
      </w:divBdr>
    </w:div>
    <w:div w:id="524943411">
      <w:bodyDiv w:val="1"/>
      <w:marLeft w:val="0"/>
      <w:marRight w:val="0"/>
      <w:marTop w:val="0"/>
      <w:marBottom w:val="0"/>
      <w:divBdr>
        <w:top w:val="none" w:sz="0" w:space="0" w:color="auto"/>
        <w:left w:val="none" w:sz="0" w:space="0" w:color="auto"/>
        <w:bottom w:val="none" w:sz="0" w:space="0" w:color="auto"/>
        <w:right w:val="none" w:sz="0" w:space="0" w:color="auto"/>
      </w:divBdr>
    </w:div>
    <w:div w:id="677583195">
      <w:bodyDiv w:val="1"/>
      <w:marLeft w:val="0"/>
      <w:marRight w:val="0"/>
      <w:marTop w:val="0"/>
      <w:marBottom w:val="0"/>
      <w:divBdr>
        <w:top w:val="none" w:sz="0" w:space="0" w:color="auto"/>
        <w:left w:val="none" w:sz="0" w:space="0" w:color="auto"/>
        <w:bottom w:val="none" w:sz="0" w:space="0" w:color="auto"/>
        <w:right w:val="none" w:sz="0" w:space="0" w:color="auto"/>
      </w:divBdr>
    </w:div>
    <w:div w:id="678385377">
      <w:bodyDiv w:val="1"/>
      <w:marLeft w:val="0"/>
      <w:marRight w:val="0"/>
      <w:marTop w:val="0"/>
      <w:marBottom w:val="0"/>
      <w:divBdr>
        <w:top w:val="none" w:sz="0" w:space="0" w:color="auto"/>
        <w:left w:val="none" w:sz="0" w:space="0" w:color="auto"/>
        <w:bottom w:val="none" w:sz="0" w:space="0" w:color="auto"/>
        <w:right w:val="none" w:sz="0" w:space="0" w:color="auto"/>
      </w:divBdr>
    </w:div>
    <w:div w:id="787311365">
      <w:bodyDiv w:val="1"/>
      <w:marLeft w:val="0"/>
      <w:marRight w:val="0"/>
      <w:marTop w:val="0"/>
      <w:marBottom w:val="0"/>
      <w:divBdr>
        <w:top w:val="none" w:sz="0" w:space="0" w:color="auto"/>
        <w:left w:val="none" w:sz="0" w:space="0" w:color="auto"/>
        <w:bottom w:val="none" w:sz="0" w:space="0" w:color="auto"/>
        <w:right w:val="none" w:sz="0" w:space="0" w:color="auto"/>
      </w:divBdr>
    </w:div>
    <w:div w:id="821390692">
      <w:bodyDiv w:val="1"/>
      <w:marLeft w:val="0"/>
      <w:marRight w:val="0"/>
      <w:marTop w:val="0"/>
      <w:marBottom w:val="0"/>
      <w:divBdr>
        <w:top w:val="none" w:sz="0" w:space="0" w:color="auto"/>
        <w:left w:val="none" w:sz="0" w:space="0" w:color="auto"/>
        <w:bottom w:val="none" w:sz="0" w:space="0" w:color="auto"/>
        <w:right w:val="none" w:sz="0" w:space="0" w:color="auto"/>
      </w:divBdr>
    </w:div>
    <w:div w:id="856113606">
      <w:bodyDiv w:val="1"/>
      <w:marLeft w:val="0"/>
      <w:marRight w:val="0"/>
      <w:marTop w:val="0"/>
      <w:marBottom w:val="0"/>
      <w:divBdr>
        <w:top w:val="none" w:sz="0" w:space="0" w:color="auto"/>
        <w:left w:val="none" w:sz="0" w:space="0" w:color="auto"/>
        <w:bottom w:val="none" w:sz="0" w:space="0" w:color="auto"/>
        <w:right w:val="none" w:sz="0" w:space="0" w:color="auto"/>
      </w:divBdr>
    </w:div>
    <w:div w:id="907494853">
      <w:bodyDiv w:val="1"/>
      <w:marLeft w:val="0"/>
      <w:marRight w:val="0"/>
      <w:marTop w:val="0"/>
      <w:marBottom w:val="0"/>
      <w:divBdr>
        <w:top w:val="none" w:sz="0" w:space="0" w:color="auto"/>
        <w:left w:val="none" w:sz="0" w:space="0" w:color="auto"/>
        <w:bottom w:val="none" w:sz="0" w:space="0" w:color="auto"/>
        <w:right w:val="none" w:sz="0" w:space="0" w:color="auto"/>
      </w:divBdr>
      <w:divsChild>
        <w:div w:id="236788390">
          <w:marLeft w:val="0"/>
          <w:marRight w:val="0"/>
          <w:marTop w:val="0"/>
          <w:marBottom w:val="0"/>
          <w:divBdr>
            <w:top w:val="none" w:sz="0" w:space="0" w:color="auto"/>
            <w:left w:val="none" w:sz="0" w:space="0" w:color="auto"/>
            <w:bottom w:val="none" w:sz="0" w:space="0" w:color="auto"/>
            <w:right w:val="none" w:sz="0" w:space="0" w:color="auto"/>
          </w:divBdr>
        </w:div>
        <w:div w:id="1411804324">
          <w:marLeft w:val="0"/>
          <w:marRight w:val="0"/>
          <w:marTop w:val="0"/>
          <w:marBottom w:val="0"/>
          <w:divBdr>
            <w:top w:val="none" w:sz="0" w:space="0" w:color="auto"/>
            <w:left w:val="none" w:sz="0" w:space="0" w:color="auto"/>
            <w:bottom w:val="none" w:sz="0" w:space="0" w:color="auto"/>
            <w:right w:val="none" w:sz="0" w:space="0" w:color="auto"/>
          </w:divBdr>
        </w:div>
        <w:div w:id="1822503841">
          <w:marLeft w:val="0"/>
          <w:marRight w:val="0"/>
          <w:marTop w:val="0"/>
          <w:marBottom w:val="0"/>
          <w:divBdr>
            <w:top w:val="none" w:sz="0" w:space="0" w:color="auto"/>
            <w:left w:val="none" w:sz="0" w:space="0" w:color="auto"/>
            <w:bottom w:val="none" w:sz="0" w:space="0" w:color="auto"/>
            <w:right w:val="none" w:sz="0" w:space="0" w:color="auto"/>
          </w:divBdr>
        </w:div>
        <w:div w:id="2085256884">
          <w:marLeft w:val="0"/>
          <w:marRight w:val="0"/>
          <w:marTop w:val="0"/>
          <w:marBottom w:val="0"/>
          <w:divBdr>
            <w:top w:val="none" w:sz="0" w:space="0" w:color="auto"/>
            <w:left w:val="none" w:sz="0" w:space="0" w:color="auto"/>
            <w:bottom w:val="none" w:sz="0" w:space="0" w:color="auto"/>
            <w:right w:val="none" w:sz="0" w:space="0" w:color="auto"/>
          </w:divBdr>
        </w:div>
      </w:divsChild>
    </w:div>
    <w:div w:id="1022558316">
      <w:bodyDiv w:val="1"/>
      <w:marLeft w:val="0"/>
      <w:marRight w:val="0"/>
      <w:marTop w:val="0"/>
      <w:marBottom w:val="0"/>
      <w:divBdr>
        <w:top w:val="none" w:sz="0" w:space="0" w:color="auto"/>
        <w:left w:val="none" w:sz="0" w:space="0" w:color="auto"/>
        <w:bottom w:val="none" w:sz="0" w:space="0" w:color="auto"/>
        <w:right w:val="none" w:sz="0" w:space="0" w:color="auto"/>
      </w:divBdr>
      <w:divsChild>
        <w:div w:id="1037003637">
          <w:marLeft w:val="0"/>
          <w:marRight w:val="0"/>
          <w:marTop w:val="0"/>
          <w:marBottom w:val="0"/>
          <w:divBdr>
            <w:top w:val="none" w:sz="0" w:space="0" w:color="auto"/>
            <w:left w:val="none" w:sz="0" w:space="0" w:color="auto"/>
            <w:bottom w:val="none" w:sz="0" w:space="0" w:color="auto"/>
            <w:right w:val="none" w:sz="0" w:space="0" w:color="auto"/>
          </w:divBdr>
        </w:div>
        <w:div w:id="1256405925">
          <w:marLeft w:val="0"/>
          <w:marRight w:val="0"/>
          <w:marTop w:val="0"/>
          <w:marBottom w:val="0"/>
          <w:divBdr>
            <w:top w:val="none" w:sz="0" w:space="0" w:color="auto"/>
            <w:left w:val="none" w:sz="0" w:space="0" w:color="auto"/>
            <w:bottom w:val="none" w:sz="0" w:space="0" w:color="auto"/>
            <w:right w:val="none" w:sz="0" w:space="0" w:color="auto"/>
          </w:divBdr>
        </w:div>
        <w:div w:id="171146952">
          <w:marLeft w:val="0"/>
          <w:marRight w:val="0"/>
          <w:marTop w:val="0"/>
          <w:marBottom w:val="0"/>
          <w:divBdr>
            <w:top w:val="none" w:sz="0" w:space="0" w:color="auto"/>
            <w:left w:val="none" w:sz="0" w:space="0" w:color="auto"/>
            <w:bottom w:val="none" w:sz="0" w:space="0" w:color="auto"/>
            <w:right w:val="none" w:sz="0" w:space="0" w:color="auto"/>
          </w:divBdr>
        </w:div>
        <w:div w:id="471093515">
          <w:marLeft w:val="0"/>
          <w:marRight w:val="0"/>
          <w:marTop w:val="0"/>
          <w:marBottom w:val="0"/>
          <w:divBdr>
            <w:top w:val="none" w:sz="0" w:space="0" w:color="auto"/>
            <w:left w:val="none" w:sz="0" w:space="0" w:color="auto"/>
            <w:bottom w:val="none" w:sz="0" w:space="0" w:color="auto"/>
            <w:right w:val="none" w:sz="0" w:space="0" w:color="auto"/>
          </w:divBdr>
        </w:div>
        <w:div w:id="1294021928">
          <w:marLeft w:val="0"/>
          <w:marRight w:val="0"/>
          <w:marTop w:val="0"/>
          <w:marBottom w:val="0"/>
          <w:divBdr>
            <w:top w:val="none" w:sz="0" w:space="0" w:color="auto"/>
            <w:left w:val="none" w:sz="0" w:space="0" w:color="auto"/>
            <w:bottom w:val="none" w:sz="0" w:space="0" w:color="auto"/>
            <w:right w:val="none" w:sz="0" w:space="0" w:color="auto"/>
          </w:divBdr>
        </w:div>
        <w:div w:id="980814568">
          <w:marLeft w:val="0"/>
          <w:marRight w:val="0"/>
          <w:marTop w:val="0"/>
          <w:marBottom w:val="0"/>
          <w:divBdr>
            <w:top w:val="none" w:sz="0" w:space="0" w:color="auto"/>
            <w:left w:val="none" w:sz="0" w:space="0" w:color="auto"/>
            <w:bottom w:val="none" w:sz="0" w:space="0" w:color="auto"/>
            <w:right w:val="none" w:sz="0" w:space="0" w:color="auto"/>
          </w:divBdr>
        </w:div>
        <w:div w:id="1008101865">
          <w:marLeft w:val="0"/>
          <w:marRight w:val="0"/>
          <w:marTop w:val="0"/>
          <w:marBottom w:val="0"/>
          <w:divBdr>
            <w:top w:val="none" w:sz="0" w:space="0" w:color="auto"/>
            <w:left w:val="none" w:sz="0" w:space="0" w:color="auto"/>
            <w:bottom w:val="none" w:sz="0" w:space="0" w:color="auto"/>
            <w:right w:val="none" w:sz="0" w:space="0" w:color="auto"/>
          </w:divBdr>
        </w:div>
        <w:div w:id="107503937">
          <w:marLeft w:val="0"/>
          <w:marRight w:val="0"/>
          <w:marTop w:val="0"/>
          <w:marBottom w:val="0"/>
          <w:divBdr>
            <w:top w:val="none" w:sz="0" w:space="0" w:color="auto"/>
            <w:left w:val="none" w:sz="0" w:space="0" w:color="auto"/>
            <w:bottom w:val="none" w:sz="0" w:space="0" w:color="auto"/>
            <w:right w:val="none" w:sz="0" w:space="0" w:color="auto"/>
          </w:divBdr>
        </w:div>
        <w:div w:id="239146654">
          <w:marLeft w:val="0"/>
          <w:marRight w:val="0"/>
          <w:marTop w:val="0"/>
          <w:marBottom w:val="0"/>
          <w:divBdr>
            <w:top w:val="none" w:sz="0" w:space="0" w:color="auto"/>
            <w:left w:val="none" w:sz="0" w:space="0" w:color="auto"/>
            <w:bottom w:val="none" w:sz="0" w:space="0" w:color="auto"/>
            <w:right w:val="none" w:sz="0" w:space="0" w:color="auto"/>
          </w:divBdr>
        </w:div>
        <w:div w:id="2027829146">
          <w:marLeft w:val="0"/>
          <w:marRight w:val="0"/>
          <w:marTop w:val="0"/>
          <w:marBottom w:val="0"/>
          <w:divBdr>
            <w:top w:val="none" w:sz="0" w:space="0" w:color="auto"/>
            <w:left w:val="none" w:sz="0" w:space="0" w:color="auto"/>
            <w:bottom w:val="none" w:sz="0" w:space="0" w:color="auto"/>
            <w:right w:val="none" w:sz="0" w:space="0" w:color="auto"/>
          </w:divBdr>
        </w:div>
        <w:div w:id="2007589778">
          <w:marLeft w:val="0"/>
          <w:marRight w:val="0"/>
          <w:marTop w:val="0"/>
          <w:marBottom w:val="0"/>
          <w:divBdr>
            <w:top w:val="none" w:sz="0" w:space="0" w:color="auto"/>
            <w:left w:val="none" w:sz="0" w:space="0" w:color="auto"/>
            <w:bottom w:val="none" w:sz="0" w:space="0" w:color="auto"/>
            <w:right w:val="none" w:sz="0" w:space="0" w:color="auto"/>
          </w:divBdr>
        </w:div>
        <w:div w:id="1967464727">
          <w:marLeft w:val="0"/>
          <w:marRight w:val="0"/>
          <w:marTop w:val="0"/>
          <w:marBottom w:val="0"/>
          <w:divBdr>
            <w:top w:val="none" w:sz="0" w:space="0" w:color="auto"/>
            <w:left w:val="none" w:sz="0" w:space="0" w:color="auto"/>
            <w:bottom w:val="none" w:sz="0" w:space="0" w:color="auto"/>
            <w:right w:val="none" w:sz="0" w:space="0" w:color="auto"/>
          </w:divBdr>
        </w:div>
        <w:div w:id="910039564">
          <w:marLeft w:val="0"/>
          <w:marRight w:val="0"/>
          <w:marTop w:val="0"/>
          <w:marBottom w:val="0"/>
          <w:divBdr>
            <w:top w:val="none" w:sz="0" w:space="0" w:color="auto"/>
            <w:left w:val="none" w:sz="0" w:space="0" w:color="auto"/>
            <w:bottom w:val="none" w:sz="0" w:space="0" w:color="auto"/>
            <w:right w:val="none" w:sz="0" w:space="0" w:color="auto"/>
          </w:divBdr>
        </w:div>
        <w:div w:id="2118328844">
          <w:marLeft w:val="0"/>
          <w:marRight w:val="0"/>
          <w:marTop w:val="0"/>
          <w:marBottom w:val="0"/>
          <w:divBdr>
            <w:top w:val="none" w:sz="0" w:space="0" w:color="auto"/>
            <w:left w:val="none" w:sz="0" w:space="0" w:color="auto"/>
            <w:bottom w:val="none" w:sz="0" w:space="0" w:color="auto"/>
            <w:right w:val="none" w:sz="0" w:space="0" w:color="auto"/>
          </w:divBdr>
        </w:div>
        <w:div w:id="993408042">
          <w:marLeft w:val="0"/>
          <w:marRight w:val="0"/>
          <w:marTop w:val="0"/>
          <w:marBottom w:val="0"/>
          <w:divBdr>
            <w:top w:val="none" w:sz="0" w:space="0" w:color="auto"/>
            <w:left w:val="none" w:sz="0" w:space="0" w:color="auto"/>
            <w:bottom w:val="none" w:sz="0" w:space="0" w:color="auto"/>
            <w:right w:val="none" w:sz="0" w:space="0" w:color="auto"/>
          </w:divBdr>
        </w:div>
        <w:div w:id="1087771543">
          <w:marLeft w:val="0"/>
          <w:marRight w:val="0"/>
          <w:marTop w:val="0"/>
          <w:marBottom w:val="0"/>
          <w:divBdr>
            <w:top w:val="none" w:sz="0" w:space="0" w:color="auto"/>
            <w:left w:val="none" w:sz="0" w:space="0" w:color="auto"/>
            <w:bottom w:val="none" w:sz="0" w:space="0" w:color="auto"/>
            <w:right w:val="none" w:sz="0" w:space="0" w:color="auto"/>
          </w:divBdr>
        </w:div>
        <w:div w:id="1650286949">
          <w:marLeft w:val="0"/>
          <w:marRight w:val="0"/>
          <w:marTop w:val="0"/>
          <w:marBottom w:val="0"/>
          <w:divBdr>
            <w:top w:val="none" w:sz="0" w:space="0" w:color="auto"/>
            <w:left w:val="none" w:sz="0" w:space="0" w:color="auto"/>
            <w:bottom w:val="none" w:sz="0" w:space="0" w:color="auto"/>
            <w:right w:val="none" w:sz="0" w:space="0" w:color="auto"/>
          </w:divBdr>
        </w:div>
        <w:div w:id="1917276086">
          <w:marLeft w:val="0"/>
          <w:marRight w:val="0"/>
          <w:marTop w:val="0"/>
          <w:marBottom w:val="0"/>
          <w:divBdr>
            <w:top w:val="none" w:sz="0" w:space="0" w:color="auto"/>
            <w:left w:val="none" w:sz="0" w:space="0" w:color="auto"/>
            <w:bottom w:val="none" w:sz="0" w:space="0" w:color="auto"/>
            <w:right w:val="none" w:sz="0" w:space="0" w:color="auto"/>
          </w:divBdr>
        </w:div>
        <w:div w:id="560992309">
          <w:marLeft w:val="0"/>
          <w:marRight w:val="0"/>
          <w:marTop w:val="0"/>
          <w:marBottom w:val="0"/>
          <w:divBdr>
            <w:top w:val="none" w:sz="0" w:space="0" w:color="auto"/>
            <w:left w:val="none" w:sz="0" w:space="0" w:color="auto"/>
            <w:bottom w:val="none" w:sz="0" w:space="0" w:color="auto"/>
            <w:right w:val="none" w:sz="0" w:space="0" w:color="auto"/>
          </w:divBdr>
        </w:div>
        <w:div w:id="1630820749">
          <w:marLeft w:val="0"/>
          <w:marRight w:val="0"/>
          <w:marTop w:val="0"/>
          <w:marBottom w:val="0"/>
          <w:divBdr>
            <w:top w:val="none" w:sz="0" w:space="0" w:color="auto"/>
            <w:left w:val="none" w:sz="0" w:space="0" w:color="auto"/>
            <w:bottom w:val="none" w:sz="0" w:space="0" w:color="auto"/>
            <w:right w:val="none" w:sz="0" w:space="0" w:color="auto"/>
          </w:divBdr>
        </w:div>
        <w:div w:id="1220825296">
          <w:marLeft w:val="0"/>
          <w:marRight w:val="0"/>
          <w:marTop w:val="0"/>
          <w:marBottom w:val="0"/>
          <w:divBdr>
            <w:top w:val="none" w:sz="0" w:space="0" w:color="auto"/>
            <w:left w:val="none" w:sz="0" w:space="0" w:color="auto"/>
            <w:bottom w:val="none" w:sz="0" w:space="0" w:color="auto"/>
            <w:right w:val="none" w:sz="0" w:space="0" w:color="auto"/>
          </w:divBdr>
        </w:div>
        <w:div w:id="1158425447">
          <w:marLeft w:val="0"/>
          <w:marRight w:val="0"/>
          <w:marTop w:val="0"/>
          <w:marBottom w:val="0"/>
          <w:divBdr>
            <w:top w:val="none" w:sz="0" w:space="0" w:color="auto"/>
            <w:left w:val="none" w:sz="0" w:space="0" w:color="auto"/>
            <w:bottom w:val="none" w:sz="0" w:space="0" w:color="auto"/>
            <w:right w:val="none" w:sz="0" w:space="0" w:color="auto"/>
          </w:divBdr>
        </w:div>
        <w:div w:id="424225759">
          <w:marLeft w:val="0"/>
          <w:marRight w:val="0"/>
          <w:marTop w:val="0"/>
          <w:marBottom w:val="0"/>
          <w:divBdr>
            <w:top w:val="none" w:sz="0" w:space="0" w:color="auto"/>
            <w:left w:val="none" w:sz="0" w:space="0" w:color="auto"/>
            <w:bottom w:val="none" w:sz="0" w:space="0" w:color="auto"/>
            <w:right w:val="none" w:sz="0" w:space="0" w:color="auto"/>
          </w:divBdr>
        </w:div>
        <w:div w:id="1508445608">
          <w:marLeft w:val="0"/>
          <w:marRight w:val="0"/>
          <w:marTop w:val="0"/>
          <w:marBottom w:val="0"/>
          <w:divBdr>
            <w:top w:val="none" w:sz="0" w:space="0" w:color="auto"/>
            <w:left w:val="none" w:sz="0" w:space="0" w:color="auto"/>
            <w:bottom w:val="none" w:sz="0" w:space="0" w:color="auto"/>
            <w:right w:val="none" w:sz="0" w:space="0" w:color="auto"/>
          </w:divBdr>
        </w:div>
        <w:div w:id="170336462">
          <w:marLeft w:val="0"/>
          <w:marRight w:val="0"/>
          <w:marTop w:val="0"/>
          <w:marBottom w:val="0"/>
          <w:divBdr>
            <w:top w:val="none" w:sz="0" w:space="0" w:color="auto"/>
            <w:left w:val="none" w:sz="0" w:space="0" w:color="auto"/>
            <w:bottom w:val="none" w:sz="0" w:space="0" w:color="auto"/>
            <w:right w:val="none" w:sz="0" w:space="0" w:color="auto"/>
          </w:divBdr>
        </w:div>
        <w:div w:id="49229099">
          <w:marLeft w:val="0"/>
          <w:marRight w:val="0"/>
          <w:marTop w:val="0"/>
          <w:marBottom w:val="0"/>
          <w:divBdr>
            <w:top w:val="none" w:sz="0" w:space="0" w:color="auto"/>
            <w:left w:val="none" w:sz="0" w:space="0" w:color="auto"/>
            <w:bottom w:val="none" w:sz="0" w:space="0" w:color="auto"/>
            <w:right w:val="none" w:sz="0" w:space="0" w:color="auto"/>
          </w:divBdr>
        </w:div>
        <w:div w:id="1765229255">
          <w:marLeft w:val="0"/>
          <w:marRight w:val="0"/>
          <w:marTop w:val="0"/>
          <w:marBottom w:val="0"/>
          <w:divBdr>
            <w:top w:val="none" w:sz="0" w:space="0" w:color="auto"/>
            <w:left w:val="none" w:sz="0" w:space="0" w:color="auto"/>
            <w:bottom w:val="none" w:sz="0" w:space="0" w:color="auto"/>
            <w:right w:val="none" w:sz="0" w:space="0" w:color="auto"/>
          </w:divBdr>
        </w:div>
        <w:div w:id="1613902202">
          <w:marLeft w:val="0"/>
          <w:marRight w:val="0"/>
          <w:marTop w:val="0"/>
          <w:marBottom w:val="0"/>
          <w:divBdr>
            <w:top w:val="none" w:sz="0" w:space="0" w:color="auto"/>
            <w:left w:val="none" w:sz="0" w:space="0" w:color="auto"/>
            <w:bottom w:val="none" w:sz="0" w:space="0" w:color="auto"/>
            <w:right w:val="none" w:sz="0" w:space="0" w:color="auto"/>
          </w:divBdr>
        </w:div>
        <w:div w:id="922833997">
          <w:marLeft w:val="0"/>
          <w:marRight w:val="0"/>
          <w:marTop w:val="0"/>
          <w:marBottom w:val="0"/>
          <w:divBdr>
            <w:top w:val="none" w:sz="0" w:space="0" w:color="auto"/>
            <w:left w:val="none" w:sz="0" w:space="0" w:color="auto"/>
            <w:bottom w:val="none" w:sz="0" w:space="0" w:color="auto"/>
            <w:right w:val="none" w:sz="0" w:space="0" w:color="auto"/>
          </w:divBdr>
        </w:div>
        <w:div w:id="1460418563">
          <w:marLeft w:val="0"/>
          <w:marRight w:val="0"/>
          <w:marTop w:val="0"/>
          <w:marBottom w:val="0"/>
          <w:divBdr>
            <w:top w:val="none" w:sz="0" w:space="0" w:color="auto"/>
            <w:left w:val="none" w:sz="0" w:space="0" w:color="auto"/>
            <w:bottom w:val="none" w:sz="0" w:space="0" w:color="auto"/>
            <w:right w:val="none" w:sz="0" w:space="0" w:color="auto"/>
          </w:divBdr>
        </w:div>
        <w:div w:id="1395543162">
          <w:marLeft w:val="0"/>
          <w:marRight w:val="0"/>
          <w:marTop w:val="0"/>
          <w:marBottom w:val="0"/>
          <w:divBdr>
            <w:top w:val="none" w:sz="0" w:space="0" w:color="auto"/>
            <w:left w:val="none" w:sz="0" w:space="0" w:color="auto"/>
            <w:bottom w:val="none" w:sz="0" w:space="0" w:color="auto"/>
            <w:right w:val="none" w:sz="0" w:space="0" w:color="auto"/>
          </w:divBdr>
        </w:div>
        <w:div w:id="1909918414">
          <w:marLeft w:val="0"/>
          <w:marRight w:val="0"/>
          <w:marTop w:val="0"/>
          <w:marBottom w:val="0"/>
          <w:divBdr>
            <w:top w:val="none" w:sz="0" w:space="0" w:color="auto"/>
            <w:left w:val="none" w:sz="0" w:space="0" w:color="auto"/>
            <w:bottom w:val="none" w:sz="0" w:space="0" w:color="auto"/>
            <w:right w:val="none" w:sz="0" w:space="0" w:color="auto"/>
          </w:divBdr>
        </w:div>
        <w:div w:id="2108501462">
          <w:marLeft w:val="0"/>
          <w:marRight w:val="0"/>
          <w:marTop w:val="0"/>
          <w:marBottom w:val="0"/>
          <w:divBdr>
            <w:top w:val="none" w:sz="0" w:space="0" w:color="auto"/>
            <w:left w:val="none" w:sz="0" w:space="0" w:color="auto"/>
            <w:bottom w:val="none" w:sz="0" w:space="0" w:color="auto"/>
            <w:right w:val="none" w:sz="0" w:space="0" w:color="auto"/>
          </w:divBdr>
        </w:div>
        <w:div w:id="990250656">
          <w:marLeft w:val="0"/>
          <w:marRight w:val="0"/>
          <w:marTop w:val="0"/>
          <w:marBottom w:val="0"/>
          <w:divBdr>
            <w:top w:val="none" w:sz="0" w:space="0" w:color="auto"/>
            <w:left w:val="none" w:sz="0" w:space="0" w:color="auto"/>
            <w:bottom w:val="none" w:sz="0" w:space="0" w:color="auto"/>
            <w:right w:val="none" w:sz="0" w:space="0" w:color="auto"/>
          </w:divBdr>
        </w:div>
        <w:div w:id="65609193">
          <w:marLeft w:val="0"/>
          <w:marRight w:val="0"/>
          <w:marTop w:val="0"/>
          <w:marBottom w:val="0"/>
          <w:divBdr>
            <w:top w:val="none" w:sz="0" w:space="0" w:color="auto"/>
            <w:left w:val="none" w:sz="0" w:space="0" w:color="auto"/>
            <w:bottom w:val="none" w:sz="0" w:space="0" w:color="auto"/>
            <w:right w:val="none" w:sz="0" w:space="0" w:color="auto"/>
          </w:divBdr>
        </w:div>
        <w:div w:id="1527328013">
          <w:marLeft w:val="0"/>
          <w:marRight w:val="0"/>
          <w:marTop w:val="0"/>
          <w:marBottom w:val="0"/>
          <w:divBdr>
            <w:top w:val="none" w:sz="0" w:space="0" w:color="auto"/>
            <w:left w:val="none" w:sz="0" w:space="0" w:color="auto"/>
            <w:bottom w:val="none" w:sz="0" w:space="0" w:color="auto"/>
            <w:right w:val="none" w:sz="0" w:space="0" w:color="auto"/>
          </w:divBdr>
        </w:div>
        <w:div w:id="1377774985">
          <w:marLeft w:val="0"/>
          <w:marRight w:val="0"/>
          <w:marTop w:val="0"/>
          <w:marBottom w:val="0"/>
          <w:divBdr>
            <w:top w:val="none" w:sz="0" w:space="0" w:color="auto"/>
            <w:left w:val="none" w:sz="0" w:space="0" w:color="auto"/>
            <w:bottom w:val="none" w:sz="0" w:space="0" w:color="auto"/>
            <w:right w:val="none" w:sz="0" w:space="0" w:color="auto"/>
          </w:divBdr>
        </w:div>
        <w:div w:id="62025360">
          <w:marLeft w:val="0"/>
          <w:marRight w:val="0"/>
          <w:marTop w:val="0"/>
          <w:marBottom w:val="0"/>
          <w:divBdr>
            <w:top w:val="none" w:sz="0" w:space="0" w:color="auto"/>
            <w:left w:val="none" w:sz="0" w:space="0" w:color="auto"/>
            <w:bottom w:val="none" w:sz="0" w:space="0" w:color="auto"/>
            <w:right w:val="none" w:sz="0" w:space="0" w:color="auto"/>
          </w:divBdr>
        </w:div>
        <w:div w:id="72162331">
          <w:marLeft w:val="0"/>
          <w:marRight w:val="0"/>
          <w:marTop w:val="0"/>
          <w:marBottom w:val="0"/>
          <w:divBdr>
            <w:top w:val="none" w:sz="0" w:space="0" w:color="auto"/>
            <w:left w:val="none" w:sz="0" w:space="0" w:color="auto"/>
            <w:bottom w:val="none" w:sz="0" w:space="0" w:color="auto"/>
            <w:right w:val="none" w:sz="0" w:space="0" w:color="auto"/>
          </w:divBdr>
        </w:div>
        <w:div w:id="1702239566">
          <w:marLeft w:val="0"/>
          <w:marRight w:val="0"/>
          <w:marTop w:val="0"/>
          <w:marBottom w:val="0"/>
          <w:divBdr>
            <w:top w:val="none" w:sz="0" w:space="0" w:color="auto"/>
            <w:left w:val="none" w:sz="0" w:space="0" w:color="auto"/>
            <w:bottom w:val="none" w:sz="0" w:space="0" w:color="auto"/>
            <w:right w:val="none" w:sz="0" w:space="0" w:color="auto"/>
          </w:divBdr>
        </w:div>
        <w:div w:id="373166115">
          <w:marLeft w:val="0"/>
          <w:marRight w:val="0"/>
          <w:marTop w:val="0"/>
          <w:marBottom w:val="0"/>
          <w:divBdr>
            <w:top w:val="none" w:sz="0" w:space="0" w:color="auto"/>
            <w:left w:val="none" w:sz="0" w:space="0" w:color="auto"/>
            <w:bottom w:val="none" w:sz="0" w:space="0" w:color="auto"/>
            <w:right w:val="none" w:sz="0" w:space="0" w:color="auto"/>
          </w:divBdr>
        </w:div>
        <w:div w:id="828448853">
          <w:marLeft w:val="0"/>
          <w:marRight w:val="0"/>
          <w:marTop w:val="0"/>
          <w:marBottom w:val="0"/>
          <w:divBdr>
            <w:top w:val="none" w:sz="0" w:space="0" w:color="auto"/>
            <w:left w:val="none" w:sz="0" w:space="0" w:color="auto"/>
            <w:bottom w:val="none" w:sz="0" w:space="0" w:color="auto"/>
            <w:right w:val="none" w:sz="0" w:space="0" w:color="auto"/>
          </w:divBdr>
        </w:div>
        <w:div w:id="1051533640">
          <w:marLeft w:val="0"/>
          <w:marRight w:val="0"/>
          <w:marTop w:val="0"/>
          <w:marBottom w:val="0"/>
          <w:divBdr>
            <w:top w:val="none" w:sz="0" w:space="0" w:color="auto"/>
            <w:left w:val="none" w:sz="0" w:space="0" w:color="auto"/>
            <w:bottom w:val="none" w:sz="0" w:space="0" w:color="auto"/>
            <w:right w:val="none" w:sz="0" w:space="0" w:color="auto"/>
          </w:divBdr>
        </w:div>
        <w:div w:id="2013992637">
          <w:marLeft w:val="0"/>
          <w:marRight w:val="0"/>
          <w:marTop w:val="0"/>
          <w:marBottom w:val="0"/>
          <w:divBdr>
            <w:top w:val="none" w:sz="0" w:space="0" w:color="auto"/>
            <w:left w:val="none" w:sz="0" w:space="0" w:color="auto"/>
            <w:bottom w:val="none" w:sz="0" w:space="0" w:color="auto"/>
            <w:right w:val="none" w:sz="0" w:space="0" w:color="auto"/>
          </w:divBdr>
        </w:div>
        <w:div w:id="1949309691">
          <w:marLeft w:val="0"/>
          <w:marRight w:val="0"/>
          <w:marTop w:val="0"/>
          <w:marBottom w:val="0"/>
          <w:divBdr>
            <w:top w:val="none" w:sz="0" w:space="0" w:color="auto"/>
            <w:left w:val="none" w:sz="0" w:space="0" w:color="auto"/>
            <w:bottom w:val="none" w:sz="0" w:space="0" w:color="auto"/>
            <w:right w:val="none" w:sz="0" w:space="0" w:color="auto"/>
          </w:divBdr>
        </w:div>
        <w:div w:id="108352675">
          <w:marLeft w:val="0"/>
          <w:marRight w:val="0"/>
          <w:marTop w:val="0"/>
          <w:marBottom w:val="0"/>
          <w:divBdr>
            <w:top w:val="none" w:sz="0" w:space="0" w:color="auto"/>
            <w:left w:val="none" w:sz="0" w:space="0" w:color="auto"/>
            <w:bottom w:val="none" w:sz="0" w:space="0" w:color="auto"/>
            <w:right w:val="none" w:sz="0" w:space="0" w:color="auto"/>
          </w:divBdr>
        </w:div>
        <w:div w:id="883369689">
          <w:marLeft w:val="0"/>
          <w:marRight w:val="0"/>
          <w:marTop w:val="0"/>
          <w:marBottom w:val="0"/>
          <w:divBdr>
            <w:top w:val="none" w:sz="0" w:space="0" w:color="auto"/>
            <w:left w:val="none" w:sz="0" w:space="0" w:color="auto"/>
            <w:bottom w:val="none" w:sz="0" w:space="0" w:color="auto"/>
            <w:right w:val="none" w:sz="0" w:space="0" w:color="auto"/>
          </w:divBdr>
        </w:div>
        <w:div w:id="861280888">
          <w:marLeft w:val="0"/>
          <w:marRight w:val="0"/>
          <w:marTop w:val="0"/>
          <w:marBottom w:val="0"/>
          <w:divBdr>
            <w:top w:val="none" w:sz="0" w:space="0" w:color="auto"/>
            <w:left w:val="none" w:sz="0" w:space="0" w:color="auto"/>
            <w:bottom w:val="none" w:sz="0" w:space="0" w:color="auto"/>
            <w:right w:val="none" w:sz="0" w:space="0" w:color="auto"/>
          </w:divBdr>
        </w:div>
        <w:div w:id="1261451007">
          <w:marLeft w:val="0"/>
          <w:marRight w:val="0"/>
          <w:marTop w:val="0"/>
          <w:marBottom w:val="0"/>
          <w:divBdr>
            <w:top w:val="none" w:sz="0" w:space="0" w:color="auto"/>
            <w:left w:val="none" w:sz="0" w:space="0" w:color="auto"/>
            <w:bottom w:val="none" w:sz="0" w:space="0" w:color="auto"/>
            <w:right w:val="none" w:sz="0" w:space="0" w:color="auto"/>
          </w:divBdr>
        </w:div>
        <w:div w:id="1795903598">
          <w:marLeft w:val="0"/>
          <w:marRight w:val="0"/>
          <w:marTop w:val="0"/>
          <w:marBottom w:val="0"/>
          <w:divBdr>
            <w:top w:val="none" w:sz="0" w:space="0" w:color="auto"/>
            <w:left w:val="none" w:sz="0" w:space="0" w:color="auto"/>
            <w:bottom w:val="none" w:sz="0" w:space="0" w:color="auto"/>
            <w:right w:val="none" w:sz="0" w:space="0" w:color="auto"/>
          </w:divBdr>
        </w:div>
        <w:div w:id="851335773">
          <w:marLeft w:val="0"/>
          <w:marRight w:val="0"/>
          <w:marTop w:val="0"/>
          <w:marBottom w:val="0"/>
          <w:divBdr>
            <w:top w:val="none" w:sz="0" w:space="0" w:color="auto"/>
            <w:left w:val="none" w:sz="0" w:space="0" w:color="auto"/>
            <w:bottom w:val="none" w:sz="0" w:space="0" w:color="auto"/>
            <w:right w:val="none" w:sz="0" w:space="0" w:color="auto"/>
          </w:divBdr>
        </w:div>
        <w:div w:id="1470054027">
          <w:marLeft w:val="0"/>
          <w:marRight w:val="0"/>
          <w:marTop w:val="0"/>
          <w:marBottom w:val="0"/>
          <w:divBdr>
            <w:top w:val="none" w:sz="0" w:space="0" w:color="auto"/>
            <w:left w:val="none" w:sz="0" w:space="0" w:color="auto"/>
            <w:bottom w:val="none" w:sz="0" w:space="0" w:color="auto"/>
            <w:right w:val="none" w:sz="0" w:space="0" w:color="auto"/>
          </w:divBdr>
        </w:div>
        <w:div w:id="892808250">
          <w:marLeft w:val="0"/>
          <w:marRight w:val="0"/>
          <w:marTop w:val="0"/>
          <w:marBottom w:val="0"/>
          <w:divBdr>
            <w:top w:val="none" w:sz="0" w:space="0" w:color="auto"/>
            <w:left w:val="none" w:sz="0" w:space="0" w:color="auto"/>
            <w:bottom w:val="none" w:sz="0" w:space="0" w:color="auto"/>
            <w:right w:val="none" w:sz="0" w:space="0" w:color="auto"/>
          </w:divBdr>
        </w:div>
        <w:div w:id="161239329">
          <w:marLeft w:val="0"/>
          <w:marRight w:val="0"/>
          <w:marTop w:val="0"/>
          <w:marBottom w:val="0"/>
          <w:divBdr>
            <w:top w:val="none" w:sz="0" w:space="0" w:color="auto"/>
            <w:left w:val="none" w:sz="0" w:space="0" w:color="auto"/>
            <w:bottom w:val="none" w:sz="0" w:space="0" w:color="auto"/>
            <w:right w:val="none" w:sz="0" w:space="0" w:color="auto"/>
          </w:divBdr>
        </w:div>
        <w:div w:id="310789219">
          <w:marLeft w:val="0"/>
          <w:marRight w:val="0"/>
          <w:marTop w:val="0"/>
          <w:marBottom w:val="0"/>
          <w:divBdr>
            <w:top w:val="none" w:sz="0" w:space="0" w:color="auto"/>
            <w:left w:val="none" w:sz="0" w:space="0" w:color="auto"/>
            <w:bottom w:val="none" w:sz="0" w:space="0" w:color="auto"/>
            <w:right w:val="none" w:sz="0" w:space="0" w:color="auto"/>
          </w:divBdr>
        </w:div>
        <w:div w:id="1956473135">
          <w:marLeft w:val="0"/>
          <w:marRight w:val="0"/>
          <w:marTop w:val="0"/>
          <w:marBottom w:val="0"/>
          <w:divBdr>
            <w:top w:val="none" w:sz="0" w:space="0" w:color="auto"/>
            <w:left w:val="none" w:sz="0" w:space="0" w:color="auto"/>
            <w:bottom w:val="none" w:sz="0" w:space="0" w:color="auto"/>
            <w:right w:val="none" w:sz="0" w:space="0" w:color="auto"/>
          </w:divBdr>
        </w:div>
        <w:div w:id="1807428513">
          <w:marLeft w:val="0"/>
          <w:marRight w:val="0"/>
          <w:marTop w:val="0"/>
          <w:marBottom w:val="0"/>
          <w:divBdr>
            <w:top w:val="none" w:sz="0" w:space="0" w:color="auto"/>
            <w:left w:val="none" w:sz="0" w:space="0" w:color="auto"/>
            <w:bottom w:val="none" w:sz="0" w:space="0" w:color="auto"/>
            <w:right w:val="none" w:sz="0" w:space="0" w:color="auto"/>
          </w:divBdr>
        </w:div>
        <w:div w:id="91820348">
          <w:marLeft w:val="0"/>
          <w:marRight w:val="0"/>
          <w:marTop w:val="0"/>
          <w:marBottom w:val="0"/>
          <w:divBdr>
            <w:top w:val="none" w:sz="0" w:space="0" w:color="auto"/>
            <w:left w:val="none" w:sz="0" w:space="0" w:color="auto"/>
            <w:bottom w:val="none" w:sz="0" w:space="0" w:color="auto"/>
            <w:right w:val="none" w:sz="0" w:space="0" w:color="auto"/>
          </w:divBdr>
        </w:div>
        <w:div w:id="304163842">
          <w:marLeft w:val="0"/>
          <w:marRight w:val="0"/>
          <w:marTop w:val="0"/>
          <w:marBottom w:val="0"/>
          <w:divBdr>
            <w:top w:val="none" w:sz="0" w:space="0" w:color="auto"/>
            <w:left w:val="none" w:sz="0" w:space="0" w:color="auto"/>
            <w:bottom w:val="none" w:sz="0" w:space="0" w:color="auto"/>
            <w:right w:val="none" w:sz="0" w:space="0" w:color="auto"/>
          </w:divBdr>
        </w:div>
        <w:div w:id="1323503060">
          <w:marLeft w:val="0"/>
          <w:marRight w:val="0"/>
          <w:marTop w:val="0"/>
          <w:marBottom w:val="0"/>
          <w:divBdr>
            <w:top w:val="none" w:sz="0" w:space="0" w:color="auto"/>
            <w:left w:val="none" w:sz="0" w:space="0" w:color="auto"/>
            <w:bottom w:val="none" w:sz="0" w:space="0" w:color="auto"/>
            <w:right w:val="none" w:sz="0" w:space="0" w:color="auto"/>
          </w:divBdr>
        </w:div>
        <w:div w:id="158934326">
          <w:marLeft w:val="0"/>
          <w:marRight w:val="0"/>
          <w:marTop w:val="0"/>
          <w:marBottom w:val="0"/>
          <w:divBdr>
            <w:top w:val="none" w:sz="0" w:space="0" w:color="auto"/>
            <w:left w:val="none" w:sz="0" w:space="0" w:color="auto"/>
            <w:bottom w:val="none" w:sz="0" w:space="0" w:color="auto"/>
            <w:right w:val="none" w:sz="0" w:space="0" w:color="auto"/>
          </w:divBdr>
        </w:div>
        <w:div w:id="2014916679">
          <w:marLeft w:val="0"/>
          <w:marRight w:val="0"/>
          <w:marTop w:val="0"/>
          <w:marBottom w:val="0"/>
          <w:divBdr>
            <w:top w:val="none" w:sz="0" w:space="0" w:color="auto"/>
            <w:left w:val="none" w:sz="0" w:space="0" w:color="auto"/>
            <w:bottom w:val="none" w:sz="0" w:space="0" w:color="auto"/>
            <w:right w:val="none" w:sz="0" w:space="0" w:color="auto"/>
          </w:divBdr>
        </w:div>
        <w:div w:id="1404329961">
          <w:marLeft w:val="0"/>
          <w:marRight w:val="0"/>
          <w:marTop w:val="0"/>
          <w:marBottom w:val="0"/>
          <w:divBdr>
            <w:top w:val="none" w:sz="0" w:space="0" w:color="auto"/>
            <w:left w:val="none" w:sz="0" w:space="0" w:color="auto"/>
            <w:bottom w:val="none" w:sz="0" w:space="0" w:color="auto"/>
            <w:right w:val="none" w:sz="0" w:space="0" w:color="auto"/>
          </w:divBdr>
        </w:div>
        <w:div w:id="1436248841">
          <w:marLeft w:val="0"/>
          <w:marRight w:val="0"/>
          <w:marTop w:val="0"/>
          <w:marBottom w:val="0"/>
          <w:divBdr>
            <w:top w:val="none" w:sz="0" w:space="0" w:color="auto"/>
            <w:left w:val="none" w:sz="0" w:space="0" w:color="auto"/>
            <w:bottom w:val="none" w:sz="0" w:space="0" w:color="auto"/>
            <w:right w:val="none" w:sz="0" w:space="0" w:color="auto"/>
          </w:divBdr>
        </w:div>
        <w:div w:id="858196973">
          <w:marLeft w:val="0"/>
          <w:marRight w:val="0"/>
          <w:marTop w:val="0"/>
          <w:marBottom w:val="0"/>
          <w:divBdr>
            <w:top w:val="none" w:sz="0" w:space="0" w:color="auto"/>
            <w:left w:val="none" w:sz="0" w:space="0" w:color="auto"/>
            <w:bottom w:val="none" w:sz="0" w:space="0" w:color="auto"/>
            <w:right w:val="none" w:sz="0" w:space="0" w:color="auto"/>
          </w:divBdr>
        </w:div>
        <w:div w:id="2005232465">
          <w:marLeft w:val="0"/>
          <w:marRight w:val="0"/>
          <w:marTop w:val="0"/>
          <w:marBottom w:val="0"/>
          <w:divBdr>
            <w:top w:val="none" w:sz="0" w:space="0" w:color="auto"/>
            <w:left w:val="none" w:sz="0" w:space="0" w:color="auto"/>
            <w:bottom w:val="none" w:sz="0" w:space="0" w:color="auto"/>
            <w:right w:val="none" w:sz="0" w:space="0" w:color="auto"/>
          </w:divBdr>
        </w:div>
        <w:div w:id="1861161911">
          <w:marLeft w:val="0"/>
          <w:marRight w:val="0"/>
          <w:marTop w:val="0"/>
          <w:marBottom w:val="0"/>
          <w:divBdr>
            <w:top w:val="none" w:sz="0" w:space="0" w:color="auto"/>
            <w:left w:val="none" w:sz="0" w:space="0" w:color="auto"/>
            <w:bottom w:val="none" w:sz="0" w:space="0" w:color="auto"/>
            <w:right w:val="none" w:sz="0" w:space="0" w:color="auto"/>
          </w:divBdr>
        </w:div>
        <w:div w:id="2142338652">
          <w:marLeft w:val="0"/>
          <w:marRight w:val="0"/>
          <w:marTop w:val="0"/>
          <w:marBottom w:val="0"/>
          <w:divBdr>
            <w:top w:val="none" w:sz="0" w:space="0" w:color="auto"/>
            <w:left w:val="none" w:sz="0" w:space="0" w:color="auto"/>
            <w:bottom w:val="none" w:sz="0" w:space="0" w:color="auto"/>
            <w:right w:val="none" w:sz="0" w:space="0" w:color="auto"/>
          </w:divBdr>
        </w:div>
        <w:div w:id="931281504">
          <w:marLeft w:val="0"/>
          <w:marRight w:val="0"/>
          <w:marTop w:val="0"/>
          <w:marBottom w:val="0"/>
          <w:divBdr>
            <w:top w:val="none" w:sz="0" w:space="0" w:color="auto"/>
            <w:left w:val="none" w:sz="0" w:space="0" w:color="auto"/>
            <w:bottom w:val="none" w:sz="0" w:space="0" w:color="auto"/>
            <w:right w:val="none" w:sz="0" w:space="0" w:color="auto"/>
          </w:divBdr>
        </w:div>
        <w:div w:id="46297012">
          <w:marLeft w:val="0"/>
          <w:marRight w:val="0"/>
          <w:marTop w:val="0"/>
          <w:marBottom w:val="0"/>
          <w:divBdr>
            <w:top w:val="none" w:sz="0" w:space="0" w:color="auto"/>
            <w:left w:val="none" w:sz="0" w:space="0" w:color="auto"/>
            <w:bottom w:val="none" w:sz="0" w:space="0" w:color="auto"/>
            <w:right w:val="none" w:sz="0" w:space="0" w:color="auto"/>
          </w:divBdr>
        </w:div>
        <w:div w:id="1852528549">
          <w:marLeft w:val="0"/>
          <w:marRight w:val="0"/>
          <w:marTop w:val="0"/>
          <w:marBottom w:val="0"/>
          <w:divBdr>
            <w:top w:val="none" w:sz="0" w:space="0" w:color="auto"/>
            <w:left w:val="none" w:sz="0" w:space="0" w:color="auto"/>
            <w:bottom w:val="none" w:sz="0" w:space="0" w:color="auto"/>
            <w:right w:val="none" w:sz="0" w:space="0" w:color="auto"/>
          </w:divBdr>
        </w:div>
        <w:div w:id="1575511478">
          <w:marLeft w:val="0"/>
          <w:marRight w:val="0"/>
          <w:marTop w:val="0"/>
          <w:marBottom w:val="0"/>
          <w:divBdr>
            <w:top w:val="none" w:sz="0" w:space="0" w:color="auto"/>
            <w:left w:val="none" w:sz="0" w:space="0" w:color="auto"/>
            <w:bottom w:val="none" w:sz="0" w:space="0" w:color="auto"/>
            <w:right w:val="none" w:sz="0" w:space="0" w:color="auto"/>
          </w:divBdr>
        </w:div>
        <w:div w:id="1555315788">
          <w:marLeft w:val="0"/>
          <w:marRight w:val="0"/>
          <w:marTop w:val="0"/>
          <w:marBottom w:val="0"/>
          <w:divBdr>
            <w:top w:val="none" w:sz="0" w:space="0" w:color="auto"/>
            <w:left w:val="none" w:sz="0" w:space="0" w:color="auto"/>
            <w:bottom w:val="none" w:sz="0" w:space="0" w:color="auto"/>
            <w:right w:val="none" w:sz="0" w:space="0" w:color="auto"/>
          </w:divBdr>
        </w:div>
        <w:div w:id="372535972">
          <w:marLeft w:val="0"/>
          <w:marRight w:val="0"/>
          <w:marTop w:val="0"/>
          <w:marBottom w:val="0"/>
          <w:divBdr>
            <w:top w:val="none" w:sz="0" w:space="0" w:color="auto"/>
            <w:left w:val="none" w:sz="0" w:space="0" w:color="auto"/>
            <w:bottom w:val="none" w:sz="0" w:space="0" w:color="auto"/>
            <w:right w:val="none" w:sz="0" w:space="0" w:color="auto"/>
          </w:divBdr>
        </w:div>
        <w:div w:id="717585532">
          <w:marLeft w:val="0"/>
          <w:marRight w:val="0"/>
          <w:marTop w:val="0"/>
          <w:marBottom w:val="0"/>
          <w:divBdr>
            <w:top w:val="none" w:sz="0" w:space="0" w:color="auto"/>
            <w:left w:val="none" w:sz="0" w:space="0" w:color="auto"/>
            <w:bottom w:val="none" w:sz="0" w:space="0" w:color="auto"/>
            <w:right w:val="none" w:sz="0" w:space="0" w:color="auto"/>
          </w:divBdr>
        </w:div>
        <w:div w:id="1140851249">
          <w:marLeft w:val="0"/>
          <w:marRight w:val="0"/>
          <w:marTop w:val="0"/>
          <w:marBottom w:val="0"/>
          <w:divBdr>
            <w:top w:val="none" w:sz="0" w:space="0" w:color="auto"/>
            <w:left w:val="none" w:sz="0" w:space="0" w:color="auto"/>
            <w:bottom w:val="none" w:sz="0" w:space="0" w:color="auto"/>
            <w:right w:val="none" w:sz="0" w:space="0" w:color="auto"/>
          </w:divBdr>
        </w:div>
        <w:div w:id="489255599">
          <w:marLeft w:val="0"/>
          <w:marRight w:val="0"/>
          <w:marTop w:val="0"/>
          <w:marBottom w:val="0"/>
          <w:divBdr>
            <w:top w:val="none" w:sz="0" w:space="0" w:color="auto"/>
            <w:left w:val="none" w:sz="0" w:space="0" w:color="auto"/>
            <w:bottom w:val="none" w:sz="0" w:space="0" w:color="auto"/>
            <w:right w:val="none" w:sz="0" w:space="0" w:color="auto"/>
          </w:divBdr>
        </w:div>
        <w:div w:id="243150657">
          <w:marLeft w:val="0"/>
          <w:marRight w:val="0"/>
          <w:marTop w:val="0"/>
          <w:marBottom w:val="0"/>
          <w:divBdr>
            <w:top w:val="none" w:sz="0" w:space="0" w:color="auto"/>
            <w:left w:val="none" w:sz="0" w:space="0" w:color="auto"/>
            <w:bottom w:val="none" w:sz="0" w:space="0" w:color="auto"/>
            <w:right w:val="none" w:sz="0" w:space="0" w:color="auto"/>
          </w:divBdr>
        </w:div>
        <w:div w:id="2001619775">
          <w:marLeft w:val="0"/>
          <w:marRight w:val="0"/>
          <w:marTop w:val="0"/>
          <w:marBottom w:val="0"/>
          <w:divBdr>
            <w:top w:val="none" w:sz="0" w:space="0" w:color="auto"/>
            <w:left w:val="none" w:sz="0" w:space="0" w:color="auto"/>
            <w:bottom w:val="none" w:sz="0" w:space="0" w:color="auto"/>
            <w:right w:val="none" w:sz="0" w:space="0" w:color="auto"/>
          </w:divBdr>
        </w:div>
        <w:div w:id="115753714">
          <w:marLeft w:val="0"/>
          <w:marRight w:val="0"/>
          <w:marTop w:val="0"/>
          <w:marBottom w:val="0"/>
          <w:divBdr>
            <w:top w:val="none" w:sz="0" w:space="0" w:color="auto"/>
            <w:left w:val="none" w:sz="0" w:space="0" w:color="auto"/>
            <w:bottom w:val="none" w:sz="0" w:space="0" w:color="auto"/>
            <w:right w:val="none" w:sz="0" w:space="0" w:color="auto"/>
          </w:divBdr>
        </w:div>
        <w:div w:id="1073745380">
          <w:marLeft w:val="0"/>
          <w:marRight w:val="0"/>
          <w:marTop w:val="0"/>
          <w:marBottom w:val="0"/>
          <w:divBdr>
            <w:top w:val="none" w:sz="0" w:space="0" w:color="auto"/>
            <w:left w:val="none" w:sz="0" w:space="0" w:color="auto"/>
            <w:bottom w:val="none" w:sz="0" w:space="0" w:color="auto"/>
            <w:right w:val="none" w:sz="0" w:space="0" w:color="auto"/>
          </w:divBdr>
        </w:div>
        <w:div w:id="782766288">
          <w:marLeft w:val="0"/>
          <w:marRight w:val="0"/>
          <w:marTop w:val="0"/>
          <w:marBottom w:val="0"/>
          <w:divBdr>
            <w:top w:val="none" w:sz="0" w:space="0" w:color="auto"/>
            <w:left w:val="none" w:sz="0" w:space="0" w:color="auto"/>
            <w:bottom w:val="none" w:sz="0" w:space="0" w:color="auto"/>
            <w:right w:val="none" w:sz="0" w:space="0" w:color="auto"/>
          </w:divBdr>
        </w:div>
        <w:div w:id="1126006363">
          <w:marLeft w:val="0"/>
          <w:marRight w:val="0"/>
          <w:marTop w:val="0"/>
          <w:marBottom w:val="0"/>
          <w:divBdr>
            <w:top w:val="none" w:sz="0" w:space="0" w:color="auto"/>
            <w:left w:val="none" w:sz="0" w:space="0" w:color="auto"/>
            <w:bottom w:val="none" w:sz="0" w:space="0" w:color="auto"/>
            <w:right w:val="none" w:sz="0" w:space="0" w:color="auto"/>
          </w:divBdr>
        </w:div>
        <w:div w:id="2056809459">
          <w:marLeft w:val="0"/>
          <w:marRight w:val="0"/>
          <w:marTop w:val="0"/>
          <w:marBottom w:val="0"/>
          <w:divBdr>
            <w:top w:val="none" w:sz="0" w:space="0" w:color="auto"/>
            <w:left w:val="none" w:sz="0" w:space="0" w:color="auto"/>
            <w:bottom w:val="none" w:sz="0" w:space="0" w:color="auto"/>
            <w:right w:val="none" w:sz="0" w:space="0" w:color="auto"/>
          </w:divBdr>
        </w:div>
        <w:div w:id="257370756">
          <w:marLeft w:val="0"/>
          <w:marRight w:val="0"/>
          <w:marTop w:val="0"/>
          <w:marBottom w:val="0"/>
          <w:divBdr>
            <w:top w:val="none" w:sz="0" w:space="0" w:color="auto"/>
            <w:left w:val="none" w:sz="0" w:space="0" w:color="auto"/>
            <w:bottom w:val="none" w:sz="0" w:space="0" w:color="auto"/>
            <w:right w:val="none" w:sz="0" w:space="0" w:color="auto"/>
          </w:divBdr>
        </w:div>
        <w:div w:id="1819228120">
          <w:marLeft w:val="0"/>
          <w:marRight w:val="0"/>
          <w:marTop w:val="0"/>
          <w:marBottom w:val="0"/>
          <w:divBdr>
            <w:top w:val="none" w:sz="0" w:space="0" w:color="auto"/>
            <w:left w:val="none" w:sz="0" w:space="0" w:color="auto"/>
            <w:bottom w:val="none" w:sz="0" w:space="0" w:color="auto"/>
            <w:right w:val="none" w:sz="0" w:space="0" w:color="auto"/>
          </w:divBdr>
        </w:div>
        <w:div w:id="1757700605">
          <w:marLeft w:val="0"/>
          <w:marRight w:val="0"/>
          <w:marTop w:val="0"/>
          <w:marBottom w:val="0"/>
          <w:divBdr>
            <w:top w:val="none" w:sz="0" w:space="0" w:color="auto"/>
            <w:left w:val="none" w:sz="0" w:space="0" w:color="auto"/>
            <w:bottom w:val="none" w:sz="0" w:space="0" w:color="auto"/>
            <w:right w:val="none" w:sz="0" w:space="0" w:color="auto"/>
          </w:divBdr>
        </w:div>
        <w:div w:id="721367433">
          <w:marLeft w:val="0"/>
          <w:marRight w:val="0"/>
          <w:marTop w:val="0"/>
          <w:marBottom w:val="0"/>
          <w:divBdr>
            <w:top w:val="none" w:sz="0" w:space="0" w:color="auto"/>
            <w:left w:val="none" w:sz="0" w:space="0" w:color="auto"/>
            <w:bottom w:val="none" w:sz="0" w:space="0" w:color="auto"/>
            <w:right w:val="none" w:sz="0" w:space="0" w:color="auto"/>
          </w:divBdr>
        </w:div>
        <w:div w:id="1993563744">
          <w:marLeft w:val="0"/>
          <w:marRight w:val="0"/>
          <w:marTop w:val="0"/>
          <w:marBottom w:val="0"/>
          <w:divBdr>
            <w:top w:val="none" w:sz="0" w:space="0" w:color="auto"/>
            <w:left w:val="none" w:sz="0" w:space="0" w:color="auto"/>
            <w:bottom w:val="none" w:sz="0" w:space="0" w:color="auto"/>
            <w:right w:val="none" w:sz="0" w:space="0" w:color="auto"/>
          </w:divBdr>
        </w:div>
        <w:div w:id="1448114036">
          <w:marLeft w:val="0"/>
          <w:marRight w:val="0"/>
          <w:marTop w:val="0"/>
          <w:marBottom w:val="0"/>
          <w:divBdr>
            <w:top w:val="none" w:sz="0" w:space="0" w:color="auto"/>
            <w:left w:val="none" w:sz="0" w:space="0" w:color="auto"/>
            <w:bottom w:val="none" w:sz="0" w:space="0" w:color="auto"/>
            <w:right w:val="none" w:sz="0" w:space="0" w:color="auto"/>
          </w:divBdr>
        </w:div>
        <w:div w:id="288048084">
          <w:marLeft w:val="0"/>
          <w:marRight w:val="0"/>
          <w:marTop w:val="0"/>
          <w:marBottom w:val="0"/>
          <w:divBdr>
            <w:top w:val="none" w:sz="0" w:space="0" w:color="auto"/>
            <w:left w:val="none" w:sz="0" w:space="0" w:color="auto"/>
            <w:bottom w:val="none" w:sz="0" w:space="0" w:color="auto"/>
            <w:right w:val="none" w:sz="0" w:space="0" w:color="auto"/>
          </w:divBdr>
        </w:div>
        <w:div w:id="1114057873">
          <w:marLeft w:val="0"/>
          <w:marRight w:val="0"/>
          <w:marTop w:val="0"/>
          <w:marBottom w:val="0"/>
          <w:divBdr>
            <w:top w:val="none" w:sz="0" w:space="0" w:color="auto"/>
            <w:left w:val="none" w:sz="0" w:space="0" w:color="auto"/>
            <w:bottom w:val="none" w:sz="0" w:space="0" w:color="auto"/>
            <w:right w:val="none" w:sz="0" w:space="0" w:color="auto"/>
          </w:divBdr>
        </w:div>
        <w:div w:id="1427077512">
          <w:marLeft w:val="0"/>
          <w:marRight w:val="0"/>
          <w:marTop w:val="0"/>
          <w:marBottom w:val="0"/>
          <w:divBdr>
            <w:top w:val="none" w:sz="0" w:space="0" w:color="auto"/>
            <w:left w:val="none" w:sz="0" w:space="0" w:color="auto"/>
            <w:bottom w:val="none" w:sz="0" w:space="0" w:color="auto"/>
            <w:right w:val="none" w:sz="0" w:space="0" w:color="auto"/>
          </w:divBdr>
        </w:div>
        <w:div w:id="1220703489">
          <w:marLeft w:val="0"/>
          <w:marRight w:val="0"/>
          <w:marTop w:val="0"/>
          <w:marBottom w:val="0"/>
          <w:divBdr>
            <w:top w:val="none" w:sz="0" w:space="0" w:color="auto"/>
            <w:left w:val="none" w:sz="0" w:space="0" w:color="auto"/>
            <w:bottom w:val="none" w:sz="0" w:space="0" w:color="auto"/>
            <w:right w:val="none" w:sz="0" w:space="0" w:color="auto"/>
          </w:divBdr>
        </w:div>
        <w:div w:id="1122767100">
          <w:marLeft w:val="0"/>
          <w:marRight w:val="0"/>
          <w:marTop w:val="0"/>
          <w:marBottom w:val="0"/>
          <w:divBdr>
            <w:top w:val="none" w:sz="0" w:space="0" w:color="auto"/>
            <w:left w:val="none" w:sz="0" w:space="0" w:color="auto"/>
            <w:bottom w:val="none" w:sz="0" w:space="0" w:color="auto"/>
            <w:right w:val="none" w:sz="0" w:space="0" w:color="auto"/>
          </w:divBdr>
        </w:div>
        <w:div w:id="1082024603">
          <w:marLeft w:val="0"/>
          <w:marRight w:val="0"/>
          <w:marTop w:val="0"/>
          <w:marBottom w:val="0"/>
          <w:divBdr>
            <w:top w:val="none" w:sz="0" w:space="0" w:color="auto"/>
            <w:left w:val="none" w:sz="0" w:space="0" w:color="auto"/>
            <w:bottom w:val="none" w:sz="0" w:space="0" w:color="auto"/>
            <w:right w:val="none" w:sz="0" w:space="0" w:color="auto"/>
          </w:divBdr>
        </w:div>
        <w:div w:id="1696730645">
          <w:marLeft w:val="0"/>
          <w:marRight w:val="0"/>
          <w:marTop w:val="0"/>
          <w:marBottom w:val="0"/>
          <w:divBdr>
            <w:top w:val="none" w:sz="0" w:space="0" w:color="auto"/>
            <w:left w:val="none" w:sz="0" w:space="0" w:color="auto"/>
            <w:bottom w:val="none" w:sz="0" w:space="0" w:color="auto"/>
            <w:right w:val="none" w:sz="0" w:space="0" w:color="auto"/>
          </w:divBdr>
        </w:div>
        <w:div w:id="1386828107">
          <w:marLeft w:val="0"/>
          <w:marRight w:val="0"/>
          <w:marTop w:val="0"/>
          <w:marBottom w:val="0"/>
          <w:divBdr>
            <w:top w:val="none" w:sz="0" w:space="0" w:color="auto"/>
            <w:left w:val="none" w:sz="0" w:space="0" w:color="auto"/>
            <w:bottom w:val="none" w:sz="0" w:space="0" w:color="auto"/>
            <w:right w:val="none" w:sz="0" w:space="0" w:color="auto"/>
          </w:divBdr>
        </w:div>
        <w:div w:id="2069644003">
          <w:marLeft w:val="0"/>
          <w:marRight w:val="0"/>
          <w:marTop w:val="0"/>
          <w:marBottom w:val="0"/>
          <w:divBdr>
            <w:top w:val="none" w:sz="0" w:space="0" w:color="auto"/>
            <w:left w:val="none" w:sz="0" w:space="0" w:color="auto"/>
            <w:bottom w:val="none" w:sz="0" w:space="0" w:color="auto"/>
            <w:right w:val="none" w:sz="0" w:space="0" w:color="auto"/>
          </w:divBdr>
        </w:div>
        <w:div w:id="1375957456">
          <w:marLeft w:val="0"/>
          <w:marRight w:val="0"/>
          <w:marTop w:val="0"/>
          <w:marBottom w:val="0"/>
          <w:divBdr>
            <w:top w:val="none" w:sz="0" w:space="0" w:color="auto"/>
            <w:left w:val="none" w:sz="0" w:space="0" w:color="auto"/>
            <w:bottom w:val="none" w:sz="0" w:space="0" w:color="auto"/>
            <w:right w:val="none" w:sz="0" w:space="0" w:color="auto"/>
          </w:divBdr>
        </w:div>
        <w:div w:id="1713728304">
          <w:marLeft w:val="0"/>
          <w:marRight w:val="0"/>
          <w:marTop w:val="0"/>
          <w:marBottom w:val="0"/>
          <w:divBdr>
            <w:top w:val="none" w:sz="0" w:space="0" w:color="auto"/>
            <w:left w:val="none" w:sz="0" w:space="0" w:color="auto"/>
            <w:bottom w:val="none" w:sz="0" w:space="0" w:color="auto"/>
            <w:right w:val="none" w:sz="0" w:space="0" w:color="auto"/>
          </w:divBdr>
        </w:div>
        <w:div w:id="109785300">
          <w:marLeft w:val="0"/>
          <w:marRight w:val="0"/>
          <w:marTop w:val="0"/>
          <w:marBottom w:val="0"/>
          <w:divBdr>
            <w:top w:val="none" w:sz="0" w:space="0" w:color="auto"/>
            <w:left w:val="none" w:sz="0" w:space="0" w:color="auto"/>
            <w:bottom w:val="none" w:sz="0" w:space="0" w:color="auto"/>
            <w:right w:val="none" w:sz="0" w:space="0" w:color="auto"/>
          </w:divBdr>
        </w:div>
        <w:div w:id="1118911522">
          <w:marLeft w:val="0"/>
          <w:marRight w:val="0"/>
          <w:marTop w:val="0"/>
          <w:marBottom w:val="0"/>
          <w:divBdr>
            <w:top w:val="none" w:sz="0" w:space="0" w:color="auto"/>
            <w:left w:val="none" w:sz="0" w:space="0" w:color="auto"/>
            <w:bottom w:val="none" w:sz="0" w:space="0" w:color="auto"/>
            <w:right w:val="none" w:sz="0" w:space="0" w:color="auto"/>
          </w:divBdr>
        </w:div>
        <w:div w:id="903570232">
          <w:marLeft w:val="0"/>
          <w:marRight w:val="0"/>
          <w:marTop w:val="0"/>
          <w:marBottom w:val="0"/>
          <w:divBdr>
            <w:top w:val="none" w:sz="0" w:space="0" w:color="auto"/>
            <w:left w:val="none" w:sz="0" w:space="0" w:color="auto"/>
            <w:bottom w:val="none" w:sz="0" w:space="0" w:color="auto"/>
            <w:right w:val="none" w:sz="0" w:space="0" w:color="auto"/>
          </w:divBdr>
        </w:div>
        <w:div w:id="1747192811">
          <w:marLeft w:val="0"/>
          <w:marRight w:val="0"/>
          <w:marTop w:val="0"/>
          <w:marBottom w:val="0"/>
          <w:divBdr>
            <w:top w:val="none" w:sz="0" w:space="0" w:color="auto"/>
            <w:left w:val="none" w:sz="0" w:space="0" w:color="auto"/>
            <w:bottom w:val="none" w:sz="0" w:space="0" w:color="auto"/>
            <w:right w:val="none" w:sz="0" w:space="0" w:color="auto"/>
          </w:divBdr>
        </w:div>
        <w:div w:id="1236938730">
          <w:marLeft w:val="0"/>
          <w:marRight w:val="0"/>
          <w:marTop w:val="0"/>
          <w:marBottom w:val="0"/>
          <w:divBdr>
            <w:top w:val="none" w:sz="0" w:space="0" w:color="auto"/>
            <w:left w:val="none" w:sz="0" w:space="0" w:color="auto"/>
            <w:bottom w:val="none" w:sz="0" w:space="0" w:color="auto"/>
            <w:right w:val="none" w:sz="0" w:space="0" w:color="auto"/>
          </w:divBdr>
        </w:div>
      </w:divsChild>
    </w:div>
    <w:div w:id="1046026915">
      <w:bodyDiv w:val="1"/>
      <w:marLeft w:val="0"/>
      <w:marRight w:val="0"/>
      <w:marTop w:val="0"/>
      <w:marBottom w:val="0"/>
      <w:divBdr>
        <w:top w:val="none" w:sz="0" w:space="0" w:color="auto"/>
        <w:left w:val="none" w:sz="0" w:space="0" w:color="auto"/>
        <w:bottom w:val="none" w:sz="0" w:space="0" w:color="auto"/>
        <w:right w:val="none" w:sz="0" w:space="0" w:color="auto"/>
      </w:divBdr>
    </w:div>
    <w:div w:id="1075665487">
      <w:bodyDiv w:val="1"/>
      <w:marLeft w:val="0"/>
      <w:marRight w:val="0"/>
      <w:marTop w:val="0"/>
      <w:marBottom w:val="0"/>
      <w:divBdr>
        <w:top w:val="none" w:sz="0" w:space="0" w:color="auto"/>
        <w:left w:val="none" w:sz="0" w:space="0" w:color="auto"/>
        <w:bottom w:val="none" w:sz="0" w:space="0" w:color="auto"/>
        <w:right w:val="none" w:sz="0" w:space="0" w:color="auto"/>
      </w:divBdr>
    </w:div>
    <w:div w:id="1202324534">
      <w:bodyDiv w:val="1"/>
      <w:marLeft w:val="0"/>
      <w:marRight w:val="0"/>
      <w:marTop w:val="0"/>
      <w:marBottom w:val="0"/>
      <w:divBdr>
        <w:top w:val="none" w:sz="0" w:space="0" w:color="auto"/>
        <w:left w:val="none" w:sz="0" w:space="0" w:color="auto"/>
        <w:bottom w:val="none" w:sz="0" w:space="0" w:color="auto"/>
        <w:right w:val="none" w:sz="0" w:space="0" w:color="auto"/>
      </w:divBdr>
    </w:div>
    <w:div w:id="1333530584">
      <w:bodyDiv w:val="1"/>
      <w:marLeft w:val="0"/>
      <w:marRight w:val="0"/>
      <w:marTop w:val="0"/>
      <w:marBottom w:val="0"/>
      <w:divBdr>
        <w:top w:val="none" w:sz="0" w:space="0" w:color="auto"/>
        <w:left w:val="none" w:sz="0" w:space="0" w:color="auto"/>
        <w:bottom w:val="none" w:sz="0" w:space="0" w:color="auto"/>
        <w:right w:val="none" w:sz="0" w:space="0" w:color="auto"/>
      </w:divBdr>
    </w:div>
    <w:div w:id="1459102788">
      <w:bodyDiv w:val="1"/>
      <w:marLeft w:val="0"/>
      <w:marRight w:val="0"/>
      <w:marTop w:val="0"/>
      <w:marBottom w:val="0"/>
      <w:divBdr>
        <w:top w:val="none" w:sz="0" w:space="0" w:color="auto"/>
        <w:left w:val="none" w:sz="0" w:space="0" w:color="auto"/>
        <w:bottom w:val="none" w:sz="0" w:space="0" w:color="auto"/>
        <w:right w:val="none" w:sz="0" w:space="0" w:color="auto"/>
      </w:divBdr>
    </w:div>
    <w:div w:id="169877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ofondy.gov.sk/dokumenty-a-publikacie/metodicke-dokumenty/metodicke-dokumenty-cko/"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fsr.sk/sk/financie/audit-kontrola/financne-riadenie-financna-kontrola/financna-kontrola/" TargetMode="External"/><Relationship Id="rId14"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mfsr.sk/sk/financne-vztahy-eu/povstupove-fondy-eu/programove-obdobie-2021-2027/prirucka-k-financnemu-riadeniu-fondov-eu-programove-obdobie-2021-20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BF7EFC-2393-4AD7-A414-EE9ECC258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7691</Words>
  <Characters>43844</Characters>
  <Application>Microsoft Office Word</Application>
  <DocSecurity>0</DocSecurity>
  <Lines>365</Lines>
  <Paragraphs>102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Gombosová, Erika</dc:creator>
  <cp:keywords/>
  <dc:description/>
  <cp:lastModifiedBy>Gombosová, Erika</cp:lastModifiedBy>
  <cp:revision>9</cp:revision>
  <cp:lastPrinted>2024-05-09T09:54:00Z</cp:lastPrinted>
  <dcterms:created xsi:type="dcterms:W3CDTF">2024-06-28T08:01:00Z</dcterms:created>
  <dcterms:modified xsi:type="dcterms:W3CDTF">2024-08-09T08:05:00Z</dcterms:modified>
</cp:coreProperties>
</file>