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E7C19" w14:textId="77777777" w:rsidR="004E6849" w:rsidRDefault="004E6849" w:rsidP="00FB27CC">
      <w:pPr>
        <w:jc w:val="center"/>
        <w:rPr>
          <w:rFonts w:ascii="Arial" w:hAnsi="Arial" w:cs="Arial"/>
          <w:b/>
          <w:sz w:val="24"/>
          <w:szCs w:val="24"/>
        </w:rPr>
      </w:pPr>
    </w:p>
    <w:p w14:paraId="5D4C0F3B" w14:textId="77777777" w:rsidR="004E6849" w:rsidRDefault="004E6849" w:rsidP="00FB27CC">
      <w:pPr>
        <w:jc w:val="center"/>
        <w:rPr>
          <w:rFonts w:ascii="Arial" w:hAnsi="Arial" w:cs="Arial"/>
          <w:b/>
          <w:sz w:val="24"/>
          <w:szCs w:val="24"/>
        </w:rPr>
      </w:pPr>
    </w:p>
    <w:p w14:paraId="269D320C" w14:textId="77777777" w:rsidR="00232D22" w:rsidRPr="00232D22" w:rsidRDefault="00232D22" w:rsidP="00232D22">
      <w:pPr>
        <w:jc w:val="center"/>
        <w:rPr>
          <w:rFonts w:ascii="Arial" w:hAnsi="Arial" w:cs="Arial"/>
          <w:b/>
          <w:sz w:val="24"/>
          <w:szCs w:val="24"/>
        </w:rPr>
      </w:pPr>
      <w:r w:rsidRPr="00232D22">
        <w:rPr>
          <w:rFonts w:ascii="Arial" w:hAnsi="Arial" w:cs="Arial"/>
          <w:b/>
          <w:sz w:val="24"/>
          <w:szCs w:val="24"/>
        </w:rPr>
        <w:t>Zdôvodnenie doplnenia Hodnotiacich a výberových kritérií pre opatrenie 2.7.1 “</w:t>
      </w:r>
      <w:r w:rsidRPr="00232D22">
        <w:rPr>
          <w:rFonts w:ascii="Arial" w:hAnsi="Arial" w:cs="Arial"/>
          <w:b/>
          <w:i/>
          <w:sz w:val="24"/>
          <w:szCs w:val="24"/>
        </w:rPr>
        <w:t>Vypracovanie a realizácia schválených dokumentov manažmentu osobitne chránených častí prírody a krajiny</w:t>
      </w:r>
      <w:r w:rsidRPr="00232D22">
        <w:rPr>
          <w:rFonts w:ascii="Arial" w:hAnsi="Arial" w:cs="Arial"/>
          <w:b/>
          <w:sz w:val="24"/>
          <w:szCs w:val="24"/>
        </w:rPr>
        <w:t xml:space="preserve">”. </w:t>
      </w:r>
    </w:p>
    <w:p w14:paraId="7795AFE7" w14:textId="77777777" w:rsidR="00232D22" w:rsidRDefault="00232D22" w:rsidP="00232D22">
      <w:pPr>
        <w:jc w:val="both"/>
      </w:pPr>
    </w:p>
    <w:p w14:paraId="448A1DF0" w14:textId="77777777" w:rsidR="00232D22" w:rsidRDefault="00232D22" w:rsidP="00232D22">
      <w:pPr>
        <w:jc w:val="both"/>
      </w:pPr>
    </w:p>
    <w:p w14:paraId="01AB651F" w14:textId="77777777" w:rsidR="00232D22" w:rsidRDefault="00232D22" w:rsidP="00232D22">
      <w:pPr>
        <w:jc w:val="both"/>
      </w:pPr>
      <w:r>
        <w:t xml:space="preserve">Predložená zmena kritérií vyplýva zo zmeny Programu Slovensko 2021-2027 (P SK), schválenej dňa 16. decembra 2024 členmi Monitorovacieho výboru pre Program Slovensko 2021 – 2027. Zároveň predmetná zmena P SK bola dňa 19. decembra 2024 predložená na posúdenie Európskej komisii a na prijatie rozhodnutia o schválení zmeny programu v súlade s čl. 24 nariadenia Európskeho parlamentu a Rady (EÚ) 2021/1060. </w:t>
      </w:r>
    </w:p>
    <w:p w14:paraId="2752FD14" w14:textId="77777777" w:rsidR="00232D22" w:rsidRDefault="00232D22" w:rsidP="00232D22">
      <w:pPr>
        <w:jc w:val="both"/>
      </w:pPr>
    </w:p>
    <w:p w14:paraId="35C39F31" w14:textId="77777777" w:rsidR="00232D22" w:rsidRDefault="00232D22" w:rsidP="00232D22">
      <w:pPr>
        <w:jc w:val="both"/>
      </w:pPr>
      <w:r>
        <w:t>Z dôvodu rozšírenia oprávnenosti podporovaných aktivít bola v rámci zmeny P SK doplnená v opatrení 2.7.1 nasledovná textácia:</w:t>
      </w:r>
    </w:p>
    <w:p w14:paraId="32B334D9" w14:textId="77777777" w:rsidR="008A478A" w:rsidRDefault="00232D22" w:rsidP="00232D22">
      <w:pPr>
        <w:jc w:val="both"/>
        <w:rPr>
          <w:i/>
          <w:iCs/>
        </w:rPr>
      </w:pPr>
      <w:r>
        <w:t>„</w:t>
      </w:r>
      <w:r>
        <w:rPr>
          <w:i/>
          <w:iCs/>
        </w:rPr>
        <w:t xml:space="preserve">Podporovaná bude najmä realizácia manažmentových opatrení pre chránené druhy a biotopy, hlavne v územiach sústavy Natura 2000 (v súlade s PAF pre sústavu Natura 2000 v SR) a územiach medzinár. významu. </w:t>
      </w:r>
    </w:p>
    <w:p w14:paraId="1E969331" w14:textId="77777777" w:rsidR="008A478A" w:rsidRDefault="008A478A" w:rsidP="00232D22">
      <w:pPr>
        <w:jc w:val="both"/>
        <w:rPr>
          <w:i/>
          <w:iCs/>
        </w:rPr>
      </w:pPr>
    </w:p>
    <w:p w14:paraId="2CBEEAC0" w14:textId="1FFF4213" w:rsidR="00232D22" w:rsidRDefault="00232D22" w:rsidP="00232D22">
      <w:pPr>
        <w:jc w:val="both"/>
      </w:pPr>
      <w:r>
        <w:rPr>
          <w:i/>
          <w:iCs/>
        </w:rPr>
        <w:t xml:space="preserve">Predmetom podpory bude aj dobudovanie a rozšírenie záchranných staníc pre chránené druhy živočíchov, </w:t>
      </w:r>
      <w:r>
        <w:rPr>
          <w:b/>
          <w:bCs/>
          <w:i/>
          <w:iCs/>
          <w:highlight w:val="yellow"/>
          <w:u w:val="single"/>
        </w:rPr>
        <w:t>CITES druhy</w:t>
      </w:r>
      <w:r>
        <w:rPr>
          <w:i/>
          <w:iCs/>
        </w:rPr>
        <w:t>, ako aj nákup a rekonštrukcia objektov určených na výkon funkcií ŠOP, vrátane dokumentačnej a muzeálnej činnosti.</w:t>
      </w:r>
      <w:r>
        <w:t>“</w:t>
      </w:r>
    </w:p>
    <w:p w14:paraId="4BA16756" w14:textId="77777777" w:rsidR="008A478A" w:rsidRDefault="008A478A" w:rsidP="00232D22">
      <w:pPr>
        <w:jc w:val="both"/>
      </w:pPr>
    </w:p>
    <w:p w14:paraId="33409A52" w14:textId="119992CC" w:rsidR="00232D22" w:rsidRDefault="00232D22" w:rsidP="00232D22">
      <w:pPr>
        <w:jc w:val="both"/>
      </w:pPr>
      <w:bookmarkStart w:id="0" w:name="_GoBack"/>
      <w:bookmarkEnd w:id="0"/>
      <w:r>
        <w:t>Predmetné doplnenie je v súlade so zákonom č. 543/2002 Z. z. o ochrane prírody a krajiny v znení neskorších predpisov, ako aj so zákonom č. 15/2005 Z. z. o ochrane druhov voľne žijúcich živočíchov a voľne rastúcich rastlín reguláciou obchodu s nimi a o zmene a doplnení niektorých zákonov (zákon CITES).</w:t>
      </w:r>
    </w:p>
    <w:p w14:paraId="281E1F22" w14:textId="77777777" w:rsidR="00232D22" w:rsidRDefault="00232D22" w:rsidP="000F3401">
      <w:pPr>
        <w:spacing w:after="160" w:line="256" w:lineRule="auto"/>
      </w:pPr>
    </w:p>
    <w:sectPr w:rsidR="00232D22" w:rsidSect="004E684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3079A" w14:textId="77777777" w:rsidR="00B968DC" w:rsidRDefault="00B968DC" w:rsidP="00FB27CC">
      <w:r>
        <w:separator/>
      </w:r>
    </w:p>
  </w:endnote>
  <w:endnote w:type="continuationSeparator" w:id="0">
    <w:p w14:paraId="2D8D37F0" w14:textId="77777777" w:rsidR="00B968DC" w:rsidRDefault="00B968DC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8459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E7881A" w14:textId="7B9F9B0E" w:rsidR="00BD0262" w:rsidRPr="00BD0262" w:rsidRDefault="00BD0262">
        <w:pPr>
          <w:pStyle w:val="Pta"/>
          <w:jc w:val="right"/>
          <w:rPr>
            <w:sz w:val="16"/>
            <w:szCs w:val="16"/>
          </w:rPr>
        </w:pPr>
        <w:r w:rsidRPr="00BD0262">
          <w:rPr>
            <w:sz w:val="16"/>
            <w:szCs w:val="16"/>
          </w:rPr>
          <w:fldChar w:fldCharType="begin"/>
        </w:r>
        <w:r w:rsidRPr="00BD0262">
          <w:rPr>
            <w:sz w:val="16"/>
            <w:szCs w:val="16"/>
          </w:rPr>
          <w:instrText>PAGE   \* MERGEFORMAT</w:instrText>
        </w:r>
        <w:r w:rsidRPr="00BD0262">
          <w:rPr>
            <w:sz w:val="16"/>
            <w:szCs w:val="16"/>
          </w:rPr>
          <w:fldChar w:fldCharType="separate"/>
        </w:r>
        <w:r w:rsidR="00232D22">
          <w:rPr>
            <w:noProof/>
            <w:sz w:val="16"/>
            <w:szCs w:val="16"/>
          </w:rPr>
          <w:t>6</w:t>
        </w:r>
        <w:r w:rsidRPr="00BD0262">
          <w:rPr>
            <w:sz w:val="16"/>
            <w:szCs w:val="16"/>
          </w:rPr>
          <w:fldChar w:fldCharType="end"/>
        </w:r>
      </w:p>
    </w:sdtContent>
  </w:sdt>
  <w:p w14:paraId="03EDF3D0" w14:textId="77777777" w:rsidR="00D23B86" w:rsidRDefault="00D23B86" w:rsidP="00BD0262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41F56" w14:textId="77777777" w:rsidR="00B968DC" w:rsidRDefault="00B968DC" w:rsidP="00FB27CC">
      <w:r>
        <w:separator/>
      </w:r>
    </w:p>
  </w:footnote>
  <w:footnote w:type="continuationSeparator" w:id="0">
    <w:p w14:paraId="4C41739F" w14:textId="77777777" w:rsidR="00B968DC" w:rsidRDefault="00B968DC" w:rsidP="00FB2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F9B47" w14:textId="1CFCED40" w:rsidR="004E6849" w:rsidRDefault="004E6849">
    <w:pPr>
      <w:pStyle w:val="Hlavika"/>
    </w:pPr>
  </w:p>
  <w:p w14:paraId="2411241C" w14:textId="77777777" w:rsidR="00C743E9" w:rsidRDefault="00C743E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40AD9" w14:textId="53D32A22" w:rsidR="004E6849" w:rsidRDefault="00D23B86" w:rsidP="004E6849">
    <w:pPr>
      <w:pStyle w:val="Hlavika"/>
      <w:tabs>
        <w:tab w:val="clear" w:pos="4536"/>
        <w:tab w:val="clear" w:pos="9072"/>
      </w:tabs>
      <w:jc w:val="right"/>
    </w:pPr>
    <w:r>
      <w:rPr>
        <w:rFonts w:ascii="Arial Narrow" w:hAnsi="Arial Narrow"/>
        <w:noProof/>
        <w:lang w:eastAsia="sk-SK"/>
      </w:rPr>
      <w:drawing>
        <wp:anchor distT="0" distB="0" distL="114300" distR="114300" simplePos="0" relativeHeight="251661312" behindDoc="0" locked="0" layoutInCell="1" allowOverlap="1" wp14:anchorId="21A0E1D1" wp14:editId="67044B44">
          <wp:simplePos x="0" y="0"/>
          <wp:positionH relativeFrom="margin">
            <wp:align>center</wp:align>
          </wp:positionH>
          <wp:positionV relativeFrom="paragraph">
            <wp:posOffset>6681</wp:posOffset>
          </wp:positionV>
          <wp:extent cx="795020" cy="673735"/>
          <wp:effectExtent l="0" t="0" r="508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 rotWithShape="1"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10"/>
                  <a:stretch/>
                </pic:blipFill>
                <pic:spPr bwMode="auto">
                  <a:xfrm>
                    <a:off x="0" y="0"/>
                    <a:ext cx="79502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6849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6BA103F7" wp14:editId="186AC3C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011680" cy="468630"/>
          <wp:effectExtent l="0" t="0" r="7620" b="7620"/>
          <wp:wrapNone/>
          <wp:docPr id="6" name="Obrázok 6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lg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0" r="64203"/>
                  <a:stretch/>
                </pic:blipFill>
                <pic:spPr bwMode="auto">
                  <a:xfrm>
                    <a:off x="0" y="0"/>
                    <a:ext cx="201168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E6849">
      <w:rPr>
        <w:rFonts w:ascii="Verdana" w:hAnsi="Verdana"/>
        <w:noProof/>
        <w:color w:val="FF0000"/>
        <w:sz w:val="20"/>
        <w:lang w:eastAsia="sk-SK"/>
      </w:rPr>
      <w:drawing>
        <wp:inline distT="0" distB="0" distL="0" distR="0" wp14:anchorId="51BCE723" wp14:editId="46A3E12B">
          <wp:extent cx="1876425" cy="447675"/>
          <wp:effectExtent l="0" t="0" r="9525" b="9525"/>
          <wp:docPr id="2" name="Obrázok 2" descr="PS-logo_podlhovas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S-logo_podlhovas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388957" w14:textId="77777777" w:rsidR="00C743E9" w:rsidRDefault="00C743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39343A"/>
    <w:multiLevelType w:val="hybridMultilevel"/>
    <w:tmpl w:val="142E8166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1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716C9"/>
    <w:multiLevelType w:val="hybridMultilevel"/>
    <w:tmpl w:val="C2EEA7F6"/>
    <w:lvl w:ilvl="0" w:tplc="27401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96EBC"/>
    <w:multiLevelType w:val="hybridMultilevel"/>
    <w:tmpl w:val="507653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B507D"/>
    <w:multiLevelType w:val="hybridMultilevel"/>
    <w:tmpl w:val="8DAC68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7FF39D5"/>
    <w:multiLevelType w:val="hybridMultilevel"/>
    <w:tmpl w:val="A2DE8882"/>
    <w:lvl w:ilvl="0" w:tplc="721045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6E0914B7"/>
    <w:multiLevelType w:val="hybridMultilevel"/>
    <w:tmpl w:val="34F89A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3396B"/>
    <w:multiLevelType w:val="hybridMultilevel"/>
    <w:tmpl w:val="F2483F12"/>
    <w:lvl w:ilvl="0" w:tplc="041B000F">
      <w:start w:val="1"/>
      <w:numFmt w:val="decimal"/>
      <w:lvlText w:val="%1.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3"/>
  </w:num>
  <w:num w:numId="11">
    <w:abstractNumId w:val="9"/>
  </w:num>
  <w:num w:numId="12">
    <w:abstractNumId w:val="16"/>
  </w:num>
  <w:num w:numId="13">
    <w:abstractNumId w:val="17"/>
  </w:num>
  <w:num w:numId="14">
    <w:abstractNumId w:val="11"/>
  </w:num>
  <w:num w:numId="15">
    <w:abstractNumId w:val="8"/>
  </w:num>
  <w:num w:numId="16">
    <w:abstractNumId w:val="12"/>
  </w:num>
  <w:num w:numId="17">
    <w:abstractNumId w:val="18"/>
  </w:num>
  <w:num w:numId="18">
    <w:abstractNumId w:val="1"/>
  </w:num>
  <w:num w:numId="19">
    <w:abstractNumId w:val="19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01ED"/>
    <w:rsid w:val="00005871"/>
    <w:rsid w:val="000101FB"/>
    <w:rsid w:val="00013DC8"/>
    <w:rsid w:val="00020745"/>
    <w:rsid w:val="0003525D"/>
    <w:rsid w:val="000414A2"/>
    <w:rsid w:val="0005046D"/>
    <w:rsid w:val="00051006"/>
    <w:rsid w:val="00055BBE"/>
    <w:rsid w:val="00060603"/>
    <w:rsid w:val="00065900"/>
    <w:rsid w:val="000801E0"/>
    <w:rsid w:val="00081F6B"/>
    <w:rsid w:val="0008526D"/>
    <w:rsid w:val="000857E3"/>
    <w:rsid w:val="00097D59"/>
    <w:rsid w:val="000C04ED"/>
    <w:rsid w:val="000C31EB"/>
    <w:rsid w:val="000E2070"/>
    <w:rsid w:val="000E32E8"/>
    <w:rsid w:val="000F3401"/>
    <w:rsid w:val="000F5040"/>
    <w:rsid w:val="001125D3"/>
    <w:rsid w:val="00113D35"/>
    <w:rsid w:val="00114477"/>
    <w:rsid w:val="00117395"/>
    <w:rsid w:val="0013783E"/>
    <w:rsid w:val="00144DD2"/>
    <w:rsid w:val="00152334"/>
    <w:rsid w:val="0015664E"/>
    <w:rsid w:val="00175A11"/>
    <w:rsid w:val="00180C7A"/>
    <w:rsid w:val="00184833"/>
    <w:rsid w:val="00186500"/>
    <w:rsid w:val="0019285C"/>
    <w:rsid w:val="001936B3"/>
    <w:rsid w:val="001939AF"/>
    <w:rsid w:val="0019799E"/>
    <w:rsid w:val="001A5FE9"/>
    <w:rsid w:val="001A761C"/>
    <w:rsid w:val="001B0B79"/>
    <w:rsid w:val="001B4AAF"/>
    <w:rsid w:val="001B5312"/>
    <w:rsid w:val="001B74DF"/>
    <w:rsid w:val="001C22BA"/>
    <w:rsid w:val="001D3586"/>
    <w:rsid w:val="001E6B39"/>
    <w:rsid w:val="001E6FEC"/>
    <w:rsid w:val="00203097"/>
    <w:rsid w:val="002045BB"/>
    <w:rsid w:val="00204FC4"/>
    <w:rsid w:val="00215EF2"/>
    <w:rsid w:val="002248C1"/>
    <w:rsid w:val="00232308"/>
    <w:rsid w:val="00232D22"/>
    <w:rsid w:val="00252281"/>
    <w:rsid w:val="00255E74"/>
    <w:rsid w:val="0026445D"/>
    <w:rsid w:val="00271C58"/>
    <w:rsid w:val="00275162"/>
    <w:rsid w:val="00277626"/>
    <w:rsid w:val="0028706A"/>
    <w:rsid w:val="00293E87"/>
    <w:rsid w:val="002A7720"/>
    <w:rsid w:val="002B29DB"/>
    <w:rsid w:val="002D6ACC"/>
    <w:rsid w:val="002E0E74"/>
    <w:rsid w:val="002F655E"/>
    <w:rsid w:val="002F7D9A"/>
    <w:rsid w:val="003018C8"/>
    <w:rsid w:val="00307BE5"/>
    <w:rsid w:val="00312EC5"/>
    <w:rsid w:val="00323B26"/>
    <w:rsid w:val="00346B3E"/>
    <w:rsid w:val="00353C9C"/>
    <w:rsid w:val="0037430E"/>
    <w:rsid w:val="003769B1"/>
    <w:rsid w:val="00383DF4"/>
    <w:rsid w:val="003A0B56"/>
    <w:rsid w:val="003A7C6A"/>
    <w:rsid w:val="003A7FC5"/>
    <w:rsid w:val="003B16FB"/>
    <w:rsid w:val="003B3B68"/>
    <w:rsid w:val="003C626B"/>
    <w:rsid w:val="003D2836"/>
    <w:rsid w:val="003D4187"/>
    <w:rsid w:val="003F108E"/>
    <w:rsid w:val="003F78C1"/>
    <w:rsid w:val="0040126E"/>
    <w:rsid w:val="00414656"/>
    <w:rsid w:val="00430F1E"/>
    <w:rsid w:val="00433D83"/>
    <w:rsid w:val="004359D5"/>
    <w:rsid w:val="004474E4"/>
    <w:rsid w:val="004509E1"/>
    <w:rsid w:val="0045116F"/>
    <w:rsid w:val="00455274"/>
    <w:rsid w:val="00465656"/>
    <w:rsid w:val="00467DD6"/>
    <w:rsid w:val="00476F36"/>
    <w:rsid w:val="00490880"/>
    <w:rsid w:val="00494671"/>
    <w:rsid w:val="004A3EC8"/>
    <w:rsid w:val="004A4CB2"/>
    <w:rsid w:val="004A6544"/>
    <w:rsid w:val="004B15A7"/>
    <w:rsid w:val="004B234B"/>
    <w:rsid w:val="004C7CF7"/>
    <w:rsid w:val="004D06D9"/>
    <w:rsid w:val="004D2E79"/>
    <w:rsid w:val="004D60DC"/>
    <w:rsid w:val="004E6849"/>
    <w:rsid w:val="004E75BE"/>
    <w:rsid w:val="00500A45"/>
    <w:rsid w:val="005023E4"/>
    <w:rsid w:val="005026F6"/>
    <w:rsid w:val="00516A18"/>
    <w:rsid w:val="00517F35"/>
    <w:rsid w:val="00525970"/>
    <w:rsid w:val="00535C2F"/>
    <w:rsid w:val="00537A18"/>
    <w:rsid w:val="005507C5"/>
    <w:rsid w:val="005556B4"/>
    <w:rsid w:val="00556322"/>
    <w:rsid w:val="0057766B"/>
    <w:rsid w:val="005A0C42"/>
    <w:rsid w:val="005B39E6"/>
    <w:rsid w:val="005C2DE6"/>
    <w:rsid w:val="005C6B57"/>
    <w:rsid w:val="005D2FE8"/>
    <w:rsid w:val="005D75F8"/>
    <w:rsid w:val="005F0A71"/>
    <w:rsid w:val="005F269B"/>
    <w:rsid w:val="005F693F"/>
    <w:rsid w:val="00602CC0"/>
    <w:rsid w:val="00602F48"/>
    <w:rsid w:val="006231C0"/>
    <w:rsid w:val="00625F36"/>
    <w:rsid w:val="00626C77"/>
    <w:rsid w:val="00632EFB"/>
    <w:rsid w:val="0064738A"/>
    <w:rsid w:val="00652126"/>
    <w:rsid w:val="006529F8"/>
    <w:rsid w:val="00655E60"/>
    <w:rsid w:val="0066175E"/>
    <w:rsid w:val="006643D8"/>
    <w:rsid w:val="00667545"/>
    <w:rsid w:val="00675C49"/>
    <w:rsid w:val="00683754"/>
    <w:rsid w:val="006874A0"/>
    <w:rsid w:val="0069261C"/>
    <w:rsid w:val="006963FA"/>
    <w:rsid w:val="00696946"/>
    <w:rsid w:val="006A744E"/>
    <w:rsid w:val="006B49A7"/>
    <w:rsid w:val="006C464E"/>
    <w:rsid w:val="006D4AE9"/>
    <w:rsid w:val="006E77E4"/>
    <w:rsid w:val="006F111C"/>
    <w:rsid w:val="00703E32"/>
    <w:rsid w:val="00711FC9"/>
    <w:rsid w:val="00721D7B"/>
    <w:rsid w:val="00725AB8"/>
    <w:rsid w:val="007420E6"/>
    <w:rsid w:val="00765FD2"/>
    <w:rsid w:val="007670E0"/>
    <w:rsid w:val="00781669"/>
    <w:rsid w:val="007822BA"/>
    <w:rsid w:val="007851A1"/>
    <w:rsid w:val="00786BB4"/>
    <w:rsid w:val="007931AD"/>
    <w:rsid w:val="007C2E12"/>
    <w:rsid w:val="007C45AD"/>
    <w:rsid w:val="007D355B"/>
    <w:rsid w:val="007D6BC2"/>
    <w:rsid w:val="007F4CF6"/>
    <w:rsid w:val="007F5751"/>
    <w:rsid w:val="008029B4"/>
    <w:rsid w:val="008032A8"/>
    <w:rsid w:val="00826B41"/>
    <w:rsid w:val="0087019A"/>
    <w:rsid w:val="00873645"/>
    <w:rsid w:val="00873F87"/>
    <w:rsid w:val="008831CE"/>
    <w:rsid w:val="00887AF3"/>
    <w:rsid w:val="008A478A"/>
    <w:rsid w:val="008B0C45"/>
    <w:rsid w:val="008B4286"/>
    <w:rsid w:val="008B7709"/>
    <w:rsid w:val="008C366C"/>
    <w:rsid w:val="008C7791"/>
    <w:rsid w:val="008D3F5C"/>
    <w:rsid w:val="0090216A"/>
    <w:rsid w:val="009169EE"/>
    <w:rsid w:val="0092073A"/>
    <w:rsid w:val="009217E3"/>
    <w:rsid w:val="009414BB"/>
    <w:rsid w:val="00943F70"/>
    <w:rsid w:val="0094462F"/>
    <w:rsid w:val="00945009"/>
    <w:rsid w:val="009452A9"/>
    <w:rsid w:val="00953DA3"/>
    <w:rsid w:val="00962EA6"/>
    <w:rsid w:val="00977C04"/>
    <w:rsid w:val="0099714B"/>
    <w:rsid w:val="009A53A0"/>
    <w:rsid w:val="009C3385"/>
    <w:rsid w:val="009C500D"/>
    <w:rsid w:val="009C5A45"/>
    <w:rsid w:val="009C5FA8"/>
    <w:rsid w:val="009C6632"/>
    <w:rsid w:val="009C70C0"/>
    <w:rsid w:val="009D5300"/>
    <w:rsid w:val="009E6A7D"/>
    <w:rsid w:val="00A03656"/>
    <w:rsid w:val="00A05B88"/>
    <w:rsid w:val="00A15E60"/>
    <w:rsid w:val="00A21555"/>
    <w:rsid w:val="00A242F7"/>
    <w:rsid w:val="00A35A88"/>
    <w:rsid w:val="00A522CD"/>
    <w:rsid w:val="00A55A4D"/>
    <w:rsid w:val="00A621A3"/>
    <w:rsid w:val="00A66375"/>
    <w:rsid w:val="00A728F0"/>
    <w:rsid w:val="00A84783"/>
    <w:rsid w:val="00AB5D17"/>
    <w:rsid w:val="00AC10C2"/>
    <w:rsid w:val="00AC6BFC"/>
    <w:rsid w:val="00AE5C82"/>
    <w:rsid w:val="00AE5D80"/>
    <w:rsid w:val="00AF203D"/>
    <w:rsid w:val="00AF7B30"/>
    <w:rsid w:val="00B01F73"/>
    <w:rsid w:val="00B102AD"/>
    <w:rsid w:val="00B12472"/>
    <w:rsid w:val="00B24477"/>
    <w:rsid w:val="00B26264"/>
    <w:rsid w:val="00B26775"/>
    <w:rsid w:val="00B51A04"/>
    <w:rsid w:val="00B53DA9"/>
    <w:rsid w:val="00B56C31"/>
    <w:rsid w:val="00B64685"/>
    <w:rsid w:val="00B7315C"/>
    <w:rsid w:val="00B73203"/>
    <w:rsid w:val="00B75F7E"/>
    <w:rsid w:val="00B80175"/>
    <w:rsid w:val="00B80791"/>
    <w:rsid w:val="00B82033"/>
    <w:rsid w:val="00B82FE0"/>
    <w:rsid w:val="00B91F82"/>
    <w:rsid w:val="00B93C99"/>
    <w:rsid w:val="00B968DC"/>
    <w:rsid w:val="00BA25E7"/>
    <w:rsid w:val="00BB14A9"/>
    <w:rsid w:val="00BB35E0"/>
    <w:rsid w:val="00BC56F1"/>
    <w:rsid w:val="00BD0262"/>
    <w:rsid w:val="00BD1472"/>
    <w:rsid w:val="00C0476D"/>
    <w:rsid w:val="00C1763D"/>
    <w:rsid w:val="00C2078F"/>
    <w:rsid w:val="00C332A7"/>
    <w:rsid w:val="00C41C35"/>
    <w:rsid w:val="00C5759A"/>
    <w:rsid w:val="00C63F0F"/>
    <w:rsid w:val="00C64B26"/>
    <w:rsid w:val="00C743E9"/>
    <w:rsid w:val="00C852BA"/>
    <w:rsid w:val="00CA1D27"/>
    <w:rsid w:val="00CA253B"/>
    <w:rsid w:val="00CB064C"/>
    <w:rsid w:val="00CB6106"/>
    <w:rsid w:val="00CC1C3A"/>
    <w:rsid w:val="00CC68D8"/>
    <w:rsid w:val="00CE3868"/>
    <w:rsid w:val="00CE5933"/>
    <w:rsid w:val="00CF26B6"/>
    <w:rsid w:val="00D120CB"/>
    <w:rsid w:val="00D23B86"/>
    <w:rsid w:val="00D37B53"/>
    <w:rsid w:val="00D44DB5"/>
    <w:rsid w:val="00D50783"/>
    <w:rsid w:val="00D541A3"/>
    <w:rsid w:val="00D56EF5"/>
    <w:rsid w:val="00D600D5"/>
    <w:rsid w:val="00D63EA6"/>
    <w:rsid w:val="00D81E8B"/>
    <w:rsid w:val="00DA7835"/>
    <w:rsid w:val="00DB08AA"/>
    <w:rsid w:val="00DC7A9E"/>
    <w:rsid w:val="00DD0DB7"/>
    <w:rsid w:val="00DD1E08"/>
    <w:rsid w:val="00DE1ABC"/>
    <w:rsid w:val="00DE32DD"/>
    <w:rsid w:val="00DF1CB5"/>
    <w:rsid w:val="00E11D9A"/>
    <w:rsid w:val="00E123AF"/>
    <w:rsid w:val="00E22472"/>
    <w:rsid w:val="00E24959"/>
    <w:rsid w:val="00E44A8E"/>
    <w:rsid w:val="00E454E6"/>
    <w:rsid w:val="00E460BC"/>
    <w:rsid w:val="00E52492"/>
    <w:rsid w:val="00E57FE4"/>
    <w:rsid w:val="00E66705"/>
    <w:rsid w:val="00E827E2"/>
    <w:rsid w:val="00E90B9E"/>
    <w:rsid w:val="00E947FD"/>
    <w:rsid w:val="00EA640F"/>
    <w:rsid w:val="00EB482B"/>
    <w:rsid w:val="00EB60AA"/>
    <w:rsid w:val="00EE0A9D"/>
    <w:rsid w:val="00EF3455"/>
    <w:rsid w:val="00F07756"/>
    <w:rsid w:val="00F1159F"/>
    <w:rsid w:val="00F121EF"/>
    <w:rsid w:val="00F15C6C"/>
    <w:rsid w:val="00F2348C"/>
    <w:rsid w:val="00F23733"/>
    <w:rsid w:val="00F47DBE"/>
    <w:rsid w:val="00F50BCC"/>
    <w:rsid w:val="00F63E1A"/>
    <w:rsid w:val="00F67D25"/>
    <w:rsid w:val="00F74179"/>
    <w:rsid w:val="00F77353"/>
    <w:rsid w:val="00F857EA"/>
    <w:rsid w:val="00F8794D"/>
    <w:rsid w:val="00FA00A0"/>
    <w:rsid w:val="00FA3529"/>
    <w:rsid w:val="00FB27CC"/>
    <w:rsid w:val="00FD0169"/>
    <w:rsid w:val="00FE6F14"/>
    <w:rsid w:val="00FF2762"/>
    <w:rsid w:val="00FF4CF4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A0A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4DD2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nhideWhenUsed/>
    <w:qFormat/>
    <w:rsid w:val="00FB27C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qFormat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Hlavika">
    <w:name w:val="header"/>
    <w:basedOn w:val="Normlny"/>
    <w:link w:val="HlavikaChar"/>
    <w:unhideWhenUsed/>
    <w:rsid w:val="00C743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43E9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C743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43E9"/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476F36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Revzia">
    <w:name w:val="Revision"/>
    <w:hidden/>
    <w:uiPriority w:val="99"/>
    <w:semiHidden/>
    <w:rsid w:val="003A7FC5"/>
    <w:pPr>
      <w:spacing w:after="0" w:line="240" w:lineRule="auto"/>
    </w:pPr>
    <w:rPr>
      <w:rFonts w:ascii="Calibri" w:hAnsi="Calibri" w:cs="Calibri"/>
    </w:rPr>
  </w:style>
  <w:style w:type="paragraph" w:styleId="Zkladntext">
    <w:name w:val="Body Text"/>
    <w:basedOn w:val="Normlny"/>
    <w:link w:val="ZkladntextChar"/>
    <w:qFormat/>
    <w:rsid w:val="00CB6106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CB6106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0C8C5-081F-4244-A0FA-31174770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2025-01-16T06:50:00Z</dcterms:created>
  <dcterms:modified xsi:type="dcterms:W3CDTF">2025-01-16T06:50:00Z</dcterms:modified>
</cp:coreProperties>
</file>