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6BB2E0" w14:textId="626A7190" w:rsidR="007946C2" w:rsidRPr="00D706E1" w:rsidRDefault="00FD3292">
      <w:pPr>
        <w:pStyle w:val="Zkladntext"/>
        <w:contextualSpacing/>
        <w:rPr>
          <w:rFonts w:ascii="Calibri" w:hAnsi="Calibri" w:cs="Arial"/>
          <w:b/>
          <w:sz w:val="22"/>
          <w:szCs w:val="22"/>
          <w:lang w:val="sk-SK"/>
        </w:rPr>
      </w:pPr>
      <w:bookmarkStart w:id="0" w:name="_GoBack"/>
      <w:bookmarkEnd w:id="0"/>
      <w:r w:rsidRPr="00D706E1">
        <w:rPr>
          <w:noProof/>
          <w:lang w:val="sk-SK" w:eastAsia="sk-SK"/>
        </w:rPr>
        <w:drawing>
          <wp:inline distT="0" distB="0" distL="0" distR="0" wp14:anchorId="28938F75" wp14:editId="3FF355CB">
            <wp:extent cx="6209298" cy="491569"/>
            <wp:effectExtent l="0" t="0" r="0" b="0"/>
            <wp:docPr id="1281462594" name="Obrázok 1281462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209298" cy="491569"/>
                    </a:xfrm>
                    <a:prstGeom prst="rect">
                      <a:avLst/>
                    </a:prstGeom>
                  </pic:spPr>
                </pic:pic>
              </a:graphicData>
            </a:graphic>
          </wp:inline>
        </w:drawing>
      </w:r>
    </w:p>
    <w:p w14:paraId="0DBA0D80" w14:textId="5D02ACF8" w:rsidR="00665865" w:rsidRPr="00D706E1" w:rsidRDefault="00665865" w:rsidP="00665865">
      <w:pPr>
        <w:rPr>
          <w:lang w:val="sk-SK"/>
        </w:rPr>
      </w:pPr>
      <w:r w:rsidRPr="00D706E1">
        <w:rPr>
          <w:lang w:val="sk-SK" w:eastAsia="sk-SK"/>
        </w:rPr>
        <w:t xml:space="preserve">             </w:t>
      </w:r>
    </w:p>
    <w:p w14:paraId="074D3553" w14:textId="66EB0E4D" w:rsidR="00BC37ED" w:rsidRPr="00D706E1" w:rsidRDefault="00BC37ED" w:rsidP="00AF7FBC">
      <w:pPr>
        <w:spacing w:line="181" w:lineRule="atLeast"/>
        <w:jc w:val="both"/>
        <w:rPr>
          <w:color w:val="1E4E9D"/>
          <w:sz w:val="16"/>
          <w:szCs w:val="16"/>
          <w:lang w:val="sk-SK"/>
        </w:rPr>
      </w:pPr>
    </w:p>
    <w:tbl>
      <w:tblPr>
        <w:tblStyle w:val="Mriekatabuky"/>
        <w:tblW w:w="5000" w:type="pct"/>
        <w:tblLook w:val="04A0" w:firstRow="1" w:lastRow="0" w:firstColumn="1" w:lastColumn="0" w:noHBand="0" w:noVBand="1"/>
      </w:tblPr>
      <w:tblGrid>
        <w:gridCol w:w="3573"/>
        <w:gridCol w:w="6754"/>
      </w:tblGrid>
      <w:tr w:rsidR="00EF3CD9" w:rsidRPr="00D706E1" w14:paraId="73721A97" w14:textId="77777777" w:rsidTr="008B4830">
        <w:tc>
          <w:tcPr>
            <w:tcW w:w="5000" w:type="pct"/>
            <w:gridSpan w:val="2"/>
            <w:shd w:val="clear" w:color="auto" w:fill="DBE5F1" w:themeFill="accent1" w:themeFillTint="33"/>
            <w:vAlign w:val="center"/>
          </w:tcPr>
          <w:p w14:paraId="380358CA" w14:textId="07CBDD49" w:rsidR="00EF3CD9" w:rsidRPr="00D706E1" w:rsidRDefault="00AE7F30" w:rsidP="000F24C2">
            <w:pPr>
              <w:spacing w:before="40" w:after="40"/>
              <w:jc w:val="center"/>
              <w:rPr>
                <w:rFonts w:ascii="Calibri" w:hAnsi="Calibri"/>
                <w:b/>
                <w:sz w:val="28"/>
                <w:szCs w:val="28"/>
                <w:lang w:val="sk-SK"/>
              </w:rPr>
            </w:pPr>
            <w:r w:rsidRPr="00D706E1">
              <w:rPr>
                <w:rFonts w:ascii="Calibri" w:hAnsi="Calibri"/>
                <w:b/>
                <w:sz w:val="28"/>
                <w:szCs w:val="28"/>
                <w:lang w:val="sk-SK"/>
              </w:rPr>
              <w:t xml:space="preserve">ZÁMER </w:t>
            </w:r>
            <w:r w:rsidR="00E82243" w:rsidRPr="00D706E1">
              <w:rPr>
                <w:rFonts w:ascii="Calibri" w:hAnsi="Calibri"/>
                <w:b/>
                <w:sz w:val="28"/>
                <w:szCs w:val="28"/>
                <w:lang w:val="sk-SK"/>
              </w:rPr>
              <w:t xml:space="preserve">A PODKLADY </w:t>
            </w:r>
            <w:r w:rsidR="00123641" w:rsidRPr="00D706E1">
              <w:rPr>
                <w:rFonts w:ascii="Calibri" w:hAnsi="Calibri"/>
                <w:b/>
                <w:sz w:val="28"/>
                <w:szCs w:val="28"/>
                <w:lang w:val="sk-SK"/>
              </w:rPr>
              <w:t>NÁRODNÉHO PROJEKTU</w:t>
            </w:r>
            <w:r w:rsidR="00EB320E" w:rsidRPr="00D706E1">
              <w:rPr>
                <w:rFonts w:ascii="Calibri" w:hAnsi="Calibri"/>
                <w:b/>
                <w:sz w:val="28"/>
                <w:szCs w:val="28"/>
                <w:lang w:val="sk-SK"/>
              </w:rPr>
              <w:t xml:space="preserve"> PRE PROGRAM SLOVENSKO 2021 - 2027</w:t>
            </w:r>
          </w:p>
        </w:tc>
      </w:tr>
      <w:tr w:rsidR="00B8332B" w:rsidRPr="00D706E1" w14:paraId="1DF430C9" w14:textId="77777777" w:rsidTr="00EB6481">
        <w:tc>
          <w:tcPr>
            <w:tcW w:w="1730" w:type="pct"/>
            <w:shd w:val="clear" w:color="auto" w:fill="F2F2F2" w:themeFill="background1" w:themeFillShade="F2"/>
            <w:vAlign w:val="center"/>
          </w:tcPr>
          <w:p w14:paraId="7B73118E" w14:textId="3C174555" w:rsidR="00B8332B" w:rsidRPr="00D706E1" w:rsidRDefault="007F5088" w:rsidP="007F5088">
            <w:pPr>
              <w:tabs>
                <w:tab w:val="left" w:pos="2756"/>
              </w:tabs>
              <w:spacing w:before="40" w:after="40"/>
              <w:rPr>
                <w:rFonts w:ascii="Calibri" w:hAnsi="Calibri" w:cs="Arial"/>
                <w:b/>
                <w:lang w:val="sk-SK"/>
              </w:rPr>
            </w:pPr>
            <w:r w:rsidRPr="00D706E1">
              <w:rPr>
                <w:rFonts w:ascii="Calibri" w:hAnsi="Calibri" w:cs="Arial"/>
                <w:b/>
                <w:lang w:val="sk-SK"/>
              </w:rPr>
              <w:t xml:space="preserve">Názov </w:t>
            </w:r>
            <w:r w:rsidR="001F47BB" w:rsidRPr="00D706E1">
              <w:rPr>
                <w:rFonts w:ascii="Calibri" w:hAnsi="Calibri" w:cs="Arial"/>
                <w:b/>
                <w:lang w:val="sk-SK"/>
              </w:rPr>
              <w:t xml:space="preserve">národného </w:t>
            </w:r>
            <w:r w:rsidRPr="00D706E1">
              <w:rPr>
                <w:rFonts w:ascii="Calibri" w:hAnsi="Calibri" w:cs="Arial"/>
                <w:b/>
                <w:lang w:val="sk-SK"/>
              </w:rPr>
              <w:t>projektu</w:t>
            </w:r>
            <w:r w:rsidR="001F47BB" w:rsidRPr="00D706E1">
              <w:rPr>
                <w:rFonts w:ascii="Calibri" w:hAnsi="Calibri" w:cs="Arial"/>
                <w:b/>
                <w:lang w:val="sk-SK"/>
              </w:rPr>
              <w:t xml:space="preserve"> (ďalej aj „NP“)</w:t>
            </w:r>
          </w:p>
        </w:tc>
        <w:tc>
          <w:tcPr>
            <w:tcW w:w="3270" w:type="pct"/>
            <w:vAlign w:val="center"/>
          </w:tcPr>
          <w:p w14:paraId="08757AC9" w14:textId="3758CF6C" w:rsidR="00B8332B" w:rsidRPr="00D706E1" w:rsidRDefault="00C76EB3" w:rsidP="009E0DB1">
            <w:pPr>
              <w:spacing w:before="40" w:after="40"/>
              <w:rPr>
                <w:rFonts w:ascii="Calibri" w:hAnsi="Calibri" w:cs="Arial"/>
                <w:b/>
                <w:bCs/>
                <w:lang w:val="sk-SK"/>
              </w:rPr>
            </w:pPr>
            <w:r w:rsidRPr="00D706E1">
              <w:rPr>
                <w:rFonts w:asciiTheme="minorHAnsi" w:eastAsia="Calibri" w:hAnsiTheme="minorHAnsi" w:cstheme="minorBidi"/>
                <w:b/>
                <w:bCs/>
                <w:lang w:val="sk-SK"/>
              </w:rPr>
              <w:t xml:space="preserve">Štandardy </w:t>
            </w:r>
            <w:r w:rsidR="004B629F" w:rsidRPr="00D706E1">
              <w:rPr>
                <w:rFonts w:asciiTheme="minorHAnsi" w:eastAsia="Calibri" w:hAnsiTheme="minorHAnsi" w:cstheme="minorBidi"/>
                <w:b/>
                <w:bCs/>
                <w:lang w:val="sk-SK"/>
              </w:rPr>
              <w:t xml:space="preserve">základných zručností </w:t>
            </w:r>
            <w:r w:rsidRPr="00D706E1">
              <w:rPr>
                <w:rFonts w:asciiTheme="minorHAnsi" w:eastAsia="Calibri" w:hAnsiTheme="minorHAnsi" w:cstheme="minorBidi"/>
                <w:b/>
                <w:bCs/>
                <w:lang w:val="sk-SK"/>
              </w:rPr>
              <w:t xml:space="preserve">a ich hodnotenie </w:t>
            </w:r>
            <w:r w:rsidR="004B629F" w:rsidRPr="00D706E1">
              <w:rPr>
                <w:rFonts w:asciiTheme="minorHAnsi" w:eastAsia="Calibri" w:hAnsiTheme="minorHAnsi" w:cstheme="minorBidi"/>
                <w:b/>
                <w:bCs/>
                <w:lang w:val="sk-SK"/>
              </w:rPr>
              <w:t>u nízko kvalifikovaných dospelých</w:t>
            </w:r>
            <w:r w:rsidRPr="00D706E1">
              <w:rPr>
                <w:rFonts w:asciiTheme="minorHAnsi" w:eastAsia="Calibri" w:hAnsiTheme="minorHAnsi" w:cstheme="minorBidi"/>
                <w:b/>
                <w:bCs/>
                <w:lang w:val="sk-SK"/>
              </w:rPr>
              <w:t xml:space="preserve"> ako súčasť podpory vzdelávania dospelých</w:t>
            </w:r>
          </w:p>
        </w:tc>
      </w:tr>
      <w:tr w:rsidR="00EB320E" w:rsidRPr="00D706E1" w14:paraId="44275492" w14:textId="77777777" w:rsidTr="00EB6481">
        <w:tc>
          <w:tcPr>
            <w:tcW w:w="1730" w:type="pct"/>
            <w:shd w:val="clear" w:color="auto" w:fill="F2F2F2" w:themeFill="background1" w:themeFillShade="F2"/>
            <w:vAlign w:val="center"/>
          </w:tcPr>
          <w:p w14:paraId="778E3986" w14:textId="1C5D0512" w:rsidR="00EB320E" w:rsidRPr="00D706E1" w:rsidRDefault="00EB320E" w:rsidP="007F5088">
            <w:pPr>
              <w:tabs>
                <w:tab w:val="left" w:pos="2756"/>
              </w:tabs>
              <w:spacing w:before="40" w:after="40"/>
              <w:rPr>
                <w:rFonts w:ascii="Calibri" w:hAnsi="Calibri" w:cs="Arial"/>
                <w:b/>
                <w:lang w:val="sk-SK"/>
              </w:rPr>
            </w:pPr>
            <w:r w:rsidRPr="00D706E1">
              <w:rPr>
                <w:rFonts w:ascii="Calibri" w:hAnsi="Calibri" w:cs="Arial"/>
                <w:b/>
                <w:lang w:val="sk-SK"/>
              </w:rPr>
              <w:t>Poskytovateľ</w:t>
            </w:r>
          </w:p>
        </w:tc>
        <w:tc>
          <w:tcPr>
            <w:tcW w:w="3270" w:type="pct"/>
            <w:vAlign w:val="center"/>
          </w:tcPr>
          <w:p w14:paraId="2641C4CB" w14:textId="79E88B9C" w:rsidR="00EB320E" w:rsidRPr="00D706E1" w:rsidRDefault="00D84119" w:rsidP="009E0DB1">
            <w:pPr>
              <w:spacing w:before="40" w:after="40"/>
              <w:rPr>
                <w:rFonts w:ascii="Calibri" w:hAnsi="Calibri" w:cs="Arial"/>
                <w:color w:val="FF0000"/>
                <w:lang w:val="sk-SK"/>
              </w:rPr>
            </w:pPr>
            <w:r>
              <w:rPr>
                <w:rFonts w:asciiTheme="minorHAnsi" w:hAnsiTheme="minorHAnsi" w:cstheme="minorHAnsi"/>
                <w:b/>
                <w:color w:val="FF0000"/>
                <w:lang w:val="sk-SK"/>
              </w:rPr>
              <w:t>Ministerstvo školstva, výskumu, vývoja a mládeže SR</w:t>
            </w:r>
          </w:p>
        </w:tc>
      </w:tr>
    </w:tbl>
    <w:p w14:paraId="3C00589A" w14:textId="77777777" w:rsidR="00532D50" w:rsidRPr="00D706E1" w:rsidRDefault="00532D50" w:rsidP="003078A9">
      <w:pPr>
        <w:tabs>
          <w:tab w:val="left" w:pos="2756"/>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D706E1" w14:paraId="4E058B55" w14:textId="77777777" w:rsidTr="271592A5">
        <w:tc>
          <w:tcPr>
            <w:tcW w:w="5000" w:type="pct"/>
            <w:gridSpan w:val="2"/>
            <w:shd w:val="clear" w:color="auto" w:fill="D9D9D9" w:themeFill="background1" w:themeFillShade="D9"/>
          </w:tcPr>
          <w:p w14:paraId="7453CDA8" w14:textId="77777777" w:rsidR="00B8332B" w:rsidRPr="00D706E1" w:rsidRDefault="00A70221" w:rsidP="002D7006">
            <w:pPr>
              <w:tabs>
                <w:tab w:val="left" w:pos="851"/>
              </w:tabs>
              <w:contextualSpacing/>
              <w:rPr>
                <w:rFonts w:ascii="Calibri" w:hAnsi="Calibri" w:cs="Arial"/>
                <w:b/>
                <w:sz w:val="28"/>
                <w:szCs w:val="28"/>
                <w:lang w:val="sk-SK"/>
              </w:rPr>
            </w:pPr>
            <w:r w:rsidRPr="00D706E1">
              <w:rPr>
                <w:rFonts w:ascii="Calibri" w:hAnsi="Calibri" w:cs="Arial"/>
                <w:b/>
                <w:color w:val="0063A2"/>
                <w:sz w:val="28"/>
                <w:szCs w:val="28"/>
                <w:lang w:val="sk-SK"/>
              </w:rPr>
              <w:t xml:space="preserve">Identifikácia </w:t>
            </w:r>
            <w:r w:rsidR="00EF3CD9" w:rsidRPr="00D706E1">
              <w:rPr>
                <w:rFonts w:ascii="Calibri" w:hAnsi="Calibri" w:cs="Arial"/>
                <w:b/>
                <w:color w:val="0063A2"/>
                <w:sz w:val="28"/>
                <w:szCs w:val="28"/>
                <w:lang w:val="sk-SK"/>
              </w:rPr>
              <w:t xml:space="preserve"> budúceho </w:t>
            </w:r>
            <w:r w:rsidRPr="00D706E1">
              <w:rPr>
                <w:rFonts w:ascii="Calibri" w:hAnsi="Calibri" w:cs="Arial"/>
                <w:b/>
                <w:color w:val="0063A2"/>
                <w:sz w:val="28"/>
                <w:szCs w:val="28"/>
                <w:lang w:val="sk-SK"/>
              </w:rPr>
              <w:t>žiadateľa</w:t>
            </w:r>
            <w:r w:rsidR="009F1668" w:rsidRPr="00D706E1">
              <w:rPr>
                <w:rStyle w:val="Odkaznapoznmkupodiarou"/>
                <w:rFonts w:ascii="Calibri" w:hAnsi="Calibri"/>
                <w:b/>
                <w:color w:val="0063A2"/>
                <w:sz w:val="28"/>
                <w:szCs w:val="28"/>
                <w:lang w:val="sk-SK"/>
              </w:rPr>
              <w:footnoteReference w:id="1"/>
            </w:r>
          </w:p>
        </w:tc>
      </w:tr>
      <w:tr w:rsidR="001B2E26" w:rsidRPr="00D706E1" w14:paraId="7997E1FA" w14:textId="77777777" w:rsidTr="271592A5">
        <w:tblPrEx>
          <w:shd w:val="clear" w:color="auto" w:fill="auto"/>
        </w:tblPrEx>
        <w:trPr>
          <w:trHeight w:val="300"/>
        </w:trPr>
        <w:tc>
          <w:tcPr>
            <w:tcW w:w="1730" w:type="pct"/>
            <w:shd w:val="clear" w:color="auto" w:fill="F2F2F2" w:themeFill="background1" w:themeFillShade="F2"/>
          </w:tcPr>
          <w:p w14:paraId="45BF2BE6" w14:textId="77777777" w:rsidR="001B2E26" w:rsidRPr="00D706E1" w:rsidRDefault="001B2E26" w:rsidP="001B2E26">
            <w:pPr>
              <w:contextualSpacing/>
              <w:rPr>
                <w:rFonts w:ascii="Calibri" w:hAnsi="Calibri" w:cs="Arial"/>
                <w:b/>
                <w:lang w:val="sk-SK"/>
              </w:rPr>
            </w:pPr>
            <w:r w:rsidRPr="00D706E1">
              <w:rPr>
                <w:rFonts w:ascii="Calibri" w:hAnsi="Calibri" w:cs="Arial"/>
                <w:b/>
                <w:lang w:val="sk-SK"/>
              </w:rPr>
              <w:t>Obchodné meno / názov</w:t>
            </w:r>
          </w:p>
        </w:tc>
        <w:tc>
          <w:tcPr>
            <w:tcW w:w="3270" w:type="pct"/>
            <w:shd w:val="clear" w:color="auto" w:fill="FFFFFF" w:themeFill="background1"/>
            <w:vAlign w:val="center"/>
          </w:tcPr>
          <w:p w14:paraId="5203DF3C" w14:textId="45F54F13" w:rsidR="001B2E26" w:rsidRPr="00D706E1" w:rsidRDefault="001B2E26" w:rsidP="001B2E26">
            <w:pPr>
              <w:pStyle w:val="TableParagraph"/>
              <w:contextualSpacing/>
              <w:rPr>
                <w:rFonts w:asciiTheme="minorHAnsi" w:hAnsiTheme="minorHAnsi" w:cs="Arial"/>
                <w:lang w:val="sk-SK"/>
              </w:rPr>
            </w:pPr>
            <w:r w:rsidRPr="00D706E1">
              <w:rPr>
                <w:rFonts w:asciiTheme="minorHAnsi" w:eastAsia="Calibri" w:hAnsiTheme="minorHAnsi" w:cstheme="minorBidi"/>
                <w:lang w:val="sk-SK"/>
              </w:rPr>
              <w:t>Národný inštitút vzdelávania a mládeže</w:t>
            </w:r>
          </w:p>
        </w:tc>
      </w:tr>
      <w:tr w:rsidR="001B2E26" w:rsidRPr="00D706E1" w14:paraId="74838CA7" w14:textId="77777777" w:rsidTr="271592A5">
        <w:tblPrEx>
          <w:shd w:val="clear" w:color="auto" w:fill="auto"/>
        </w:tblPrEx>
        <w:trPr>
          <w:trHeight w:val="300"/>
        </w:trPr>
        <w:tc>
          <w:tcPr>
            <w:tcW w:w="1730" w:type="pct"/>
            <w:shd w:val="clear" w:color="auto" w:fill="F2F2F2" w:themeFill="background1" w:themeFillShade="F2"/>
          </w:tcPr>
          <w:p w14:paraId="52C52436" w14:textId="77777777" w:rsidR="001B2E26" w:rsidRPr="00D706E1" w:rsidRDefault="001B2E26" w:rsidP="001B2E26">
            <w:pPr>
              <w:contextualSpacing/>
              <w:rPr>
                <w:rFonts w:ascii="Calibri" w:hAnsi="Calibri" w:cs="Arial"/>
                <w:b/>
                <w:lang w:val="sk-SK"/>
              </w:rPr>
            </w:pPr>
            <w:r w:rsidRPr="00D706E1">
              <w:rPr>
                <w:rFonts w:ascii="Calibri" w:hAnsi="Calibri" w:cs="Arial"/>
                <w:b/>
                <w:lang w:val="sk-SK"/>
              </w:rPr>
              <w:t>Sídlo</w:t>
            </w:r>
          </w:p>
        </w:tc>
        <w:tc>
          <w:tcPr>
            <w:tcW w:w="3270" w:type="pct"/>
            <w:shd w:val="clear" w:color="auto" w:fill="FFFFFF" w:themeFill="background1"/>
            <w:vAlign w:val="center"/>
          </w:tcPr>
          <w:p w14:paraId="700B1723" w14:textId="3E1FD4BE" w:rsidR="001B2E26" w:rsidRPr="00D706E1" w:rsidRDefault="001B2E26" w:rsidP="001B2E26">
            <w:pPr>
              <w:pStyle w:val="TableParagraph"/>
              <w:contextualSpacing/>
              <w:rPr>
                <w:rFonts w:asciiTheme="minorHAnsi" w:hAnsiTheme="minorHAnsi" w:cs="Arial"/>
                <w:lang w:val="sk-SK"/>
              </w:rPr>
            </w:pPr>
            <w:r w:rsidRPr="00D706E1">
              <w:rPr>
                <w:rFonts w:asciiTheme="minorHAnsi" w:eastAsia="Calibri" w:hAnsiTheme="minorHAnsi" w:cstheme="minorBidi"/>
                <w:color w:val="000000" w:themeColor="text1"/>
                <w:lang w:val="sk-SK"/>
              </w:rPr>
              <w:t>Ševčenkova 11, 850 05 Bratislava</w:t>
            </w:r>
          </w:p>
        </w:tc>
      </w:tr>
      <w:tr w:rsidR="001B2E26" w:rsidRPr="00D706E1" w14:paraId="627C1507" w14:textId="77777777" w:rsidTr="271592A5">
        <w:tblPrEx>
          <w:shd w:val="clear" w:color="auto" w:fill="auto"/>
        </w:tblPrEx>
        <w:trPr>
          <w:trHeight w:val="300"/>
        </w:trPr>
        <w:tc>
          <w:tcPr>
            <w:tcW w:w="1730" w:type="pct"/>
            <w:shd w:val="clear" w:color="auto" w:fill="F2F2F2" w:themeFill="background1" w:themeFillShade="F2"/>
          </w:tcPr>
          <w:p w14:paraId="75B7D515" w14:textId="77777777" w:rsidR="001B2E26" w:rsidRPr="00D706E1" w:rsidRDefault="001B2E26" w:rsidP="001B2E26">
            <w:pPr>
              <w:contextualSpacing/>
              <w:rPr>
                <w:rFonts w:ascii="Calibri" w:hAnsi="Calibri" w:cs="Arial"/>
                <w:b/>
                <w:lang w:val="sk-SK"/>
              </w:rPr>
            </w:pPr>
            <w:r w:rsidRPr="00D706E1">
              <w:rPr>
                <w:rFonts w:ascii="Calibri" w:hAnsi="Calibri" w:cs="Arial"/>
                <w:b/>
                <w:lang w:val="sk-SK"/>
              </w:rPr>
              <w:t>Právna forma</w:t>
            </w:r>
          </w:p>
        </w:tc>
        <w:tc>
          <w:tcPr>
            <w:tcW w:w="3270" w:type="pct"/>
            <w:shd w:val="clear" w:color="auto" w:fill="FFFFFF" w:themeFill="background1"/>
            <w:vAlign w:val="center"/>
          </w:tcPr>
          <w:p w14:paraId="28766E8E" w14:textId="3B851ABC" w:rsidR="001B2E26" w:rsidRPr="00D706E1" w:rsidRDefault="001B2E26" w:rsidP="001B2E26">
            <w:pPr>
              <w:pStyle w:val="TableParagraph"/>
              <w:contextualSpacing/>
              <w:rPr>
                <w:rFonts w:asciiTheme="minorHAnsi" w:hAnsiTheme="minorHAnsi" w:cs="Arial"/>
                <w:lang w:val="sk-SK"/>
              </w:rPr>
            </w:pPr>
            <w:r w:rsidRPr="00D706E1">
              <w:rPr>
                <w:rFonts w:asciiTheme="minorHAnsi" w:eastAsia="Calibri" w:hAnsiTheme="minorHAnsi" w:cstheme="minorBidi"/>
                <w:color w:val="000000" w:themeColor="text1"/>
                <w:lang w:val="sk-SK"/>
              </w:rPr>
              <w:t>Štátna príspevková organizácia</w:t>
            </w:r>
          </w:p>
        </w:tc>
      </w:tr>
      <w:tr w:rsidR="001B2E26" w:rsidRPr="00D706E1" w14:paraId="1CD8DBC3" w14:textId="77777777" w:rsidTr="271592A5">
        <w:tblPrEx>
          <w:shd w:val="clear" w:color="auto" w:fill="auto"/>
        </w:tblPrEx>
        <w:trPr>
          <w:trHeight w:val="300"/>
        </w:trPr>
        <w:tc>
          <w:tcPr>
            <w:tcW w:w="1730" w:type="pct"/>
            <w:shd w:val="clear" w:color="auto" w:fill="F2F2F2" w:themeFill="background1" w:themeFillShade="F2"/>
          </w:tcPr>
          <w:p w14:paraId="137B7345" w14:textId="663645EF" w:rsidR="001B2E26" w:rsidRPr="00D706E1" w:rsidRDefault="001B2E26" w:rsidP="001B2E26">
            <w:pPr>
              <w:contextualSpacing/>
              <w:rPr>
                <w:rFonts w:ascii="Calibri" w:hAnsi="Calibri" w:cs="Arial"/>
                <w:b/>
                <w:color w:val="FF0000"/>
                <w:lang w:val="sk-SK"/>
              </w:rPr>
            </w:pPr>
            <w:r w:rsidRPr="00D706E1">
              <w:rPr>
                <w:rFonts w:ascii="Calibri" w:hAnsi="Calibri" w:cs="Arial"/>
                <w:b/>
                <w:lang w:val="sk-SK"/>
              </w:rPr>
              <w:t>IČO</w:t>
            </w:r>
          </w:p>
        </w:tc>
        <w:tc>
          <w:tcPr>
            <w:tcW w:w="3270" w:type="pct"/>
            <w:shd w:val="clear" w:color="auto" w:fill="FFFFFF" w:themeFill="background1"/>
            <w:vAlign w:val="center"/>
          </w:tcPr>
          <w:p w14:paraId="0201DF1C" w14:textId="7C5F6F71" w:rsidR="001B2E26" w:rsidRPr="00D706E1" w:rsidRDefault="001B2E26" w:rsidP="001B2E26">
            <w:pPr>
              <w:pStyle w:val="TableParagraph"/>
              <w:contextualSpacing/>
              <w:rPr>
                <w:rFonts w:asciiTheme="minorHAnsi" w:hAnsiTheme="minorHAnsi" w:cs="Arial"/>
                <w:color w:val="FF0000"/>
                <w:lang w:val="sk-SK"/>
              </w:rPr>
            </w:pPr>
            <w:r w:rsidRPr="00D706E1">
              <w:rPr>
                <w:rFonts w:asciiTheme="minorHAnsi" w:eastAsia="Calibri" w:hAnsiTheme="minorHAnsi" w:cstheme="minorBidi"/>
                <w:color w:val="000000" w:themeColor="text1"/>
                <w:lang w:val="sk-SK"/>
              </w:rPr>
              <w:t>00164348</w:t>
            </w:r>
          </w:p>
        </w:tc>
      </w:tr>
      <w:tr w:rsidR="001B2E26" w:rsidRPr="00D706E1" w14:paraId="19142DF5" w14:textId="77777777" w:rsidTr="271592A5">
        <w:tblPrEx>
          <w:shd w:val="clear" w:color="auto" w:fill="auto"/>
        </w:tblPrEx>
        <w:tc>
          <w:tcPr>
            <w:tcW w:w="5000" w:type="pct"/>
            <w:gridSpan w:val="2"/>
            <w:shd w:val="clear" w:color="auto" w:fill="auto"/>
            <w:vAlign w:val="center"/>
          </w:tcPr>
          <w:p w14:paraId="4D3F8668" w14:textId="77777777" w:rsidR="001B2E26" w:rsidRPr="00D706E1" w:rsidRDefault="001B2E26" w:rsidP="001B2E26">
            <w:pPr>
              <w:contextualSpacing/>
              <w:rPr>
                <w:rFonts w:asciiTheme="minorHAnsi" w:hAnsiTheme="minorHAnsi" w:cs="Arial"/>
                <w:lang w:val="sk-SK"/>
              </w:rPr>
            </w:pPr>
            <w:r w:rsidRPr="00D706E1">
              <w:rPr>
                <w:rFonts w:asciiTheme="minorHAnsi" w:hAnsiTheme="minorHAnsi" w:cs="Arial"/>
                <w:b/>
                <w:lang w:val="sk-SK"/>
              </w:rPr>
              <w:t>Štatutárny orgán</w:t>
            </w:r>
          </w:p>
        </w:tc>
      </w:tr>
      <w:tr w:rsidR="001B2E26" w:rsidRPr="00D706E1" w14:paraId="37BF53E9" w14:textId="77777777" w:rsidTr="271592A5">
        <w:tblPrEx>
          <w:shd w:val="clear" w:color="auto" w:fill="auto"/>
        </w:tblPrEx>
        <w:tc>
          <w:tcPr>
            <w:tcW w:w="1730" w:type="pct"/>
            <w:shd w:val="clear" w:color="auto" w:fill="F2F2F2" w:themeFill="background1" w:themeFillShade="F2"/>
          </w:tcPr>
          <w:p w14:paraId="3633D23E" w14:textId="77777777" w:rsidR="001B2E26" w:rsidRPr="00D706E1" w:rsidRDefault="001B2E26" w:rsidP="001B2E26">
            <w:pPr>
              <w:contextualSpacing/>
              <w:rPr>
                <w:rFonts w:ascii="Calibri" w:hAnsi="Calibri" w:cs="Arial"/>
                <w:b/>
                <w:lang w:val="sk-SK"/>
              </w:rPr>
            </w:pPr>
            <w:r w:rsidRPr="00D706E1">
              <w:rPr>
                <w:rFonts w:ascii="Calibri" w:hAnsi="Calibri" w:cs="Arial"/>
                <w:b/>
                <w:lang w:val="sk-SK"/>
              </w:rPr>
              <w:t>Meno a priezvisko štatutára</w:t>
            </w:r>
          </w:p>
        </w:tc>
        <w:tc>
          <w:tcPr>
            <w:tcW w:w="3270" w:type="pct"/>
            <w:shd w:val="clear" w:color="auto" w:fill="auto"/>
          </w:tcPr>
          <w:p w14:paraId="7D155DE0" w14:textId="51B0BC30" w:rsidR="001B2E26" w:rsidRPr="00D706E1" w:rsidRDefault="001B2E26" w:rsidP="001B2E26">
            <w:pPr>
              <w:contextualSpacing/>
              <w:rPr>
                <w:rFonts w:asciiTheme="minorHAnsi" w:hAnsiTheme="minorHAnsi" w:cs="Arial"/>
                <w:lang w:val="sk-SK"/>
              </w:rPr>
            </w:pPr>
            <w:r w:rsidRPr="00D706E1">
              <w:rPr>
                <w:rFonts w:asciiTheme="minorHAnsi" w:hAnsiTheme="minorHAnsi" w:cs="Arial"/>
                <w:b/>
                <w:lang w:val="sk-SK"/>
              </w:rPr>
              <w:t xml:space="preserve"> </w:t>
            </w:r>
            <w:r w:rsidRPr="00D706E1">
              <w:rPr>
                <w:rFonts w:asciiTheme="minorHAnsi" w:hAnsiTheme="minorHAnsi" w:cs="Arial"/>
                <w:b/>
                <w:bCs/>
                <w:lang w:val="sk-SK"/>
              </w:rPr>
              <w:t>PhDr. Romana Kanovská</w:t>
            </w:r>
          </w:p>
        </w:tc>
      </w:tr>
    </w:tbl>
    <w:p w14:paraId="4202DD19" w14:textId="77777777" w:rsidR="00BC37ED" w:rsidRPr="00D706E1" w:rsidRDefault="00BC37ED" w:rsidP="003078A9">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AE7F30" w:rsidRPr="00D706E1" w14:paraId="3AAE923A" w14:textId="77777777" w:rsidTr="271592A5">
        <w:tc>
          <w:tcPr>
            <w:tcW w:w="5000" w:type="pct"/>
            <w:gridSpan w:val="2"/>
            <w:shd w:val="clear" w:color="auto" w:fill="D9D9D9" w:themeFill="background1" w:themeFillShade="D9"/>
          </w:tcPr>
          <w:p w14:paraId="02E8DE8E" w14:textId="6CFC43D6" w:rsidR="00AE7F30" w:rsidRPr="00D706E1" w:rsidRDefault="00AE7F30" w:rsidP="002D7006">
            <w:pPr>
              <w:tabs>
                <w:tab w:val="left" w:pos="851"/>
              </w:tabs>
              <w:contextualSpacing/>
              <w:rPr>
                <w:rFonts w:ascii="Calibri" w:hAnsi="Calibri" w:cs="Arial"/>
                <w:b/>
                <w:sz w:val="28"/>
                <w:szCs w:val="28"/>
                <w:lang w:val="sk-SK"/>
              </w:rPr>
            </w:pPr>
            <w:r w:rsidRPr="00D706E1">
              <w:rPr>
                <w:rFonts w:ascii="Calibri" w:hAnsi="Calibri" w:cs="Arial"/>
                <w:b/>
                <w:color w:val="0063A2"/>
                <w:sz w:val="28"/>
                <w:szCs w:val="28"/>
                <w:lang w:val="sk-SK"/>
              </w:rPr>
              <w:t>Identifikácia  budúceho partnera</w:t>
            </w:r>
            <w:r w:rsidR="002E4043" w:rsidRPr="00D706E1">
              <w:rPr>
                <w:rStyle w:val="Odkaznapoznmkupodiarou"/>
                <w:rFonts w:ascii="Calibri" w:hAnsi="Calibri"/>
                <w:b/>
                <w:color w:val="0063A2"/>
                <w:sz w:val="28"/>
                <w:szCs w:val="28"/>
                <w:lang w:val="sk-SK"/>
              </w:rPr>
              <w:footnoteReference w:id="2"/>
            </w:r>
          </w:p>
        </w:tc>
      </w:tr>
      <w:tr w:rsidR="00AE7F30" w:rsidRPr="00D706E1" w14:paraId="6007510F" w14:textId="77777777" w:rsidTr="00083AD8">
        <w:trPr>
          <w:trHeight w:val="300"/>
        </w:trPr>
        <w:tc>
          <w:tcPr>
            <w:tcW w:w="1730" w:type="pct"/>
            <w:shd w:val="clear" w:color="auto" w:fill="F2F2F2" w:themeFill="background1" w:themeFillShade="F2"/>
          </w:tcPr>
          <w:p w14:paraId="562C8E18" w14:textId="77777777" w:rsidR="00AE7F30" w:rsidRPr="00D706E1" w:rsidRDefault="00AE7F30" w:rsidP="00BE24BC">
            <w:pPr>
              <w:contextualSpacing/>
              <w:rPr>
                <w:rFonts w:ascii="Calibri" w:hAnsi="Calibri" w:cs="Arial"/>
                <w:b/>
                <w:lang w:val="sk-SK"/>
              </w:rPr>
            </w:pPr>
            <w:r w:rsidRPr="00D706E1">
              <w:rPr>
                <w:rFonts w:ascii="Calibri" w:hAnsi="Calibri" w:cs="Arial"/>
                <w:b/>
                <w:lang w:val="sk-SK"/>
              </w:rPr>
              <w:t>Obchodné meno / názov</w:t>
            </w:r>
          </w:p>
        </w:tc>
        <w:tc>
          <w:tcPr>
            <w:tcW w:w="3270" w:type="pct"/>
            <w:shd w:val="clear" w:color="auto" w:fill="FFFFFF" w:themeFill="background1"/>
            <w:vAlign w:val="center"/>
          </w:tcPr>
          <w:p w14:paraId="06540318" w14:textId="17B73D14" w:rsidR="00AE7F30" w:rsidRPr="00D706E1" w:rsidRDefault="00D84119" w:rsidP="00BE24BC">
            <w:pPr>
              <w:pStyle w:val="TableParagraph"/>
              <w:contextualSpacing/>
              <w:rPr>
                <w:rFonts w:asciiTheme="minorHAnsi" w:hAnsiTheme="minorHAnsi" w:cs="Arial"/>
                <w:lang w:val="sk-SK"/>
              </w:rPr>
            </w:pPr>
            <w:r>
              <w:rPr>
                <w:rFonts w:asciiTheme="minorHAnsi" w:hAnsiTheme="minorHAnsi" w:cs="Arial"/>
                <w:lang w:val="sk-SK"/>
              </w:rPr>
              <w:t>N/A</w:t>
            </w:r>
          </w:p>
        </w:tc>
      </w:tr>
      <w:tr w:rsidR="00AE7F30" w:rsidRPr="00D706E1" w14:paraId="77E36A81" w14:textId="77777777" w:rsidTr="00083AD8">
        <w:trPr>
          <w:trHeight w:val="300"/>
        </w:trPr>
        <w:tc>
          <w:tcPr>
            <w:tcW w:w="1730" w:type="pct"/>
            <w:shd w:val="clear" w:color="auto" w:fill="F2F2F2" w:themeFill="background1" w:themeFillShade="F2"/>
          </w:tcPr>
          <w:p w14:paraId="13BDA623" w14:textId="77777777" w:rsidR="00AE7F30" w:rsidRPr="00D706E1" w:rsidRDefault="00AE7F30" w:rsidP="00BE24BC">
            <w:pPr>
              <w:contextualSpacing/>
              <w:rPr>
                <w:rFonts w:ascii="Calibri" w:hAnsi="Calibri" w:cs="Arial"/>
                <w:b/>
                <w:lang w:val="sk-SK"/>
              </w:rPr>
            </w:pPr>
            <w:r w:rsidRPr="00D706E1">
              <w:rPr>
                <w:rFonts w:ascii="Calibri" w:hAnsi="Calibri" w:cs="Arial"/>
                <w:b/>
                <w:lang w:val="sk-SK"/>
              </w:rPr>
              <w:t>Sídlo</w:t>
            </w:r>
          </w:p>
        </w:tc>
        <w:tc>
          <w:tcPr>
            <w:tcW w:w="3270" w:type="pct"/>
            <w:shd w:val="clear" w:color="auto" w:fill="FFFFFF" w:themeFill="background1"/>
            <w:vAlign w:val="center"/>
          </w:tcPr>
          <w:p w14:paraId="6D9B3F97" w14:textId="77777777" w:rsidR="00AE7F30" w:rsidRPr="00D706E1" w:rsidRDefault="00AE7F30" w:rsidP="00BE24BC">
            <w:pPr>
              <w:pStyle w:val="TableParagraph"/>
              <w:contextualSpacing/>
              <w:rPr>
                <w:rFonts w:asciiTheme="minorHAnsi" w:hAnsiTheme="minorHAnsi" w:cs="Arial"/>
                <w:lang w:val="sk-SK"/>
              </w:rPr>
            </w:pPr>
          </w:p>
        </w:tc>
      </w:tr>
      <w:tr w:rsidR="00AE7F30" w:rsidRPr="00D706E1" w14:paraId="71106666" w14:textId="77777777" w:rsidTr="00083AD8">
        <w:trPr>
          <w:trHeight w:val="300"/>
        </w:trPr>
        <w:tc>
          <w:tcPr>
            <w:tcW w:w="1730" w:type="pct"/>
            <w:shd w:val="clear" w:color="auto" w:fill="F2F2F2" w:themeFill="background1" w:themeFillShade="F2"/>
          </w:tcPr>
          <w:p w14:paraId="6A79D15E" w14:textId="77777777" w:rsidR="00AE7F30" w:rsidRPr="00D706E1" w:rsidRDefault="00AE7F30" w:rsidP="00BE24BC">
            <w:pPr>
              <w:contextualSpacing/>
              <w:rPr>
                <w:rFonts w:ascii="Calibri" w:hAnsi="Calibri" w:cs="Arial"/>
                <w:b/>
                <w:lang w:val="sk-SK"/>
              </w:rPr>
            </w:pPr>
            <w:r w:rsidRPr="00D706E1">
              <w:rPr>
                <w:rFonts w:ascii="Calibri" w:hAnsi="Calibri" w:cs="Arial"/>
                <w:b/>
                <w:lang w:val="sk-SK"/>
              </w:rPr>
              <w:t>Právna forma</w:t>
            </w:r>
          </w:p>
        </w:tc>
        <w:tc>
          <w:tcPr>
            <w:tcW w:w="3270" w:type="pct"/>
            <w:shd w:val="clear" w:color="auto" w:fill="FFFFFF" w:themeFill="background1"/>
            <w:vAlign w:val="center"/>
          </w:tcPr>
          <w:p w14:paraId="5E6202C0" w14:textId="77777777" w:rsidR="00AE7F30" w:rsidRPr="00D706E1" w:rsidRDefault="00AE7F30" w:rsidP="00BE24BC">
            <w:pPr>
              <w:pStyle w:val="TableParagraph"/>
              <w:contextualSpacing/>
              <w:rPr>
                <w:rFonts w:asciiTheme="minorHAnsi" w:hAnsiTheme="minorHAnsi" w:cs="Arial"/>
                <w:lang w:val="sk-SK"/>
              </w:rPr>
            </w:pPr>
          </w:p>
        </w:tc>
      </w:tr>
      <w:tr w:rsidR="00EB320E" w:rsidRPr="00D706E1" w14:paraId="15CA74A4" w14:textId="77777777" w:rsidTr="00083AD8">
        <w:trPr>
          <w:trHeight w:val="300"/>
        </w:trPr>
        <w:tc>
          <w:tcPr>
            <w:tcW w:w="1730" w:type="pct"/>
            <w:shd w:val="clear" w:color="auto" w:fill="F2F2F2" w:themeFill="background1" w:themeFillShade="F2"/>
          </w:tcPr>
          <w:p w14:paraId="33AF06B1" w14:textId="510F0A89" w:rsidR="00EB320E" w:rsidRPr="00D706E1" w:rsidRDefault="00EB320E" w:rsidP="00D2427D">
            <w:pPr>
              <w:contextualSpacing/>
              <w:rPr>
                <w:rFonts w:ascii="Calibri" w:hAnsi="Calibri" w:cs="Arial"/>
                <w:b/>
                <w:color w:val="FF0000"/>
                <w:lang w:val="sk-SK"/>
              </w:rPr>
            </w:pPr>
            <w:r w:rsidRPr="00D706E1">
              <w:rPr>
                <w:rFonts w:ascii="Calibri" w:hAnsi="Calibri" w:cs="Arial"/>
                <w:b/>
                <w:lang w:val="sk-SK"/>
              </w:rPr>
              <w:t>IČO</w:t>
            </w:r>
          </w:p>
        </w:tc>
        <w:tc>
          <w:tcPr>
            <w:tcW w:w="3270" w:type="pct"/>
            <w:shd w:val="clear" w:color="auto" w:fill="FFFFFF" w:themeFill="background1"/>
            <w:vAlign w:val="center"/>
          </w:tcPr>
          <w:p w14:paraId="5CA08991" w14:textId="77777777" w:rsidR="00EB320E" w:rsidRPr="00D706E1" w:rsidRDefault="00EB320E" w:rsidP="00D2427D">
            <w:pPr>
              <w:pStyle w:val="TableParagraph"/>
              <w:contextualSpacing/>
              <w:rPr>
                <w:rFonts w:asciiTheme="minorHAnsi" w:hAnsiTheme="minorHAnsi" w:cs="Arial"/>
                <w:color w:val="FF0000"/>
                <w:lang w:val="sk-SK"/>
              </w:rPr>
            </w:pPr>
          </w:p>
        </w:tc>
      </w:tr>
      <w:tr w:rsidR="00AE7F30" w:rsidRPr="00D706E1" w14:paraId="21811AD0" w14:textId="77777777" w:rsidTr="271592A5">
        <w:tblPrEx>
          <w:shd w:val="clear" w:color="auto" w:fill="auto"/>
        </w:tblPrEx>
        <w:tc>
          <w:tcPr>
            <w:tcW w:w="5000" w:type="pct"/>
            <w:gridSpan w:val="2"/>
            <w:shd w:val="clear" w:color="auto" w:fill="auto"/>
            <w:vAlign w:val="center"/>
          </w:tcPr>
          <w:p w14:paraId="1D35516A" w14:textId="77777777" w:rsidR="00AE7F30" w:rsidRPr="00D706E1" w:rsidRDefault="00AE7F30" w:rsidP="00BE24BC">
            <w:pPr>
              <w:contextualSpacing/>
              <w:rPr>
                <w:rFonts w:asciiTheme="minorHAnsi" w:hAnsiTheme="minorHAnsi" w:cs="Arial"/>
                <w:lang w:val="sk-SK"/>
              </w:rPr>
            </w:pPr>
            <w:r w:rsidRPr="00D706E1">
              <w:rPr>
                <w:rFonts w:asciiTheme="minorHAnsi" w:hAnsiTheme="minorHAnsi" w:cs="Arial"/>
                <w:b/>
                <w:lang w:val="sk-SK"/>
              </w:rPr>
              <w:t>Štatutárny orgán</w:t>
            </w:r>
          </w:p>
        </w:tc>
      </w:tr>
      <w:tr w:rsidR="00AE7F30" w:rsidRPr="00D706E1" w14:paraId="2686CB14" w14:textId="77777777" w:rsidTr="271592A5">
        <w:tblPrEx>
          <w:shd w:val="clear" w:color="auto" w:fill="auto"/>
        </w:tblPrEx>
        <w:tc>
          <w:tcPr>
            <w:tcW w:w="1730" w:type="pct"/>
            <w:shd w:val="clear" w:color="auto" w:fill="F2F2F2" w:themeFill="background1" w:themeFillShade="F2"/>
          </w:tcPr>
          <w:p w14:paraId="70EE6617" w14:textId="77777777" w:rsidR="00AE7F30" w:rsidRPr="00D706E1" w:rsidRDefault="00AE7F30" w:rsidP="00BE24BC">
            <w:pPr>
              <w:contextualSpacing/>
              <w:rPr>
                <w:rFonts w:ascii="Calibri" w:hAnsi="Calibri" w:cs="Arial"/>
                <w:b/>
                <w:lang w:val="sk-SK"/>
              </w:rPr>
            </w:pPr>
            <w:r w:rsidRPr="00D706E1">
              <w:rPr>
                <w:rFonts w:ascii="Calibri" w:hAnsi="Calibri" w:cs="Arial"/>
                <w:b/>
                <w:lang w:val="sk-SK"/>
              </w:rPr>
              <w:t>Meno a priezvisko štatutára</w:t>
            </w:r>
          </w:p>
        </w:tc>
        <w:tc>
          <w:tcPr>
            <w:tcW w:w="3270" w:type="pct"/>
            <w:shd w:val="clear" w:color="auto" w:fill="auto"/>
          </w:tcPr>
          <w:p w14:paraId="04CF79F8" w14:textId="77777777" w:rsidR="00AE7F30" w:rsidRPr="00D706E1" w:rsidRDefault="00AE7F30" w:rsidP="00BE24BC">
            <w:pPr>
              <w:contextualSpacing/>
              <w:rPr>
                <w:rFonts w:asciiTheme="minorHAnsi" w:hAnsiTheme="minorHAnsi" w:cs="Arial"/>
                <w:lang w:val="sk-SK"/>
              </w:rPr>
            </w:pPr>
            <w:r w:rsidRPr="00D706E1">
              <w:rPr>
                <w:rFonts w:asciiTheme="minorHAnsi" w:hAnsiTheme="minorHAnsi" w:cs="Arial"/>
                <w:b/>
                <w:lang w:val="sk-SK"/>
              </w:rPr>
              <w:t xml:space="preserve"> </w:t>
            </w:r>
          </w:p>
        </w:tc>
      </w:tr>
    </w:tbl>
    <w:p w14:paraId="1C2989A5" w14:textId="77777777" w:rsidR="00AE7F30" w:rsidRPr="00D706E1" w:rsidRDefault="00AE7F30" w:rsidP="00AE7F30">
      <w:pPr>
        <w:tabs>
          <w:tab w:val="left" w:pos="2701"/>
        </w:tabs>
        <w:contextualSpacing/>
        <w:rPr>
          <w:rFonts w:ascii="Calibri" w:hAnsi="Calibri" w:cs="Arial"/>
          <w:b/>
          <w:lang w:val="sk-SK"/>
        </w:rPr>
      </w:pPr>
    </w:p>
    <w:p w14:paraId="00924E72" w14:textId="77777777" w:rsidR="00F25B35" w:rsidRPr="00D706E1" w:rsidRDefault="00F25B35"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25B35" w:rsidRPr="00D706E1" w14:paraId="078AD500" w14:textId="77777777" w:rsidTr="23D8E5D9">
        <w:trPr>
          <w:trHeight w:val="362"/>
        </w:trPr>
        <w:tc>
          <w:tcPr>
            <w:tcW w:w="5000" w:type="pct"/>
            <w:gridSpan w:val="2"/>
            <w:shd w:val="clear" w:color="auto" w:fill="D9D9D9" w:themeFill="background1" w:themeFillShade="D9"/>
          </w:tcPr>
          <w:p w14:paraId="07D8142E" w14:textId="55FB83D0" w:rsidR="00F25B35" w:rsidRPr="00D706E1" w:rsidRDefault="00427F1D" w:rsidP="00F149D0">
            <w:pPr>
              <w:tabs>
                <w:tab w:val="left" w:pos="851"/>
              </w:tabs>
              <w:contextualSpacing/>
              <w:jc w:val="both"/>
              <w:rPr>
                <w:rFonts w:ascii="Calibri" w:hAnsi="Calibri" w:cs="Arial"/>
                <w:b/>
                <w:color w:val="0063A2"/>
                <w:sz w:val="28"/>
                <w:szCs w:val="28"/>
                <w:lang w:val="sk-SK"/>
              </w:rPr>
            </w:pPr>
            <w:r w:rsidRPr="00D706E1">
              <w:rPr>
                <w:rFonts w:ascii="Calibri" w:hAnsi="Calibri" w:cs="Arial"/>
                <w:b/>
                <w:color w:val="0063A2"/>
                <w:sz w:val="28"/>
                <w:szCs w:val="28"/>
                <w:lang w:val="sk-SK"/>
              </w:rPr>
              <w:t>Zákonné požiadavky § 23 ods. 3 zákona č. 121/2022 Z. z. o príspevkoch z fondov Európskej únie a o zmene a doplnení niektorých zákonov v znení neskorších predpisov</w:t>
            </w:r>
          </w:p>
        </w:tc>
      </w:tr>
      <w:tr w:rsidR="00F25B35" w:rsidRPr="00D706E1" w14:paraId="033F0565" w14:textId="77777777" w:rsidTr="23D8E5D9">
        <w:trPr>
          <w:trHeight w:val="300"/>
        </w:trPr>
        <w:tc>
          <w:tcPr>
            <w:tcW w:w="1730" w:type="pct"/>
            <w:shd w:val="clear" w:color="auto" w:fill="F2F2F2" w:themeFill="background1" w:themeFillShade="F2"/>
          </w:tcPr>
          <w:p w14:paraId="258C6535" w14:textId="7314410F" w:rsidR="00F25B35" w:rsidRPr="00D706E1" w:rsidRDefault="00645C47" w:rsidP="00715978">
            <w:pPr>
              <w:contextualSpacing/>
              <w:jc w:val="both"/>
              <w:rPr>
                <w:rFonts w:ascii="Calibri" w:hAnsi="Calibri" w:cs="Arial"/>
                <w:b/>
                <w:lang w:val="sk-SK"/>
              </w:rPr>
            </w:pPr>
            <w:r w:rsidRPr="00D706E1">
              <w:rPr>
                <w:rFonts w:ascii="Calibri" w:hAnsi="Calibri" w:cs="Arial"/>
                <w:b/>
                <w:lang w:val="sk-SK"/>
              </w:rPr>
              <w:t xml:space="preserve">Odôvodnenie využitia NP: </w:t>
            </w:r>
            <w:r w:rsidR="00145884" w:rsidRPr="00D706E1">
              <w:rPr>
                <w:rFonts w:ascii="Calibri" w:hAnsi="Calibri" w:cs="Arial"/>
                <w:b/>
                <w:lang w:val="sk-SK"/>
              </w:rPr>
              <w:t>Vysvetlite, prečo je nevyhnutné realizovať NP,</w:t>
            </w:r>
            <w:r w:rsidR="00145884" w:rsidRPr="00D706E1">
              <w:rPr>
                <w:lang w:val="sk-SK"/>
              </w:rPr>
              <w:t xml:space="preserve"> </w:t>
            </w:r>
            <w:r w:rsidR="00145884" w:rsidRPr="00D706E1">
              <w:rPr>
                <w:rFonts w:ascii="Calibri" w:hAnsi="Calibri" w:cs="Arial"/>
                <w:b/>
                <w:lang w:val="sk-SK"/>
              </w:rPr>
              <w:t xml:space="preserve">prípadne ako budú využité výstupy projektu. </w:t>
            </w:r>
            <w:r w:rsidR="00D5386C" w:rsidRPr="00D706E1">
              <w:rPr>
                <w:rFonts w:ascii="Calibri" w:hAnsi="Calibri" w:cs="Arial"/>
                <w:b/>
                <w:lang w:val="sk-SK"/>
              </w:rPr>
              <w:t xml:space="preserve">Zdôvodnite, prečo je vhodnejšie realizovať NP ako využitie „súťažného postupu prostredníctvom </w:t>
            </w:r>
            <w:r w:rsidR="000E1862" w:rsidRPr="00D706E1">
              <w:rPr>
                <w:rFonts w:ascii="Calibri" w:hAnsi="Calibri" w:cs="Arial"/>
                <w:b/>
                <w:lang w:val="sk-SK"/>
              </w:rPr>
              <w:t xml:space="preserve">vyhlásenia </w:t>
            </w:r>
            <w:r w:rsidR="00D5386C" w:rsidRPr="00D706E1">
              <w:rPr>
                <w:rFonts w:ascii="Calibri" w:hAnsi="Calibri" w:cs="Arial"/>
                <w:b/>
                <w:lang w:val="sk-SK"/>
              </w:rPr>
              <w:t xml:space="preserve">výzvy (napr. porovnanie s realizáciou prostredníctvom projektu realizovaného na základe výzvy vzhľadom na efektívnejší spôsob napĺňania cieľov Programu Slovensko 2021 – 2027 porovnanie </w:t>
            </w:r>
            <w:r w:rsidR="00D5386C" w:rsidRPr="00D706E1">
              <w:rPr>
                <w:rFonts w:ascii="Calibri" w:hAnsi="Calibri" w:cs="Arial"/>
                <w:b/>
                <w:lang w:val="sk-SK"/>
              </w:rPr>
              <w:lastRenderedPageBreak/>
              <w:t>oboch spôsobov realizácie projektu, efektívnejšie a hospodárnejšie využitie finančných prostriedkov, efektívnosť služby poskytovanej cieľovej skupine, zabezpečenie štandardov kvality a pod.).</w:t>
            </w:r>
          </w:p>
        </w:tc>
        <w:tc>
          <w:tcPr>
            <w:tcW w:w="3270" w:type="pct"/>
            <w:shd w:val="clear" w:color="auto" w:fill="FFFFFF" w:themeFill="background1"/>
          </w:tcPr>
          <w:p w14:paraId="5AE3BE3B" w14:textId="2058F2DB" w:rsidR="001B2E26" w:rsidRPr="009E5D1D" w:rsidRDefault="38F50AE8" w:rsidP="00715978">
            <w:pPr>
              <w:jc w:val="both"/>
              <w:rPr>
                <w:rFonts w:ascii="Calibri" w:eastAsia="Calibri" w:hAnsi="Calibri" w:cs="Calibri"/>
                <w:lang w:val="sk-SK"/>
              </w:rPr>
            </w:pPr>
            <w:r w:rsidRPr="3BA51A81">
              <w:rPr>
                <w:rFonts w:ascii="Calibri" w:hAnsi="Calibri" w:cs="Calibri"/>
                <w:lang w:val="sk-SK"/>
              </w:rPr>
              <w:lastRenderedPageBreak/>
              <w:t xml:space="preserve">Národný projekt NIVaM bol pripravený v súlade s prijatou </w:t>
            </w:r>
            <w:hyperlink r:id="rId12">
              <w:r w:rsidRPr="3BA51A81">
                <w:rPr>
                  <w:rStyle w:val="Hypertextovprepojenie"/>
                  <w:rFonts w:ascii="Calibri" w:hAnsi="Calibri" w:cs="Calibri"/>
                  <w:lang w:val="sk-SK"/>
                </w:rPr>
                <w:t>Stratégiou celoživotného vzdelávania a poradenstva na roky 2021 – 2030</w:t>
              </w:r>
            </w:hyperlink>
            <w:r w:rsidRPr="3BA51A81">
              <w:rPr>
                <w:rFonts w:ascii="Calibri" w:hAnsi="Calibri" w:cs="Calibri"/>
                <w:lang w:val="sk-SK"/>
              </w:rPr>
              <w:t xml:space="preserve"> (ďalej „Stratégia CŽVaP“) a nadväzuje na ciele </w:t>
            </w:r>
            <w:r w:rsidR="2A0A2DAC" w:rsidRPr="3BA51A81">
              <w:rPr>
                <w:rFonts w:ascii="Calibri" w:hAnsi="Calibri" w:cs="Calibri"/>
                <w:lang w:val="sk-SK"/>
              </w:rPr>
              <w:t xml:space="preserve">projektu MŠVVaM SR </w:t>
            </w:r>
            <w:r w:rsidR="2A0A2DAC" w:rsidRPr="3BA51A81">
              <w:rPr>
                <w:rFonts w:asciiTheme="minorHAnsi" w:hAnsiTheme="minorHAnsi" w:cstheme="minorBidi"/>
                <w:i/>
                <w:iCs/>
                <w:lang w:val="sk-SK"/>
              </w:rPr>
              <w:t xml:space="preserve">Vytvorenie a prevádzka pilotných tréningových centier v stredných odborných školách </w:t>
            </w:r>
            <w:r w:rsidR="2A0A2DAC" w:rsidRPr="3BA51A81">
              <w:rPr>
                <w:rFonts w:asciiTheme="minorHAnsi" w:hAnsiTheme="minorHAnsi" w:cstheme="minorBidi"/>
                <w:lang w:val="sk-SK"/>
              </w:rPr>
              <w:t xml:space="preserve">(ďalej iba “projekt </w:t>
            </w:r>
            <w:r w:rsidR="2A0A2DAC" w:rsidRPr="3BA51A81">
              <w:rPr>
                <w:rFonts w:asciiTheme="minorHAnsi" w:hAnsiTheme="minorHAnsi" w:cstheme="minorBidi"/>
                <w:i/>
                <w:iCs/>
                <w:lang w:val="sk-SK"/>
              </w:rPr>
              <w:t>Tréningové centrá</w:t>
            </w:r>
            <w:r w:rsidR="2A0A2DAC" w:rsidRPr="3BA51A81">
              <w:rPr>
                <w:rFonts w:asciiTheme="minorHAnsi" w:hAnsiTheme="minorHAnsi" w:cstheme="minorBidi"/>
                <w:lang w:val="sk-SK"/>
              </w:rPr>
              <w:t>”)</w:t>
            </w:r>
            <w:r w:rsidR="2A0A2DAC" w:rsidRPr="3BA51A81">
              <w:rPr>
                <w:rFonts w:asciiTheme="minorHAnsi" w:hAnsiTheme="minorHAnsi" w:cstheme="minorBidi"/>
                <w:i/>
                <w:iCs/>
                <w:lang w:val="sk-SK"/>
              </w:rPr>
              <w:t>.</w:t>
            </w:r>
            <w:r w:rsidR="62E84045" w:rsidRPr="3BA51A81">
              <w:rPr>
                <w:rFonts w:asciiTheme="minorHAnsi" w:hAnsiTheme="minorHAnsi" w:cstheme="minorBidi"/>
                <w:i/>
                <w:iCs/>
                <w:lang w:val="sk-SK"/>
              </w:rPr>
              <w:t xml:space="preserve"> </w:t>
            </w:r>
            <w:r w:rsidR="62E84045" w:rsidRPr="3BA51A81">
              <w:rPr>
                <w:rFonts w:ascii="Calibri" w:eastAsia="Calibri" w:hAnsi="Calibri" w:cs="Calibri"/>
                <w:lang w:val="sk-SK"/>
              </w:rPr>
              <w:t xml:space="preserve">NIVaM bude NP </w:t>
            </w:r>
            <w:r w:rsidR="62E84045" w:rsidRPr="3BA51A81">
              <w:rPr>
                <w:rFonts w:ascii="Calibri" w:eastAsia="Calibri" w:hAnsi="Calibri" w:cs="Calibri"/>
                <w:i/>
                <w:iCs/>
                <w:lang w:val="sk-SK"/>
              </w:rPr>
              <w:t>Štandardy základných zručností a ich hodnotenie u nízko kvalifikovaných dospelých ako súčasť podpory vzdelávania dospelých</w:t>
            </w:r>
            <w:r w:rsidR="62E84045" w:rsidRPr="3BA51A81">
              <w:rPr>
                <w:rFonts w:ascii="Calibri" w:eastAsia="Calibri" w:hAnsi="Calibri" w:cs="Calibri"/>
                <w:lang w:val="sk-SK"/>
              </w:rPr>
              <w:t xml:space="preserve"> zároveň riešiť ako par</w:t>
            </w:r>
            <w:r w:rsidR="62E84045" w:rsidRPr="00056C48">
              <w:rPr>
                <w:rFonts w:asciiTheme="minorHAnsi" w:eastAsiaTheme="minorEastAsia" w:hAnsiTheme="minorHAnsi" w:cstheme="minorBidi"/>
                <w:lang w:val="sk-SK"/>
              </w:rPr>
              <w:t xml:space="preserve">alelný projekt s NP ŠIOV </w:t>
            </w:r>
            <w:r w:rsidR="7676DB8E" w:rsidRPr="00056C48">
              <w:rPr>
                <w:rFonts w:asciiTheme="minorHAnsi" w:eastAsiaTheme="minorEastAsia" w:hAnsiTheme="minorHAnsi" w:cstheme="minorBidi"/>
                <w:i/>
                <w:iCs/>
                <w:color w:val="000000" w:themeColor="text1"/>
                <w:lang w:val="sk-SK"/>
              </w:rPr>
              <w:t>Rozvoj základných zručností dospelých ako súčasť celoživotného vzdelávania</w:t>
            </w:r>
            <w:r w:rsidR="62E84045" w:rsidRPr="00056C48">
              <w:rPr>
                <w:rFonts w:asciiTheme="minorHAnsi" w:eastAsiaTheme="minorEastAsia" w:hAnsiTheme="minorHAnsi" w:cstheme="minorBidi"/>
                <w:lang w:val="sk-SK"/>
              </w:rPr>
              <w:t>, p</w:t>
            </w:r>
            <w:r w:rsidR="62E84045" w:rsidRPr="3BA51A81">
              <w:rPr>
                <w:rFonts w:ascii="Calibri" w:eastAsia="Calibri" w:hAnsi="Calibri" w:cs="Calibri"/>
                <w:lang w:val="sk-SK"/>
              </w:rPr>
              <w:t>ričom aktivity a výstupy týchto projektov budú vzájomne koordinované tak, aby sa vzájomne dopĺňali ale neprekrývali, pričom sa v plnej miere v obidvoch projektoch zohľadňuje špecifický odborný vhľad a expertíza týchto inštitúcií.</w:t>
            </w:r>
          </w:p>
          <w:p w14:paraId="4F1A2D1C" w14:textId="537653FD" w:rsidR="00257299" w:rsidRPr="00D706E1" w:rsidRDefault="38F50AE8" w:rsidP="00715978">
            <w:pPr>
              <w:jc w:val="both"/>
              <w:rPr>
                <w:rFonts w:ascii="Calibri" w:eastAsia="Calibri" w:hAnsi="Calibri" w:cs="Calibri"/>
                <w:lang w:val="sk-SK"/>
              </w:rPr>
            </w:pPr>
            <w:r w:rsidRPr="23D8E5D9">
              <w:rPr>
                <w:rFonts w:ascii="Calibri" w:hAnsi="Calibri" w:cs="Calibri"/>
                <w:lang w:val="sk-SK"/>
              </w:rPr>
              <w:t xml:space="preserve">Stratégia CŽVaP definuje Cieľ 2: Zvyšovať účasť dospelých na vzdelávaní a </w:t>
            </w:r>
            <w:r w:rsidRPr="23D8E5D9">
              <w:rPr>
                <w:rFonts w:ascii="Calibri" w:hAnsi="Calibri" w:cs="Calibri"/>
                <w:lang w:val="sk-SK"/>
              </w:rPr>
              <w:lastRenderedPageBreak/>
              <w:t>jej rovnomernosť, teda šance aj pre dospelých s nízkou úrovňou zručností a/alebo stupňom vzdelania. K</w:t>
            </w:r>
            <w:r w:rsidR="40F3C84E" w:rsidRPr="23D8E5D9">
              <w:rPr>
                <w:rFonts w:ascii="Calibri" w:hAnsi="Calibri" w:cs="Calibri"/>
                <w:lang w:val="sk-SK"/>
              </w:rPr>
              <w:t> </w:t>
            </w:r>
            <w:r w:rsidRPr="23D8E5D9">
              <w:rPr>
                <w:rFonts w:ascii="Calibri" w:hAnsi="Calibri" w:cs="Calibri"/>
                <w:lang w:val="sk-SK"/>
              </w:rPr>
              <w:t xml:space="preserve">tomuto cieľu v kľúčovej oblasti </w:t>
            </w:r>
            <w:r w:rsidRPr="23D8E5D9">
              <w:rPr>
                <w:rFonts w:ascii="Calibri" w:hAnsi="Calibri" w:cs="Calibri"/>
                <w:i/>
                <w:iCs/>
                <w:lang w:val="sk-SK"/>
              </w:rPr>
              <w:t>1.3 Národná iniciatíva pre zlepšovanie základných zručností a pilotné intervenčné programy</w:t>
            </w:r>
            <w:r w:rsidRPr="23D8E5D9">
              <w:rPr>
                <w:rFonts w:ascii="Calibri" w:hAnsi="Calibri" w:cs="Calibri"/>
                <w:lang w:val="sk-SK"/>
              </w:rPr>
              <w:t xml:space="preserve"> (str. 23) sú navrhované opatrenia</w:t>
            </w:r>
            <w:r w:rsidR="6CDF553D" w:rsidRPr="23D8E5D9">
              <w:rPr>
                <w:rFonts w:ascii="Calibri" w:hAnsi="Calibri" w:cs="Calibri"/>
                <w:lang w:val="sk-SK"/>
              </w:rPr>
              <w:t xml:space="preserve"> –</w:t>
            </w:r>
            <w:r w:rsidRPr="23D8E5D9">
              <w:rPr>
                <w:rFonts w:ascii="Calibri" w:hAnsi="Calibri" w:cs="Calibri"/>
                <w:lang w:val="sk-SK"/>
              </w:rPr>
              <w:t xml:space="preserve"> Opatrenia 1: Zavedenie pojmu základné zručnosti do zákona a Opatrenie 2: Pilotné zavedenie nástrojov pre mapovanie, hodnotenie a testovanie základných zručností u nízko kvalifikovaných dospelých. </w:t>
            </w:r>
            <w:r w:rsidR="115491FA" w:rsidRPr="23D8E5D9">
              <w:rPr>
                <w:rFonts w:ascii="Calibri" w:eastAsia="Calibri" w:hAnsi="Calibri" w:cs="Calibri"/>
                <w:b/>
                <w:bCs/>
                <w:lang w:val="sk-SK"/>
              </w:rPr>
              <w:t>NP NIVaM je zameraný na naplnenie cieľov Opatrenia 2</w:t>
            </w:r>
            <w:r w:rsidR="031EABE7" w:rsidRPr="23D8E5D9">
              <w:rPr>
                <w:rFonts w:ascii="Calibri" w:eastAsia="Calibri" w:hAnsi="Calibri" w:cs="Calibri"/>
                <w:b/>
                <w:bCs/>
                <w:lang w:val="sk-SK"/>
              </w:rPr>
              <w:t xml:space="preserve"> a</w:t>
            </w:r>
            <w:r w:rsidR="115491FA" w:rsidRPr="23D8E5D9">
              <w:rPr>
                <w:rFonts w:ascii="Calibri" w:eastAsia="Calibri" w:hAnsi="Calibri" w:cs="Calibri"/>
                <w:b/>
                <w:bCs/>
                <w:lang w:val="sk-SK"/>
              </w:rPr>
              <w:t xml:space="preserve"> priamo nadväzuje na ciele Akčného plánu pre základné zručnosti a širšie spoločenské potreby.</w:t>
            </w:r>
            <w:r w:rsidR="115491FA" w:rsidRPr="23D8E5D9">
              <w:rPr>
                <w:rFonts w:ascii="Calibri" w:eastAsia="Calibri" w:hAnsi="Calibri" w:cs="Calibri"/>
                <w:lang w:val="sk-SK"/>
              </w:rPr>
              <w:t xml:space="preserve"> </w:t>
            </w:r>
          </w:p>
          <w:p w14:paraId="4F53D1DB" w14:textId="14273CB4" w:rsidR="00257299" w:rsidRPr="00083AD8" w:rsidRDefault="620CC064" w:rsidP="00715978">
            <w:pPr>
              <w:jc w:val="both"/>
              <w:rPr>
                <w:rFonts w:ascii="Calibri" w:eastAsia="Calibri" w:hAnsi="Calibri" w:cs="Calibri"/>
                <w:lang w:val="sk-SK"/>
              </w:rPr>
            </w:pPr>
            <w:r w:rsidRPr="271592A5">
              <w:rPr>
                <w:rFonts w:ascii="Calibri" w:eastAsia="Calibri" w:hAnsi="Calibri" w:cs="Calibri"/>
                <w:lang w:val="sk-SK"/>
              </w:rPr>
              <w:t xml:space="preserve">Aktuálny nedostatok základných </w:t>
            </w:r>
            <w:r w:rsidRPr="00083AD8">
              <w:rPr>
                <w:rFonts w:ascii="Calibri" w:eastAsia="Calibri" w:hAnsi="Calibri" w:cs="Calibri"/>
                <w:lang w:val="sk-SK"/>
              </w:rPr>
              <w:t xml:space="preserve">zručností negatívne ovplyvňuje časť dospelej populácie na Slovensku – najmä osoby, ktoré </w:t>
            </w:r>
            <w:r w:rsidR="78EC4948" w:rsidRPr="00083AD8">
              <w:rPr>
                <w:rFonts w:ascii="Calibri" w:eastAsia="Calibri" w:hAnsi="Calibri" w:cs="Calibri"/>
                <w:lang w:val="sk-SK"/>
              </w:rPr>
              <w:t xml:space="preserve">nemajú ukončené základné vzdelanie, </w:t>
            </w:r>
            <w:r w:rsidRPr="00083AD8">
              <w:rPr>
                <w:rFonts w:ascii="Calibri" w:eastAsia="Calibri" w:hAnsi="Calibri" w:cs="Calibri"/>
                <w:lang w:val="sk-SK"/>
              </w:rPr>
              <w:t xml:space="preserve">majú ukončené len základné vzdelanie alebo nižšie stredoškolské vzdelanie bez ďalšej odbornej alebo akademickej kvalifikácie a tiež osoby, ktorým chýbajú zručnosti v oblastiach, ako je čitateľská </w:t>
            </w:r>
            <w:r w:rsidR="49C8C0BC" w:rsidRPr="00083AD8">
              <w:rPr>
                <w:rFonts w:ascii="Calibri" w:eastAsia="Calibri" w:hAnsi="Calibri" w:cs="Calibri"/>
                <w:lang w:val="sk-SK"/>
              </w:rPr>
              <w:t>a</w:t>
            </w:r>
            <w:r w:rsidRPr="00083AD8">
              <w:rPr>
                <w:rFonts w:ascii="Calibri" w:eastAsia="Calibri" w:hAnsi="Calibri" w:cs="Calibri"/>
                <w:lang w:val="sk-SK"/>
              </w:rPr>
              <w:t xml:space="preserve"> matematická gramotnosť, chýbajú im digitálne zručnosti a pod. V predkladanom projekte sa </w:t>
            </w:r>
            <w:r w:rsidR="00D1465D">
              <w:rPr>
                <w:rFonts w:ascii="Calibri" w:eastAsia="Calibri" w:hAnsi="Calibri" w:cs="Calibri"/>
                <w:lang w:val="sk-SK"/>
              </w:rPr>
              <w:t xml:space="preserve">preto chceme </w:t>
            </w:r>
            <w:r w:rsidRPr="00083AD8">
              <w:rPr>
                <w:rFonts w:ascii="Calibri" w:eastAsia="Calibri" w:hAnsi="Calibri" w:cs="Calibri"/>
                <w:lang w:val="sk-SK"/>
              </w:rPr>
              <w:t>prioritne zameriava</w:t>
            </w:r>
            <w:r w:rsidR="00D1465D">
              <w:rPr>
                <w:rFonts w:ascii="Calibri" w:eastAsia="Calibri" w:hAnsi="Calibri" w:cs="Calibri"/>
                <w:lang w:val="sk-SK"/>
              </w:rPr>
              <w:t>ť</w:t>
            </w:r>
            <w:r w:rsidRPr="00083AD8">
              <w:rPr>
                <w:rFonts w:ascii="Calibri" w:eastAsia="Calibri" w:hAnsi="Calibri" w:cs="Calibri"/>
                <w:lang w:val="sk-SK"/>
              </w:rPr>
              <w:t xml:space="preserve"> na nízko</w:t>
            </w:r>
            <w:r w:rsidR="00A77E2C">
              <w:rPr>
                <w:rFonts w:ascii="Calibri" w:eastAsia="Calibri" w:hAnsi="Calibri" w:cs="Calibri"/>
                <w:lang w:val="sk-SK"/>
              </w:rPr>
              <w:t xml:space="preserve"> </w:t>
            </w:r>
            <w:r w:rsidRPr="00083AD8">
              <w:rPr>
                <w:rFonts w:ascii="Calibri" w:eastAsia="Calibri" w:hAnsi="Calibri" w:cs="Calibri"/>
                <w:lang w:val="sk-SK"/>
              </w:rPr>
              <w:t>kvalifikovan</w:t>
            </w:r>
            <w:r w:rsidR="007E11B9">
              <w:rPr>
                <w:rFonts w:ascii="Calibri" w:eastAsia="Calibri" w:hAnsi="Calibri" w:cs="Calibri"/>
                <w:lang w:val="sk-SK"/>
              </w:rPr>
              <w:t>é</w:t>
            </w:r>
            <w:r w:rsidRPr="00083AD8">
              <w:rPr>
                <w:rFonts w:ascii="Calibri" w:eastAsia="Calibri" w:hAnsi="Calibri" w:cs="Calibri"/>
                <w:lang w:val="sk-SK"/>
              </w:rPr>
              <w:t xml:space="preserve"> </w:t>
            </w:r>
            <w:r w:rsidR="007E11B9">
              <w:rPr>
                <w:rFonts w:ascii="Calibri" w:eastAsia="Calibri" w:hAnsi="Calibri" w:cs="Calibri"/>
                <w:lang w:val="sk-SK"/>
              </w:rPr>
              <w:t>osoby</w:t>
            </w:r>
            <w:r w:rsidRPr="00083AD8">
              <w:rPr>
                <w:rFonts w:ascii="Calibri" w:eastAsia="Calibri" w:hAnsi="Calibri" w:cs="Calibri"/>
                <w:lang w:val="sk-SK"/>
              </w:rPr>
              <w:t xml:space="preserve"> (</w:t>
            </w:r>
            <w:r w:rsidR="00252017" w:rsidRPr="00083AD8">
              <w:rPr>
                <w:rFonts w:ascii="Calibri" w:eastAsia="Calibri" w:hAnsi="Calibri" w:cs="Calibri"/>
                <w:lang w:val="sk-SK"/>
              </w:rPr>
              <w:t>1</w:t>
            </w:r>
            <w:r w:rsidR="00252017">
              <w:rPr>
                <w:rFonts w:ascii="Calibri" w:eastAsia="Calibri" w:hAnsi="Calibri" w:cs="Calibri"/>
                <w:lang w:val="sk-SK"/>
              </w:rPr>
              <w:t>6</w:t>
            </w:r>
            <w:r w:rsidRPr="00083AD8">
              <w:rPr>
                <w:rFonts w:ascii="Calibri" w:eastAsia="Calibri" w:hAnsi="Calibri" w:cs="Calibri"/>
                <w:lang w:val="sk-SK"/>
              </w:rPr>
              <w:t>+), pričom do tejto skupiny zaraďujeme aj osoby s nízkym dosiahnutým vzdelaním (ISCED1/2).</w:t>
            </w:r>
          </w:p>
          <w:p w14:paraId="5A0A20F9" w14:textId="5D22C36E" w:rsidR="008E418D" w:rsidRPr="00D706E1" w:rsidRDefault="38F50AE8" w:rsidP="00715978">
            <w:pPr>
              <w:jc w:val="both"/>
              <w:rPr>
                <w:rFonts w:ascii="Calibri" w:hAnsi="Calibri" w:cs="Calibri"/>
                <w:lang w:val="sk-SK"/>
              </w:rPr>
            </w:pPr>
            <w:r w:rsidRPr="00083AD8">
              <w:rPr>
                <w:rFonts w:ascii="Calibri" w:hAnsi="Calibri" w:cs="Calibri"/>
                <w:lang w:val="sk-SK"/>
              </w:rPr>
              <w:t>Zákon č. 292/2024 Z. z. o vzdelávaní dospelých a o zmene a doplnení niektorých zákonov definuje základné zručnosti ako súbor zručností</w:t>
            </w:r>
            <w:r w:rsidRPr="271592A5">
              <w:rPr>
                <w:rFonts w:ascii="Calibri" w:hAnsi="Calibri" w:cs="Calibri"/>
                <w:lang w:val="sk-SK"/>
              </w:rPr>
              <w:t xml:space="preserve">, ktoré fyzickej osobe umožňujú viesť uspokojivý život. V širšom zmysle ide o vedomosti a spôsobilosti, ktoré sú nevyhnutné k tomu, aby každý občan/fyzická osoba mohol/la plnohodnotne realizovať svoje osobné, pracovné (základné odborné zručnosti) a občianske potreby a povinnosti. </w:t>
            </w:r>
          </w:p>
          <w:p w14:paraId="329EA0C1" w14:textId="5C4C9676" w:rsidR="001B2E26" w:rsidRPr="00A77E2C" w:rsidRDefault="38F50AE8" w:rsidP="00A82FC8">
            <w:pPr>
              <w:tabs>
                <w:tab w:val="left" w:pos="2756"/>
              </w:tabs>
              <w:spacing w:line="259" w:lineRule="auto"/>
              <w:jc w:val="both"/>
              <w:rPr>
                <w:rFonts w:ascii="Calibri" w:hAnsi="Calibri" w:cs="Calibri"/>
                <w:lang w:val="sk-SK"/>
              </w:rPr>
            </w:pPr>
            <w:r w:rsidRPr="5A22EFBE">
              <w:rPr>
                <w:rFonts w:ascii="Calibri" w:hAnsi="Calibri" w:cs="Calibri"/>
                <w:lang w:val="sk-SK"/>
              </w:rPr>
              <w:t>Akčný plán rozvoja základných zručností EK a aj vyššie menované zdroje medzi kľúčové základné zručnosti zaraďujú čitateľské a jazykové zručnosti – čítanie a ovládanie štátneho jazyka, resp. jazyka školy a matematické zručnosti – nevyhnutné pre rozvoj logického a abstraktného myslenia a rozvoj finančnej gramotnosti. Za súčasť základných zručností je považovaná aj digitálna gramotnosť a prírodovedná gramotnosť, nevyhnutná pre každodennú prácu s technológiami a dôležit</w:t>
            </w:r>
            <w:r w:rsidR="4ADF8410" w:rsidRPr="5A22EFBE">
              <w:rPr>
                <w:rFonts w:ascii="Calibri" w:hAnsi="Calibri" w:cs="Calibri"/>
                <w:lang w:val="sk-SK"/>
              </w:rPr>
              <w:t>á</w:t>
            </w:r>
            <w:r w:rsidRPr="5A22EFBE">
              <w:rPr>
                <w:rFonts w:ascii="Calibri" w:hAnsi="Calibri" w:cs="Calibri"/>
                <w:lang w:val="sk-SK"/>
              </w:rPr>
              <w:t xml:space="preserve"> pre rozvoj pokročilejších STE</w:t>
            </w:r>
            <w:r w:rsidR="608A67A0" w:rsidRPr="5A22EFBE">
              <w:rPr>
                <w:rFonts w:ascii="Calibri" w:hAnsi="Calibri" w:cs="Calibri"/>
                <w:lang w:val="sk-SK"/>
              </w:rPr>
              <w:t>A</w:t>
            </w:r>
            <w:r w:rsidRPr="5A22EFBE">
              <w:rPr>
                <w:rFonts w:ascii="Calibri" w:hAnsi="Calibri" w:cs="Calibri"/>
                <w:lang w:val="sk-SK"/>
              </w:rPr>
              <w:t>M zručností a zároveň aj mediálna gramotnosť</w:t>
            </w:r>
            <w:r w:rsidR="4ADF8410" w:rsidRPr="5A22EFBE">
              <w:rPr>
                <w:rFonts w:ascii="Calibri" w:hAnsi="Calibri" w:cs="Calibri"/>
                <w:lang w:val="sk-SK"/>
              </w:rPr>
              <w:t xml:space="preserve">, ktorá je vnímaná ako </w:t>
            </w:r>
            <w:r w:rsidRPr="5A22EFBE">
              <w:rPr>
                <w:rFonts w:ascii="Calibri" w:hAnsi="Calibri" w:cs="Calibri"/>
                <w:lang w:val="sk-SK"/>
              </w:rPr>
              <w:t>súčasť občianskej gramotnosti</w:t>
            </w:r>
            <w:r w:rsidR="51446D55" w:rsidRPr="5A22EFBE">
              <w:rPr>
                <w:rFonts w:ascii="Calibri" w:hAnsi="Calibri" w:cs="Calibri"/>
                <w:lang w:val="sk-SK"/>
              </w:rPr>
              <w:t xml:space="preserve"> </w:t>
            </w:r>
            <w:r w:rsidRPr="5A22EFBE">
              <w:rPr>
                <w:rFonts w:ascii="Calibri" w:hAnsi="Calibri" w:cs="Calibri"/>
                <w:lang w:val="sk-SK"/>
              </w:rPr>
              <w:t xml:space="preserve">– potrebnej k rozvíjaniu aktívneho a informovaného občianstva. </w:t>
            </w:r>
            <w:r w:rsidR="6E26CF33" w:rsidRPr="5A22EFBE">
              <w:rPr>
                <w:rFonts w:ascii="Calibri" w:hAnsi="Calibri" w:cs="Calibri"/>
                <w:lang w:val="sk-SK"/>
              </w:rPr>
              <w:t xml:space="preserve">Tieto základné zručnosti </w:t>
            </w:r>
            <w:r w:rsidRPr="5A22EFBE">
              <w:rPr>
                <w:rFonts w:ascii="Calibri" w:hAnsi="Calibri" w:cs="Calibri"/>
                <w:lang w:val="sk-SK"/>
              </w:rPr>
              <w:t xml:space="preserve">predstavujú nevyhnutný predpoklad pre plnohodnotné uplatnenie jednotlivca v spoločnosti, na trhu práce aj v ďalšom vzdelávaní. </w:t>
            </w:r>
            <w:r w:rsidRPr="5A22EFBE">
              <w:rPr>
                <w:rFonts w:ascii="Calibri" w:hAnsi="Calibri" w:cs="Calibri"/>
                <w:b/>
                <w:bCs/>
                <w:lang w:val="sk-SK"/>
              </w:rPr>
              <w:t>Napriek ich kľúčovému významu však na Slovensku absentuje jednotný a ucelený rámec, ktorý by definoval, čo konkrétne tieto zručnosti zahŕňajú, na akej úrovni by ich mali jednotlivci ovládať, a ako ich efektívne a objektívne hodnotiť</w:t>
            </w:r>
            <w:r w:rsidR="046F3DCC" w:rsidRPr="5A22EFBE">
              <w:rPr>
                <w:rFonts w:ascii="Calibri" w:hAnsi="Calibri" w:cs="Calibri"/>
                <w:b/>
                <w:bCs/>
                <w:lang w:val="sk-SK"/>
              </w:rPr>
              <w:t xml:space="preserve"> v podmienkach SR</w:t>
            </w:r>
            <w:r w:rsidRPr="5A22EFBE">
              <w:rPr>
                <w:rFonts w:ascii="Calibri" w:hAnsi="Calibri" w:cs="Calibri"/>
                <w:b/>
                <w:bCs/>
                <w:lang w:val="sk-SK"/>
              </w:rPr>
              <w:t xml:space="preserve">. </w:t>
            </w:r>
            <w:r w:rsidRPr="5A22EFBE">
              <w:rPr>
                <w:rFonts w:ascii="Calibri" w:hAnsi="Calibri" w:cs="Calibri"/>
                <w:lang w:val="sk-SK"/>
              </w:rPr>
              <w:t>Tento nedostatok sťažuje identifikáciu potrieb v oblasti vzdelávania a obmedzuje efektívne plánovanie rozvojových programov</w:t>
            </w:r>
            <w:r w:rsidR="5BA6AE58" w:rsidRPr="5A22EFBE">
              <w:rPr>
                <w:rFonts w:ascii="Calibri" w:hAnsi="Calibri" w:cs="Calibri"/>
                <w:lang w:val="sk-SK"/>
              </w:rPr>
              <w:t xml:space="preserve"> pre rozvíjanie základných zručností.</w:t>
            </w:r>
            <w:r w:rsidR="00715978">
              <w:rPr>
                <w:rFonts w:ascii="Calibri" w:hAnsi="Calibri" w:cs="Calibri"/>
                <w:lang w:val="sk-SK"/>
              </w:rPr>
              <w:t xml:space="preserve"> </w:t>
            </w:r>
            <w:r w:rsidR="00715978" w:rsidRPr="23D8E5D9">
              <w:rPr>
                <w:rFonts w:ascii="Calibri" w:hAnsi="Calibri" w:cs="Calibri"/>
                <w:lang w:val="sk-SK"/>
              </w:rPr>
              <w:t xml:space="preserve">Vytvorené štandardy poskytnú základný rámec, ktorý vyšpecifikuje nevyhnutný obsah vzdelávania a bude východiskom pre tvorbu obsahu vzdelávania pre osoby s nízkym vzdelaním a nízkou kvalifikáciou. Projekt tiež prináša kľúčové nástroje na hodnotenie očakávaných spôsobilostí v základných oblastiach gramotností. </w:t>
            </w:r>
          </w:p>
          <w:p w14:paraId="49D24757" w14:textId="122126A9" w:rsidR="00F25B35" w:rsidRDefault="38F50AE8" w:rsidP="00A82FC8">
            <w:pPr>
              <w:tabs>
                <w:tab w:val="left" w:pos="2756"/>
              </w:tabs>
              <w:spacing w:line="259" w:lineRule="auto"/>
              <w:jc w:val="both"/>
              <w:rPr>
                <w:rFonts w:ascii="Calibri" w:hAnsi="Calibri" w:cs="Calibri"/>
                <w:lang w:val="sk-SK"/>
              </w:rPr>
            </w:pPr>
            <w:r w:rsidRPr="23D8E5D9">
              <w:rPr>
                <w:rFonts w:ascii="Calibri" w:hAnsi="Calibri" w:cs="Calibri"/>
                <w:lang w:val="sk-SK"/>
              </w:rPr>
              <w:t xml:space="preserve">Z pohľadu dlhodobého rozvoja spoločnosti je preto tento </w:t>
            </w:r>
            <w:r w:rsidR="005C281E">
              <w:rPr>
                <w:rFonts w:ascii="Calibri" w:hAnsi="Calibri" w:cs="Calibri"/>
                <w:lang w:val="sk-SK"/>
              </w:rPr>
              <w:t xml:space="preserve">národný </w:t>
            </w:r>
            <w:r w:rsidRPr="23D8E5D9">
              <w:rPr>
                <w:rFonts w:ascii="Calibri" w:hAnsi="Calibri" w:cs="Calibri"/>
                <w:lang w:val="sk-SK"/>
              </w:rPr>
              <w:t xml:space="preserve">projekt kľúčový – </w:t>
            </w:r>
            <w:r w:rsidR="6DBD965A" w:rsidRPr="23D8E5D9">
              <w:rPr>
                <w:rFonts w:ascii="Calibri" w:eastAsia="Calibri" w:hAnsi="Calibri" w:cs="Calibri"/>
                <w:lang w:val="sk-SK"/>
              </w:rPr>
              <w:t xml:space="preserve">vytvorením Národného </w:t>
            </w:r>
            <w:r w:rsidR="428AF336" w:rsidRPr="23D8E5D9">
              <w:rPr>
                <w:rFonts w:ascii="Calibri" w:eastAsia="Calibri" w:hAnsi="Calibri" w:cs="Calibri"/>
                <w:lang w:val="sk-SK"/>
              </w:rPr>
              <w:t xml:space="preserve">štandardu </w:t>
            </w:r>
            <w:r w:rsidR="6DBD965A" w:rsidRPr="23D8E5D9">
              <w:rPr>
                <w:rFonts w:ascii="Calibri" w:eastAsia="Calibri" w:hAnsi="Calibri" w:cs="Calibri"/>
                <w:lang w:val="sk-SK"/>
              </w:rPr>
              <w:t xml:space="preserve">základných zručností a </w:t>
            </w:r>
            <w:r w:rsidR="6DBD965A" w:rsidRPr="23D8E5D9">
              <w:rPr>
                <w:rFonts w:ascii="Calibri" w:eastAsia="Calibri" w:hAnsi="Calibri" w:cs="Calibri"/>
                <w:lang w:val="sk-SK"/>
              </w:rPr>
              <w:lastRenderedPageBreak/>
              <w:t xml:space="preserve">pilotným zavedením nástrojov pre mapovanie, hodnotenie a testovanie základných zručností </w:t>
            </w:r>
            <w:r w:rsidR="00D1465D">
              <w:rPr>
                <w:rFonts w:ascii="Calibri" w:eastAsia="Calibri" w:hAnsi="Calibri" w:cs="Calibri"/>
                <w:lang w:val="sk-SK"/>
              </w:rPr>
              <w:t xml:space="preserve">sa </w:t>
            </w:r>
            <w:r w:rsidR="6DBD965A" w:rsidRPr="23D8E5D9">
              <w:rPr>
                <w:rFonts w:ascii="Calibri" w:eastAsia="Calibri" w:hAnsi="Calibri" w:cs="Calibri"/>
                <w:lang w:val="sk-SK"/>
              </w:rPr>
              <w:t>vytvor</w:t>
            </w:r>
            <w:r w:rsidR="00D1465D">
              <w:rPr>
                <w:rFonts w:ascii="Calibri" w:eastAsia="Calibri" w:hAnsi="Calibri" w:cs="Calibri"/>
                <w:lang w:val="sk-SK"/>
              </w:rPr>
              <w:t>ia</w:t>
            </w:r>
            <w:r w:rsidR="6DBD965A" w:rsidRPr="23D8E5D9">
              <w:rPr>
                <w:rFonts w:ascii="Calibri" w:eastAsia="Calibri" w:hAnsi="Calibri" w:cs="Calibri"/>
                <w:lang w:val="sk-SK"/>
              </w:rPr>
              <w:t xml:space="preserve"> </w:t>
            </w:r>
            <w:r w:rsidRPr="23D8E5D9">
              <w:rPr>
                <w:rFonts w:ascii="Calibri" w:hAnsi="Calibri" w:cs="Calibri"/>
                <w:lang w:val="sk-SK"/>
              </w:rPr>
              <w:t>systémové podmienky na zlepšovanie základných zručností naprieč populáciou, čím prispieva k vyššej kvalite života, ekonomickej stabilite a sociálnej súdržnosti.</w:t>
            </w:r>
            <w:r w:rsidR="0CD7C15A" w:rsidRPr="23D8E5D9">
              <w:rPr>
                <w:rFonts w:ascii="Calibri" w:hAnsi="Calibri" w:cs="Calibri"/>
                <w:lang w:val="sk-SK"/>
              </w:rPr>
              <w:t xml:space="preserve"> </w:t>
            </w:r>
          </w:p>
          <w:p w14:paraId="76A48BB8" w14:textId="77777777" w:rsidR="00D1465D" w:rsidRPr="00D706E1" w:rsidRDefault="00D1465D" w:rsidP="00A82FC8">
            <w:pPr>
              <w:tabs>
                <w:tab w:val="left" w:pos="2756"/>
              </w:tabs>
              <w:jc w:val="both"/>
              <w:rPr>
                <w:rFonts w:asciiTheme="minorHAnsi" w:hAnsiTheme="minorHAnsi"/>
                <w:b/>
                <w:bCs/>
                <w:lang w:val="sk-SK"/>
              </w:rPr>
            </w:pPr>
          </w:p>
          <w:p w14:paraId="16137367" w14:textId="3D91423C" w:rsidR="00F25B35" w:rsidRPr="00A82FC8" w:rsidRDefault="20290103" w:rsidP="00A82FC8">
            <w:pPr>
              <w:spacing w:line="259" w:lineRule="auto"/>
              <w:jc w:val="both"/>
              <w:rPr>
                <w:rFonts w:ascii="Calibri" w:hAnsi="Calibri" w:cs="Calibri"/>
                <w:lang w:val="sk-SK"/>
              </w:rPr>
            </w:pPr>
            <w:r w:rsidRPr="00A82FC8">
              <w:rPr>
                <w:rFonts w:ascii="Calibri" w:hAnsi="Calibri" w:cs="Calibri"/>
                <w:lang w:val="sk-SK"/>
              </w:rPr>
              <w:t>Vzhľadom na zameranie a stanovené ciele projektu je nevyhnutné, aby bol</w:t>
            </w:r>
            <w:r w:rsidR="00D1465D">
              <w:rPr>
                <w:rFonts w:ascii="Calibri" w:hAnsi="Calibri" w:cs="Calibri"/>
                <w:lang w:val="sk-SK"/>
              </w:rPr>
              <w:t xml:space="preserve"> </w:t>
            </w:r>
            <w:r w:rsidRPr="00ED2F94">
              <w:rPr>
                <w:rFonts w:ascii="Calibri" w:hAnsi="Calibri" w:cs="Calibri"/>
                <w:lang w:val="sk-SK"/>
              </w:rPr>
              <w:t>projekt v tomto prípade realizovaný jedným prijímateľom disponujúcim</w:t>
            </w:r>
            <w:r w:rsidR="00D1465D">
              <w:rPr>
                <w:rFonts w:ascii="Calibri" w:hAnsi="Calibri" w:cs="Calibri"/>
                <w:lang w:val="sk-SK"/>
              </w:rPr>
              <w:t xml:space="preserve"> </w:t>
            </w:r>
            <w:r w:rsidRPr="00ED2F94">
              <w:rPr>
                <w:rFonts w:ascii="Calibri" w:hAnsi="Calibri" w:cs="Calibri"/>
                <w:lang w:val="sk-SK"/>
              </w:rPr>
              <w:t>dostatočnými odbornými a vedeckými kapacitami, vedomosťami a</w:t>
            </w:r>
            <w:r w:rsidR="00D1465D">
              <w:rPr>
                <w:rFonts w:ascii="Calibri" w:hAnsi="Calibri" w:cs="Calibri"/>
                <w:lang w:val="sk-SK"/>
              </w:rPr>
              <w:t xml:space="preserve"> </w:t>
            </w:r>
            <w:r w:rsidRPr="00ED2F94">
              <w:rPr>
                <w:rFonts w:ascii="Calibri" w:hAnsi="Calibri" w:cs="Calibri"/>
                <w:lang w:val="sk-SK"/>
              </w:rPr>
              <w:t xml:space="preserve">skúsenosťami v predmetnej oblasti. </w:t>
            </w:r>
            <w:r w:rsidRPr="00A82FC8">
              <w:rPr>
                <w:rFonts w:ascii="Calibri" w:hAnsi="Calibri" w:cs="Calibri"/>
                <w:lang w:val="sk-SK"/>
              </w:rPr>
              <w:t>Pôjde o vypracovanie systémového</w:t>
            </w:r>
            <w:r w:rsidR="00D1465D">
              <w:rPr>
                <w:rFonts w:ascii="Calibri" w:hAnsi="Calibri" w:cs="Calibri"/>
                <w:lang w:val="sk-SK"/>
              </w:rPr>
              <w:t xml:space="preserve"> </w:t>
            </w:r>
            <w:r w:rsidR="00715978">
              <w:rPr>
                <w:rFonts w:ascii="Calibri" w:hAnsi="Calibri" w:cs="Calibri"/>
                <w:lang w:val="sk-SK"/>
              </w:rPr>
              <w:t>dokumentu a nástrojov</w:t>
            </w:r>
            <w:r w:rsidRPr="00A82FC8">
              <w:rPr>
                <w:rFonts w:ascii="Calibri" w:hAnsi="Calibri" w:cs="Calibri"/>
                <w:lang w:val="sk-SK"/>
              </w:rPr>
              <w:t xml:space="preserve"> celoštátneho charakteru</w:t>
            </w:r>
            <w:r w:rsidR="00715978">
              <w:rPr>
                <w:rFonts w:ascii="Calibri" w:hAnsi="Calibri" w:cs="Calibri"/>
                <w:lang w:val="sk-SK"/>
              </w:rPr>
              <w:t xml:space="preserve"> –</w:t>
            </w:r>
            <w:r w:rsidRPr="00ED2F94">
              <w:rPr>
                <w:rFonts w:ascii="Calibri" w:hAnsi="Calibri" w:cs="Calibri"/>
                <w:lang w:val="sk-SK"/>
              </w:rPr>
              <w:t xml:space="preserve"> </w:t>
            </w:r>
            <w:r w:rsidR="00D1465D" w:rsidRPr="23D8E5D9">
              <w:rPr>
                <w:rFonts w:ascii="Calibri" w:hAnsi="Calibri" w:cs="Calibri"/>
                <w:lang w:val="sk-SK"/>
              </w:rPr>
              <w:t>výstupy projektu sú nevyhnutnou podmienkou pre ďalšie aktivity v tejto oblasti a podporia rozvoj a uplatniteľnosť na trhu práce pre osoby s nízkym vzdelaním</w:t>
            </w:r>
            <w:r w:rsidR="00D1465D">
              <w:rPr>
                <w:rFonts w:ascii="Calibri" w:hAnsi="Calibri" w:cs="Calibri"/>
                <w:lang w:val="sk-SK"/>
              </w:rPr>
              <w:t xml:space="preserve"> </w:t>
            </w:r>
            <w:r w:rsidRPr="00A82FC8">
              <w:rPr>
                <w:rFonts w:ascii="Calibri" w:hAnsi="Calibri" w:cs="Calibri"/>
                <w:lang w:val="sk-SK"/>
              </w:rPr>
              <w:t>a preto nie je možné riešiť tento projektový zámer</w:t>
            </w:r>
            <w:r w:rsidR="00715978">
              <w:rPr>
                <w:rFonts w:ascii="Calibri" w:hAnsi="Calibri" w:cs="Calibri"/>
                <w:lang w:val="sk-SK"/>
              </w:rPr>
              <w:t xml:space="preserve"> </w:t>
            </w:r>
            <w:r w:rsidRPr="00ED2F94">
              <w:rPr>
                <w:rFonts w:ascii="Calibri" w:hAnsi="Calibri" w:cs="Calibri"/>
                <w:lang w:val="sk-SK"/>
              </w:rPr>
              <w:t>prostredníctvom výzvy na dopytovo orientované projekty</w:t>
            </w:r>
            <w:r w:rsidR="00D1465D">
              <w:rPr>
                <w:rFonts w:ascii="Calibri" w:hAnsi="Calibri" w:cs="Calibri"/>
                <w:lang w:val="sk-SK"/>
              </w:rPr>
              <w:t>.</w:t>
            </w:r>
          </w:p>
        </w:tc>
      </w:tr>
      <w:tr w:rsidR="00F25B35" w:rsidRPr="00D706E1" w14:paraId="41F39E60" w14:textId="77777777" w:rsidTr="23D8E5D9">
        <w:trPr>
          <w:trHeight w:val="300"/>
        </w:trPr>
        <w:tc>
          <w:tcPr>
            <w:tcW w:w="1730" w:type="pct"/>
            <w:shd w:val="clear" w:color="auto" w:fill="F2F2F2" w:themeFill="background1" w:themeFillShade="F2"/>
          </w:tcPr>
          <w:p w14:paraId="66B5108C" w14:textId="00EAE4A0" w:rsidR="00F25B35" w:rsidRPr="00D706E1" w:rsidRDefault="00F25B35" w:rsidP="00427F1D">
            <w:pPr>
              <w:contextualSpacing/>
              <w:jc w:val="both"/>
              <w:rPr>
                <w:rFonts w:ascii="Calibri" w:hAnsi="Calibri" w:cs="Arial"/>
                <w:b/>
                <w:lang w:val="sk-SK"/>
              </w:rPr>
            </w:pPr>
            <w:r w:rsidRPr="00D706E1">
              <w:rPr>
                <w:rFonts w:ascii="Calibri" w:hAnsi="Calibri" w:cs="Arial"/>
                <w:b/>
                <w:lang w:val="sk-SK"/>
              </w:rPr>
              <w:lastRenderedPageBreak/>
              <w:t xml:space="preserve">Dôvod určenia budúceho </w:t>
            </w:r>
            <w:r w:rsidR="001268EC" w:rsidRPr="00D706E1">
              <w:rPr>
                <w:rFonts w:ascii="Calibri" w:hAnsi="Calibri" w:cs="Arial"/>
                <w:b/>
                <w:lang w:val="sk-SK"/>
              </w:rPr>
              <w:t xml:space="preserve">prijímateľa </w:t>
            </w:r>
            <w:r w:rsidR="00427F1D" w:rsidRPr="00D706E1">
              <w:rPr>
                <w:rFonts w:ascii="Calibri" w:hAnsi="Calibri" w:cs="Arial"/>
                <w:b/>
                <w:lang w:val="sk-SK"/>
              </w:rPr>
              <w:t>NP</w:t>
            </w:r>
            <w:r w:rsidRPr="00D706E1">
              <w:rPr>
                <w:rFonts w:ascii="Calibri" w:hAnsi="Calibri" w:cs="Arial"/>
                <w:b/>
                <w:lang w:val="sk-SK"/>
              </w:rPr>
              <w:t>.</w:t>
            </w:r>
            <w:r w:rsidRPr="00D706E1">
              <w:rPr>
                <w:rStyle w:val="Odkaznapoznmkupodiarou"/>
                <w:rFonts w:ascii="Calibri" w:hAnsi="Calibri"/>
                <w:b/>
                <w:lang w:val="sk-SK"/>
              </w:rPr>
              <w:footnoteReference w:id="3"/>
            </w:r>
            <w:r w:rsidRPr="00D706E1">
              <w:rPr>
                <w:rFonts w:ascii="Calibri" w:hAnsi="Calibri" w:cs="Arial"/>
                <w:b/>
                <w:lang w:val="sk-SK"/>
              </w:rPr>
              <w:t xml:space="preserve"> </w:t>
            </w:r>
            <w:r w:rsidR="001268EC" w:rsidRPr="00D706E1">
              <w:rPr>
                <w:rFonts w:ascii="Calibri" w:hAnsi="Calibri" w:cs="Arial"/>
                <w:b/>
                <w:lang w:val="sk-SK"/>
              </w:rPr>
              <w:t>Jednoznačne a stručne zdôvodnite výber prijímateľa NP ako jedinečnej osoby oprávnenej na realizáciu NP (napr. odkazom na Program Slovensko, v ktorom je priamo uvedený prijímateľ; odkazom na platné predpisy, podľa ktorých má prijímateľ osobitné, jedinečné / unikátne kompetencie na implementáciu aktivít NP priamo zo zákona; odkazom na národnú stratégiu, ktorá odôvodňuje jedinečnosť prijímateľa NP a pod.).</w:t>
            </w:r>
          </w:p>
        </w:tc>
        <w:tc>
          <w:tcPr>
            <w:tcW w:w="3270" w:type="pct"/>
            <w:shd w:val="clear" w:color="auto" w:fill="FFFFFF" w:themeFill="background1"/>
          </w:tcPr>
          <w:p w14:paraId="43CA052D" w14:textId="307E2CB5" w:rsidR="001B2E26" w:rsidRPr="00056C48" w:rsidRDefault="001B2E26" w:rsidP="796D23AF">
            <w:pPr>
              <w:jc w:val="both"/>
              <w:rPr>
                <w:rFonts w:asciiTheme="minorHAnsi" w:eastAsiaTheme="minorEastAsia" w:hAnsiTheme="minorHAnsi" w:cstheme="minorBidi"/>
                <w:color w:val="000000" w:themeColor="text1"/>
                <w:lang w:val="sk-SK"/>
              </w:rPr>
            </w:pPr>
            <w:r w:rsidRPr="00056C48">
              <w:rPr>
                <w:rFonts w:asciiTheme="minorHAnsi" w:eastAsiaTheme="minorEastAsia" w:hAnsiTheme="minorHAnsi" w:cstheme="minorBidi"/>
                <w:color w:val="333333"/>
                <w:lang w:val="sk-SK"/>
              </w:rPr>
              <w:t>NIVaM je jedinečnou priamo riadenou príspevkovou organizáciou MŠVVaM SR s celoslovenskou pôsobnosťou</w:t>
            </w:r>
            <w:r w:rsidRPr="00056C48">
              <w:rPr>
                <w:rFonts w:asciiTheme="minorHAnsi" w:eastAsiaTheme="minorEastAsia" w:hAnsiTheme="minorHAnsi" w:cstheme="minorBidi"/>
                <w:color w:val="000000" w:themeColor="text1"/>
                <w:lang w:val="sk-SK"/>
              </w:rPr>
              <w:t xml:space="preserve">. Jedinečné kompetencie NIVaM vyplývajú z jeho štatútu (dostupný na </w:t>
            </w:r>
            <w:hyperlink r:id="rId13">
              <w:r w:rsidRPr="00056C48">
                <w:rPr>
                  <w:rStyle w:val="Hypertextovprepojenie"/>
                  <w:rFonts w:asciiTheme="minorHAnsi" w:hAnsiTheme="minorHAnsi" w:cstheme="minorBidi"/>
                  <w:lang w:val="sk-SK"/>
                </w:rPr>
                <w:t>https://nivam.sk/dokumenty-institucie/statuty/</w:t>
              </w:r>
            </w:hyperlink>
            <w:r w:rsidRPr="00056C48">
              <w:rPr>
                <w:rFonts w:asciiTheme="minorHAnsi" w:eastAsiaTheme="minorEastAsia" w:hAnsiTheme="minorHAnsi" w:cstheme="minorBidi"/>
                <w:color w:val="000000" w:themeColor="text1"/>
                <w:lang w:val="sk-SK"/>
              </w:rPr>
              <w:t>).</w:t>
            </w:r>
          </w:p>
          <w:p w14:paraId="383561B2" w14:textId="1682A859" w:rsidR="001B2E26" w:rsidRPr="00056C48" w:rsidRDefault="38F50AE8" w:rsidP="7DB67EEE">
            <w:pPr>
              <w:jc w:val="both"/>
              <w:rPr>
                <w:rFonts w:asciiTheme="minorHAnsi" w:eastAsiaTheme="minorEastAsia" w:hAnsiTheme="minorHAnsi" w:cstheme="minorBidi"/>
                <w:color w:val="000000" w:themeColor="text1"/>
                <w:lang w:val="sk-SK"/>
              </w:rPr>
            </w:pPr>
            <w:r w:rsidRPr="00056C48">
              <w:rPr>
                <w:rFonts w:asciiTheme="minorHAnsi" w:eastAsiaTheme="minorEastAsia" w:hAnsiTheme="minorHAnsi" w:cstheme="minorBidi"/>
                <w:lang w:val="sk-SK"/>
              </w:rPr>
              <w:t>NIVaM vykonáva svoju činnosť v oblasti výchovy a vzdelávania v súlade so zákonom č. 245/2008 Z.</w:t>
            </w:r>
            <w:r w:rsidR="5A1DA1BA" w:rsidRPr="00056C48">
              <w:rPr>
                <w:rFonts w:asciiTheme="minorHAnsi" w:eastAsiaTheme="minorEastAsia" w:hAnsiTheme="minorHAnsi" w:cstheme="minorBidi"/>
                <w:lang w:val="sk-SK"/>
              </w:rPr>
              <w:t xml:space="preserve"> </w:t>
            </w:r>
            <w:r w:rsidRPr="00056C48">
              <w:rPr>
                <w:rFonts w:asciiTheme="minorHAnsi" w:eastAsiaTheme="minorEastAsia" w:hAnsiTheme="minorHAnsi" w:cstheme="minorBidi"/>
                <w:lang w:val="sk-SK"/>
              </w:rPr>
              <w:t xml:space="preserve">z. o výchove a vzdelávaní (školský zákon) a o zmene a doplnení niektorých zákonov v znení neskorších predpisov a jeho vykonávacích vyhlášok (napr. vyhláška o základnej škole, vyhláška o strednej škole, vyhláška o pedagogických zamestnancoch) a ďalších nariadení. Okrem iného plní úlohy v oblasti celoživotného vzdelávania, profesijného rozvoja pedagogických a odborných zamestnancov, monitorovania a hodnotenia kvality výchovy a vzdelávania a výskumu v oblasti vzdelávania. </w:t>
            </w:r>
            <w:r w:rsidR="5E4B6DA2" w:rsidRPr="00056C48">
              <w:rPr>
                <w:rFonts w:asciiTheme="minorHAnsi" w:eastAsiaTheme="minorEastAsia" w:hAnsiTheme="minorHAnsi" w:cstheme="minorBidi"/>
                <w:lang w:val="sk-SK"/>
              </w:rPr>
              <w:t>NIVaM v rámci svojho pôsobenia vytvára predpoklady na ukončenie nižšieho stredného vzdeláva</w:t>
            </w:r>
            <w:r w:rsidR="2C36804B" w:rsidRPr="00056C48">
              <w:rPr>
                <w:rFonts w:asciiTheme="minorHAnsi" w:eastAsiaTheme="minorEastAsia" w:hAnsiTheme="minorHAnsi" w:cstheme="minorBidi"/>
                <w:lang w:val="sk-SK"/>
              </w:rPr>
              <w:t>nia (NSV) v rámci tzv. druhošancového vzdelávania</w:t>
            </w:r>
            <w:r w:rsidR="2A91EE4C" w:rsidRPr="00056C48">
              <w:rPr>
                <w:rFonts w:asciiTheme="minorHAnsi" w:eastAsiaTheme="minorEastAsia" w:hAnsiTheme="minorHAnsi" w:cstheme="minorBidi"/>
                <w:lang w:val="sk-SK"/>
              </w:rPr>
              <w:t>.</w:t>
            </w:r>
            <w:r w:rsidR="445F946C" w:rsidRPr="00056C48">
              <w:rPr>
                <w:rFonts w:asciiTheme="minorHAnsi" w:eastAsiaTheme="minorEastAsia" w:hAnsiTheme="minorHAnsi" w:cstheme="minorBidi"/>
                <w:lang w:val="sk-SK"/>
              </w:rPr>
              <w:t xml:space="preserve"> </w:t>
            </w:r>
            <w:r w:rsidR="00252017" w:rsidRPr="00056C48">
              <w:rPr>
                <w:rFonts w:asciiTheme="minorHAnsi" w:eastAsiaTheme="minorEastAsia" w:hAnsiTheme="minorHAnsi" w:cstheme="minorBidi"/>
                <w:lang w:val="sk-SK"/>
              </w:rPr>
              <w:t xml:space="preserve">Keďže </w:t>
            </w:r>
            <w:r w:rsidR="445F946C" w:rsidRPr="00056C48">
              <w:rPr>
                <w:rFonts w:asciiTheme="minorHAnsi" w:eastAsiaTheme="minorEastAsia" w:hAnsiTheme="minorHAnsi" w:cstheme="minorBidi"/>
                <w:lang w:val="sk-SK"/>
              </w:rPr>
              <w:t xml:space="preserve">ako jediná inštitúcia má </w:t>
            </w:r>
            <w:r w:rsidR="569014A5" w:rsidRPr="00056C48">
              <w:rPr>
                <w:rFonts w:asciiTheme="minorHAnsi" w:eastAsiaTheme="minorEastAsia" w:hAnsiTheme="minorHAnsi" w:cstheme="minorBidi"/>
                <w:lang w:val="sk-SK"/>
              </w:rPr>
              <w:t xml:space="preserve">expertízu vo vytváraní vzdelávacích štandardov </w:t>
            </w:r>
            <w:r w:rsidR="1AB6B9A7" w:rsidRPr="00056C48">
              <w:rPr>
                <w:rFonts w:asciiTheme="minorHAnsi" w:eastAsiaTheme="minorEastAsia" w:hAnsiTheme="minorHAnsi" w:cstheme="minorBidi"/>
                <w:lang w:val="sk-SK"/>
              </w:rPr>
              <w:t>pre všeobecno-vzdelávacie obsahy</w:t>
            </w:r>
            <w:r w:rsidR="00056C48">
              <w:rPr>
                <w:rFonts w:asciiTheme="minorHAnsi" w:eastAsiaTheme="minorEastAsia" w:hAnsiTheme="minorHAnsi" w:cstheme="minorBidi"/>
                <w:lang w:val="sk-SK"/>
              </w:rPr>
              <w:t xml:space="preserve"> </w:t>
            </w:r>
            <w:r w:rsidR="006B470B">
              <w:rPr>
                <w:rFonts w:asciiTheme="minorHAnsi" w:eastAsiaTheme="minorEastAsia" w:hAnsiTheme="minorHAnsi" w:cstheme="minorBidi"/>
                <w:lang w:val="sk-SK"/>
              </w:rPr>
              <w:t>–</w:t>
            </w:r>
            <w:r w:rsidR="1AB6B9A7" w:rsidRPr="00056C48">
              <w:rPr>
                <w:rFonts w:asciiTheme="minorHAnsi" w:eastAsiaTheme="minorEastAsia" w:hAnsiTheme="minorHAnsi" w:cstheme="minorBidi"/>
                <w:lang w:val="sk-SK"/>
              </w:rPr>
              <w:t xml:space="preserve"> celoživotné kompetencie nevynímajúc </w:t>
            </w:r>
            <w:r w:rsidR="569014A5" w:rsidRPr="00056C48">
              <w:rPr>
                <w:rFonts w:asciiTheme="minorHAnsi" w:eastAsiaTheme="minorEastAsia" w:hAnsiTheme="minorHAnsi" w:cstheme="minorBidi"/>
                <w:lang w:val="sk-SK"/>
              </w:rPr>
              <w:t xml:space="preserve">a k nim relevantným hodnotiacim referenčným rámcom. </w:t>
            </w:r>
            <w:r w:rsidRPr="00056C48">
              <w:rPr>
                <w:rFonts w:asciiTheme="minorHAnsi" w:eastAsiaTheme="minorEastAsia" w:hAnsiTheme="minorHAnsi" w:cstheme="minorBidi"/>
                <w:lang w:val="sk-SK"/>
              </w:rPr>
              <w:t xml:space="preserve">V rámci svojho poslania NIVaM zabezpečuje tvorbu, inovácie, </w:t>
            </w:r>
            <w:r w:rsidR="146DC5F6" w:rsidRPr="00056C48">
              <w:rPr>
                <w:rFonts w:asciiTheme="minorHAnsi" w:eastAsiaTheme="minorEastAsia" w:hAnsiTheme="minorHAnsi" w:cstheme="minorBidi"/>
                <w:lang w:val="sk-SK"/>
              </w:rPr>
              <w:t xml:space="preserve">implementáciu, </w:t>
            </w:r>
            <w:r w:rsidRPr="00056C48">
              <w:rPr>
                <w:rFonts w:asciiTheme="minorHAnsi" w:eastAsiaTheme="minorEastAsia" w:hAnsiTheme="minorHAnsi" w:cstheme="minorBidi"/>
                <w:lang w:val="sk-SK"/>
              </w:rPr>
              <w:t xml:space="preserve">monitoring a vyhodnocovanie dokumentov pre jednotlivé stupne vzdelávania a to najmä školské vzdelávacie programy, tvorbu metodických a ďalších podporných materiálov </w:t>
            </w:r>
            <w:r w:rsidR="0487EDDB" w:rsidRPr="00056C48">
              <w:rPr>
                <w:rFonts w:asciiTheme="minorHAnsi" w:eastAsiaTheme="minorEastAsia" w:hAnsiTheme="minorHAnsi" w:cstheme="minorBidi"/>
                <w:lang w:val="sk-SK"/>
              </w:rPr>
              <w:t>k vzdelávacím programom</w:t>
            </w:r>
            <w:r w:rsidRPr="00056C48">
              <w:rPr>
                <w:rFonts w:asciiTheme="minorHAnsi" w:eastAsiaTheme="minorEastAsia" w:hAnsiTheme="minorHAnsi" w:cstheme="minorBidi"/>
                <w:lang w:val="sk-SK"/>
              </w:rPr>
              <w:t xml:space="preserve">. Medzi úlohy NIVaM patrí aj zabezpečovanie a vyhodnocovanie výskumných dát a poznatkov s odporúčaniami pre vyhodnotenie, usmerňovanie a tvorbu štátnych politík. </w:t>
            </w:r>
          </w:p>
          <w:p w14:paraId="4059FC03" w14:textId="59CBCD67" w:rsidR="00037062" w:rsidRPr="0034758D" w:rsidRDefault="38F50AE8" w:rsidP="00056C48">
            <w:pPr>
              <w:spacing w:line="259" w:lineRule="auto"/>
              <w:jc w:val="both"/>
              <w:rPr>
                <w:rFonts w:ascii="Calibri" w:eastAsia="Calibri" w:hAnsi="Calibri" w:cs="Calibri"/>
                <w:lang w:val="sk-SK"/>
              </w:rPr>
            </w:pPr>
            <w:r w:rsidRPr="6F861326">
              <w:rPr>
                <w:rFonts w:asciiTheme="minorHAnsi" w:eastAsia="Calibri" w:hAnsiTheme="minorHAnsi" w:cstheme="minorBidi"/>
                <w:lang w:val="sk-SK"/>
              </w:rPr>
              <w:t>Vzhľadom na stanovené ciele projektu a špecifické kompetencie NIVaM je nevyhnutné, aby bol tento národný projekt realizovaný jedným prijímateľom disponujúcim dostatočnými odbornými a vedeck</w:t>
            </w:r>
            <w:r w:rsidR="6A7F8080" w:rsidRPr="6F861326">
              <w:rPr>
                <w:rFonts w:asciiTheme="minorHAnsi" w:eastAsia="Calibri" w:hAnsiTheme="minorHAnsi" w:cstheme="minorBidi"/>
                <w:lang w:val="sk-SK"/>
              </w:rPr>
              <w:t>o-výskumnými</w:t>
            </w:r>
            <w:r w:rsidRPr="6F861326">
              <w:rPr>
                <w:rFonts w:asciiTheme="minorHAnsi" w:eastAsia="Calibri" w:hAnsiTheme="minorHAnsi" w:cstheme="minorBidi"/>
                <w:lang w:val="sk-SK"/>
              </w:rPr>
              <w:t xml:space="preserve"> kapacitami, vedomosťami a skúsenosťami v predmetnej oblasti</w:t>
            </w:r>
            <w:r w:rsidR="28E1FE1C" w:rsidRPr="6F861326">
              <w:rPr>
                <w:rFonts w:asciiTheme="minorHAnsi" w:eastAsia="Calibri" w:hAnsiTheme="minorHAnsi" w:cstheme="minorBidi"/>
                <w:lang w:val="sk-SK"/>
              </w:rPr>
              <w:t>.</w:t>
            </w:r>
            <w:r w:rsidR="397B9B1B" w:rsidRPr="6F861326">
              <w:rPr>
                <w:rFonts w:asciiTheme="minorHAnsi" w:eastAsia="Calibri" w:hAnsiTheme="minorHAnsi" w:cstheme="minorBidi"/>
                <w:lang w:val="sk-SK"/>
              </w:rPr>
              <w:t xml:space="preserve"> </w:t>
            </w:r>
            <w:r w:rsidR="015EF105" w:rsidRPr="6F861326">
              <w:rPr>
                <w:rFonts w:asciiTheme="minorHAnsi" w:eastAsia="Calibri" w:hAnsiTheme="minorHAnsi" w:cstheme="minorBidi"/>
                <w:lang w:val="sk-SK"/>
              </w:rPr>
              <w:t>O</w:t>
            </w:r>
            <w:r w:rsidR="6B488365" w:rsidRPr="6F861326">
              <w:rPr>
                <w:rFonts w:asciiTheme="minorHAnsi" w:eastAsia="Calibri" w:hAnsiTheme="minorHAnsi" w:cstheme="minorBidi"/>
                <w:lang w:val="sk-SK"/>
              </w:rPr>
              <w:t xml:space="preserve">rientuje </w:t>
            </w:r>
            <w:r w:rsidR="3503040E" w:rsidRPr="6F861326">
              <w:rPr>
                <w:rFonts w:asciiTheme="minorHAnsi" w:eastAsia="Calibri" w:hAnsiTheme="minorHAnsi" w:cstheme="minorBidi"/>
                <w:lang w:val="sk-SK"/>
              </w:rPr>
              <w:t xml:space="preserve">sa </w:t>
            </w:r>
            <w:r w:rsidR="6B488365" w:rsidRPr="6F861326">
              <w:rPr>
                <w:rFonts w:asciiTheme="minorHAnsi" w:eastAsia="Calibri" w:hAnsiTheme="minorHAnsi" w:cstheme="minorBidi"/>
                <w:lang w:val="sk-SK"/>
              </w:rPr>
              <w:t xml:space="preserve">na </w:t>
            </w:r>
            <w:r w:rsidR="6B488365" w:rsidRPr="0034758D">
              <w:rPr>
                <w:rFonts w:asciiTheme="minorHAnsi" w:eastAsia="Calibri" w:hAnsiTheme="minorHAnsi" w:cstheme="minorBidi"/>
                <w:lang w:val="sk-SK"/>
              </w:rPr>
              <w:t>dosahovanie základného vzdelania</w:t>
            </w:r>
            <w:r w:rsidR="06E6F4EB" w:rsidRPr="0034758D">
              <w:rPr>
                <w:rFonts w:asciiTheme="minorHAnsi" w:eastAsia="Calibri" w:hAnsiTheme="minorHAnsi" w:cstheme="minorBidi"/>
                <w:lang w:val="sk-SK"/>
              </w:rPr>
              <w:t xml:space="preserve"> bez ohľadu na vek a predpoklady učiaceho sa</w:t>
            </w:r>
            <w:r w:rsidR="77903EC0" w:rsidRPr="0034758D">
              <w:rPr>
                <w:rFonts w:asciiTheme="minorHAnsi" w:eastAsia="Calibri" w:hAnsiTheme="minorHAnsi" w:cstheme="minorBidi"/>
                <w:lang w:val="sk-SK"/>
              </w:rPr>
              <w:t>, v čom má jedinečné postavenie spomedzi inštitúcií.</w:t>
            </w:r>
            <w:r w:rsidR="6B488365" w:rsidRPr="0034758D">
              <w:rPr>
                <w:rFonts w:asciiTheme="minorHAnsi" w:eastAsia="Calibri" w:hAnsiTheme="minorHAnsi" w:cstheme="minorBidi"/>
                <w:lang w:val="sk-SK"/>
              </w:rPr>
              <w:t xml:space="preserve"> </w:t>
            </w:r>
          </w:p>
          <w:p w14:paraId="4B48C67E" w14:textId="76EF880A" w:rsidR="00F25B35" w:rsidRPr="00056C48" w:rsidRDefault="397B9B1B" w:rsidP="31F342BD">
            <w:pPr>
              <w:spacing w:line="259" w:lineRule="auto"/>
              <w:jc w:val="both"/>
              <w:rPr>
                <w:rFonts w:asciiTheme="minorHAnsi" w:hAnsiTheme="minorHAnsi" w:cs="Arial"/>
                <w:highlight w:val="yellow"/>
              </w:rPr>
            </w:pPr>
            <w:r w:rsidRPr="31F342BD">
              <w:rPr>
                <w:rFonts w:ascii="Calibri" w:eastAsia="Calibri" w:hAnsi="Calibri" w:cs="Calibri"/>
                <w:lang w:val="sk-SK"/>
              </w:rPr>
              <w:lastRenderedPageBreak/>
              <w:t xml:space="preserve">NIVaM má špecifické kompetencie priamo súvisiace so zameraním </w:t>
            </w:r>
            <w:r w:rsidR="000305EB" w:rsidRPr="31F342BD">
              <w:rPr>
                <w:rFonts w:ascii="Calibri" w:eastAsia="Calibri" w:hAnsi="Calibri" w:cs="Calibri"/>
                <w:lang w:val="sk-SK"/>
              </w:rPr>
              <w:t xml:space="preserve">svojho </w:t>
            </w:r>
            <w:r w:rsidRPr="31F342BD">
              <w:rPr>
                <w:rFonts w:ascii="Calibri" w:eastAsia="Calibri" w:hAnsi="Calibri" w:cs="Calibri"/>
                <w:lang w:val="sk-SK"/>
              </w:rPr>
              <w:t xml:space="preserve">projektu – </w:t>
            </w:r>
            <w:r w:rsidR="000305EB" w:rsidRPr="31F342BD">
              <w:rPr>
                <w:rFonts w:ascii="Calibri" w:eastAsia="Calibri" w:hAnsi="Calibri" w:cs="Calibri"/>
                <w:lang w:val="sk-SK"/>
              </w:rPr>
              <w:t xml:space="preserve">t. j. </w:t>
            </w:r>
            <w:r w:rsidR="133BFF96" w:rsidRPr="31F342BD">
              <w:rPr>
                <w:rFonts w:ascii="Calibri" w:eastAsia="Calibri" w:hAnsi="Calibri" w:cs="Calibri"/>
                <w:lang w:val="sk-SK"/>
              </w:rPr>
              <w:t>vývoj</w:t>
            </w:r>
            <w:r w:rsidR="000305EB" w:rsidRPr="31F342BD">
              <w:rPr>
                <w:rFonts w:ascii="Calibri" w:eastAsia="Calibri" w:hAnsi="Calibri" w:cs="Calibri"/>
                <w:lang w:val="sk-SK"/>
              </w:rPr>
              <w:t xml:space="preserve"> </w:t>
            </w:r>
            <w:r w:rsidRPr="31F342BD">
              <w:rPr>
                <w:rFonts w:ascii="Calibri" w:eastAsia="Calibri" w:hAnsi="Calibri" w:cs="Calibri"/>
                <w:lang w:val="sk-SK"/>
              </w:rPr>
              <w:t>štandardov</w:t>
            </w:r>
            <w:r w:rsidR="157BFE77" w:rsidRPr="31F342BD">
              <w:rPr>
                <w:rFonts w:ascii="Calibri" w:eastAsia="Calibri" w:hAnsi="Calibri" w:cs="Calibri"/>
                <w:lang w:val="sk-SK"/>
              </w:rPr>
              <w:t xml:space="preserve"> pre</w:t>
            </w:r>
            <w:r w:rsidR="2ABBFFEE" w:rsidRPr="31F342BD">
              <w:rPr>
                <w:rFonts w:ascii="Calibri" w:eastAsia="Calibri" w:hAnsi="Calibri" w:cs="Calibri"/>
                <w:lang w:val="sk-SK"/>
              </w:rPr>
              <w:t xml:space="preserve"> základné zručnosti v súlade s</w:t>
            </w:r>
            <w:r w:rsidR="157BFE77" w:rsidRPr="31F342BD">
              <w:rPr>
                <w:rFonts w:ascii="Calibri" w:eastAsia="Calibri" w:hAnsi="Calibri" w:cs="Calibri"/>
                <w:lang w:val="sk-SK"/>
              </w:rPr>
              <w:t xml:space="preserve"> doménov</w:t>
            </w:r>
            <w:r w:rsidR="07BCC2CB" w:rsidRPr="31F342BD">
              <w:rPr>
                <w:rFonts w:ascii="Calibri" w:eastAsia="Calibri" w:hAnsi="Calibri" w:cs="Calibri"/>
                <w:lang w:val="sk-SK"/>
              </w:rPr>
              <w:t>ými</w:t>
            </w:r>
            <w:r w:rsidR="157BFE77" w:rsidRPr="31F342BD">
              <w:rPr>
                <w:rFonts w:ascii="Calibri" w:eastAsia="Calibri" w:hAnsi="Calibri" w:cs="Calibri"/>
                <w:lang w:val="sk-SK"/>
              </w:rPr>
              <w:t xml:space="preserve"> </w:t>
            </w:r>
            <w:r w:rsidR="3ADD9A18" w:rsidRPr="31F342BD">
              <w:rPr>
                <w:rFonts w:ascii="Calibri" w:eastAsia="Calibri" w:hAnsi="Calibri" w:cs="Calibri"/>
                <w:lang w:val="sk-SK"/>
              </w:rPr>
              <w:t>a prierezov</w:t>
            </w:r>
            <w:r w:rsidR="1D6A1849" w:rsidRPr="31F342BD">
              <w:rPr>
                <w:rFonts w:ascii="Calibri" w:eastAsia="Calibri" w:hAnsi="Calibri" w:cs="Calibri"/>
                <w:lang w:val="sk-SK"/>
              </w:rPr>
              <w:t>ými</w:t>
            </w:r>
            <w:r w:rsidR="3ADD9A18" w:rsidRPr="31F342BD">
              <w:rPr>
                <w:rFonts w:ascii="Calibri" w:eastAsia="Calibri" w:hAnsi="Calibri" w:cs="Calibri"/>
                <w:lang w:val="sk-SK"/>
              </w:rPr>
              <w:t xml:space="preserve"> </w:t>
            </w:r>
            <w:r w:rsidR="157BFE77" w:rsidRPr="31F342BD">
              <w:rPr>
                <w:rFonts w:ascii="Calibri" w:eastAsia="Calibri" w:hAnsi="Calibri" w:cs="Calibri"/>
                <w:lang w:val="sk-SK"/>
              </w:rPr>
              <w:t>gramotnos</w:t>
            </w:r>
            <w:r w:rsidR="47E0A155" w:rsidRPr="31F342BD">
              <w:rPr>
                <w:rFonts w:ascii="Calibri" w:eastAsia="Calibri" w:hAnsi="Calibri" w:cs="Calibri"/>
                <w:lang w:val="sk-SK"/>
              </w:rPr>
              <w:t>ťami</w:t>
            </w:r>
            <w:r w:rsidR="157BFE77" w:rsidRPr="31F342BD">
              <w:rPr>
                <w:rFonts w:ascii="Calibri" w:eastAsia="Calibri" w:hAnsi="Calibri" w:cs="Calibri"/>
                <w:lang w:val="sk-SK"/>
              </w:rPr>
              <w:t>, teda všeobecno-vzdelávaciu zložku obsahu</w:t>
            </w:r>
            <w:r w:rsidRPr="31F342BD">
              <w:rPr>
                <w:rFonts w:ascii="Calibri" w:eastAsia="Calibri" w:hAnsi="Calibri" w:cs="Calibri"/>
                <w:lang w:val="sk-SK"/>
              </w:rPr>
              <w:t xml:space="preserve"> a</w:t>
            </w:r>
            <w:r w:rsidR="000305EB" w:rsidRPr="31F342BD">
              <w:rPr>
                <w:rFonts w:ascii="Calibri" w:eastAsia="Calibri" w:hAnsi="Calibri" w:cs="Calibri"/>
                <w:lang w:val="sk-SK"/>
              </w:rPr>
              <w:t xml:space="preserve"> tvorba</w:t>
            </w:r>
            <w:r w:rsidRPr="31F342BD">
              <w:rPr>
                <w:rFonts w:ascii="Calibri" w:eastAsia="Calibri" w:hAnsi="Calibri" w:cs="Calibri"/>
                <w:lang w:val="sk-SK"/>
              </w:rPr>
              <w:t xml:space="preserve"> súvisiacej dokumentácie</w:t>
            </w:r>
            <w:r w:rsidR="67B7A5F4" w:rsidRPr="31F342BD">
              <w:rPr>
                <w:rFonts w:ascii="Calibri" w:eastAsia="Calibri" w:hAnsi="Calibri" w:cs="Calibri"/>
                <w:lang w:val="sk-SK"/>
              </w:rPr>
              <w:t xml:space="preserve"> vrátane </w:t>
            </w:r>
            <w:r w:rsidR="67DAEDC6" w:rsidRPr="31F342BD">
              <w:rPr>
                <w:rFonts w:ascii="Calibri" w:eastAsia="Calibri" w:hAnsi="Calibri" w:cs="Calibri"/>
                <w:lang w:val="sk-SK"/>
              </w:rPr>
              <w:t xml:space="preserve">špecifickej </w:t>
            </w:r>
            <w:r w:rsidR="67B7A5F4" w:rsidRPr="31F342BD">
              <w:rPr>
                <w:rFonts w:ascii="Calibri" w:eastAsia="Calibri" w:hAnsi="Calibri" w:cs="Calibri"/>
                <w:lang w:val="sk-SK"/>
              </w:rPr>
              <w:t>metodick</w:t>
            </w:r>
            <w:r w:rsidR="222F4778" w:rsidRPr="31F342BD">
              <w:rPr>
                <w:rFonts w:ascii="Calibri" w:eastAsia="Calibri" w:hAnsi="Calibri" w:cs="Calibri"/>
                <w:lang w:val="sk-SK"/>
              </w:rPr>
              <w:t>o-odbornej</w:t>
            </w:r>
            <w:r w:rsidR="67B7A5F4" w:rsidRPr="31F342BD">
              <w:rPr>
                <w:rFonts w:ascii="Calibri" w:eastAsia="Calibri" w:hAnsi="Calibri" w:cs="Calibri"/>
                <w:lang w:val="sk-SK"/>
              </w:rPr>
              <w:t xml:space="preserve"> podpory na využívanie vytvorených štandardov</w:t>
            </w:r>
            <w:r w:rsidR="4E0D7A5E" w:rsidRPr="31F342BD">
              <w:rPr>
                <w:rFonts w:ascii="Calibri" w:eastAsia="Calibri" w:hAnsi="Calibri" w:cs="Calibri"/>
                <w:lang w:val="sk-SK"/>
              </w:rPr>
              <w:t xml:space="preserve"> pre základné zručnosti </w:t>
            </w:r>
            <w:r w:rsidR="67B7A5F4" w:rsidRPr="31F342BD">
              <w:rPr>
                <w:rFonts w:ascii="Calibri" w:eastAsia="Calibri" w:hAnsi="Calibri" w:cs="Calibri"/>
                <w:lang w:val="sk-SK"/>
              </w:rPr>
              <w:t>a hodnotiacich rámcov</w:t>
            </w:r>
            <w:r w:rsidR="000305EB" w:rsidRPr="31F342BD">
              <w:rPr>
                <w:rFonts w:ascii="Calibri" w:eastAsia="Calibri" w:hAnsi="Calibri" w:cs="Calibri"/>
                <w:lang w:val="sk-SK"/>
              </w:rPr>
              <w:t>,</w:t>
            </w:r>
            <w:r w:rsidR="67B7A5F4" w:rsidRPr="31F342BD">
              <w:rPr>
                <w:rFonts w:ascii="Calibri" w:eastAsia="Calibri" w:hAnsi="Calibri" w:cs="Calibri"/>
                <w:lang w:val="sk-SK"/>
              </w:rPr>
              <w:t xml:space="preserve"> </w:t>
            </w:r>
            <w:r w:rsidR="42BFF5D1" w:rsidRPr="31F342BD">
              <w:rPr>
                <w:rFonts w:ascii="Calibri" w:eastAsia="Calibri" w:hAnsi="Calibri" w:cs="Calibri"/>
                <w:lang w:val="sk-SK"/>
              </w:rPr>
              <w:t xml:space="preserve">ktoré </w:t>
            </w:r>
            <w:r w:rsidR="000305EB" w:rsidRPr="31F342BD">
              <w:rPr>
                <w:rFonts w:ascii="Calibri" w:eastAsia="Calibri" w:hAnsi="Calibri" w:cs="Calibri"/>
                <w:lang w:val="sk-SK"/>
              </w:rPr>
              <w:t>podľa vytvorených metodík</w:t>
            </w:r>
            <w:r w:rsidR="42BFF5D1" w:rsidRPr="31F342BD">
              <w:rPr>
                <w:rFonts w:ascii="Calibri" w:eastAsia="Calibri" w:hAnsi="Calibri" w:cs="Calibri"/>
                <w:lang w:val="sk-SK"/>
              </w:rPr>
              <w:t xml:space="preserve"> </w:t>
            </w:r>
            <w:r w:rsidR="000305EB" w:rsidRPr="31F342BD">
              <w:rPr>
                <w:rFonts w:ascii="Calibri" w:eastAsia="Calibri" w:hAnsi="Calibri" w:cs="Calibri"/>
                <w:lang w:val="sk-SK"/>
              </w:rPr>
              <w:t xml:space="preserve">budú </w:t>
            </w:r>
            <w:r w:rsidR="67B7A5F4" w:rsidRPr="31F342BD">
              <w:rPr>
                <w:rFonts w:ascii="Calibri" w:eastAsia="Calibri" w:hAnsi="Calibri" w:cs="Calibri"/>
                <w:lang w:val="sk-SK"/>
              </w:rPr>
              <w:t>implement</w:t>
            </w:r>
            <w:r w:rsidR="000305EB" w:rsidRPr="31F342BD">
              <w:rPr>
                <w:rFonts w:ascii="Calibri" w:eastAsia="Calibri" w:hAnsi="Calibri" w:cs="Calibri"/>
                <w:lang w:val="sk-SK"/>
              </w:rPr>
              <w:t xml:space="preserve">ovať </w:t>
            </w:r>
            <w:r w:rsidR="6B39A5EE" w:rsidRPr="31F342BD">
              <w:rPr>
                <w:rFonts w:ascii="Calibri" w:eastAsia="Calibri" w:hAnsi="Calibri" w:cs="Calibri"/>
                <w:lang w:val="sk-SK"/>
              </w:rPr>
              <w:t>vzdelávacie inštitúcie</w:t>
            </w:r>
            <w:r w:rsidR="00037062" w:rsidRPr="31F342BD">
              <w:rPr>
                <w:rFonts w:ascii="Calibri" w:eastAsia="Calibri" w:hAnsi="Calibri" w:cs="Calibri"/>
                <w:lang w:val="sk-SK"/>
              </w:rPr>
              <w:t xml:space="preserve">. </w:t>
            </w:r>
            <w:r w:rsidR="00056C48" w:rsidRPr="31F342BD">
              <w:rPr>
                <w:rFonts w:ascii="Calibri" w:eastAsia="Calibri" w:hAnsi="Calibri" w:cs="Calibri"/>
                <w:lang w:val="sk-SK"/>
              </w:rPr>
              <w:t xml:space="preserve">Zároveň NIVaM má </w:t>
            </w:r>
            <w:r w:rsidRPr="31F342BD">
              <w:rPr>
                <w:rFonts w:ascii="Calibri" w:eastAsia="Calibri" w:hAnsi="Calibri" w:cs="Calibri"/>
                <w:lang w:val="sk-SK"/>
              </w:rPr>
              <w:t>na rozdiel od ŠIOV jedinečnú odbornú expertízu a rozsiahle skúsenosti v oblasti tvorby štandardizovaných testovacích nástrojov a realizácie testovania na vzorkách respondentov</w:t>
            </w:r>
            <w:r w:rsidR="00056C48" w:rsidRPr="31F342BD">
              <w:rPr>
                <w:rFonts w:ascii="Calibri" w:eastAsia="Calibri" w:hAnsi="Calibri" w:cs="Calibri"/>
                <w:lang w:val="sk-SK"/>
              </w:rPr>
              <w:t xml:space="preserve">, </w:t>
            </w:r>
            <w:r w:rsidR="006230F3" w:rsidRPr="31F342BD">
              <w:rPr>
                <w:rFonts w:ascii="Calibri" w:eastAsia="Calibri" w:hAnsi="Calibri" w:cs="Calibri"/>
                <w:lang w:val="sk-SK"/>
              </w:rPr>
              <w:t xml:space="preserve">čo definuje ďalšiu deliacu líniu medzi NP NIVaM a ŠIOV – problematika testovania základných zručností je </w:t>
            </w:r>
            <w:r w:rsidR="000305EB" w:rsidRPr="31F342BD">
              <w:rPr>
                <w:rFonts w:ascii="Calibri" w:eastAsia="Calibri" w:hAnsi="Calibri" w:cs="Calibri"/>
                <w:lang w:val="sk-SK"/>
              </w:rPr>
              <w:t>jedinečnou doménou</w:t>
            </w:r>
            <w:r w:rsidR="006230F3" w:rsidRPr="31F342BD">
              <w:rPr>
                <w:rFonts w:ascii="Calibri" w:eastAsia="Calibri" w:hAnsi="Calibri" w:cs="Calibri"/>
                <w:lang w:val="sk-SK"/>
              </w:rPr>
              <w:t xml:space="preserve"> projekt</w:t>
            </w:r>
            <w:r w:rsidR="000305EB" w:rsidRPr="31F342BD">
              <w:rPr>
                <w:rFonts w:ascii="Calibri" w:eastAsia="Calibri" w:hAnsi="Calibri" w:cs="Calibri"/>
                <w:lang w:val="sk-SK"/>
              </w:rPr>
              <w:t>u</w:t>
            </w:r>
            <w:r w:rsidR="006230F3" w:rsidRPr="31F342BD">
              <w:rPr>
                <w:rFonts w:ascii="Calibri" w:eastAsia="Calibri" w:hAnsi="Calibri" w:cs="Calibri"/>
                <w:lang w:val="sk-SK"/>
              </w:rPr>
              <w:t xml:space="preserve"> NIVaM</w:t>
            </w:r>
            <w:r w:rsidR="000305EB" w:rsidRPr="31F342BD">
              <w:rPr>
                <w:rFonts w:ascii="Calibri" w:eastAsia="Calibri" w:hAnsi="Calibri" w:cs="Calibri"/>
                <w:lang w:val="sk-SK"/>
              </w:rPr>
              <w:t>.</w:t>
            </w:r>
          </w:p>
        </w:tc>
      </w:tr>
      <w:tr w:rsidR="00F25B35" w:rsidRPr="00D706E1" w14:paraId="364909B5" w14:textId="77777777" w:rsidTr="23D8E5D9">
        <w:trPr>
          <w:trHeight w:val="300"/>
        </w:trPr>
        <w:tc>
          <w:tcPr>
            <w:tcW w:w="1730" w:type="pct"/>
            <w:shd w:val="clear" w:color="auto" w:fill="F2F2F2" w:themeFill="background1" w:themeFillShade="F2"/>
          </w:tcPr>
          <w:p w14:paraId="3A0F911B" w14:textId="77777777" w:rsidR="00816FE0" w:rsidRPr="00D706E1" w:rsidRDefault="00F25B35" w:rsidP="00292399">
            <w:pPr>
              <w:contextualSpacing/>
              <w:jc w:val="both"/>
              <w:rPr>
                <w:rFonts w:ascii="Calibri" w:hAnsi="Calibri" w:cs="Arial"/>
                <w:b/>
                <w:lang w:val="sk-SK"/>
              </w:rPr>
            </w:pPr>
            <w:r w:rsidRPr="00D706E1">
              <w:rPr>
                <w:rFonts w:ascii="Calibri" w:hAnsi="Calibri" w:cs="Arial"/>
                <w:b/>
                <w:lang w:val="sk-SK"/>
              </w:rPr>
              <w:t>Zdôvodnenie potreby partnera národného projektu (ak relevantné)</w:t>
            </w:r>
            <w:r w:rsidRPr="00D706E1">
              <w:rPr>
                <w:rStyle w:val="Odkaznapoznmkupodiarou"/>
                <w:rFonts w:ascii="Calibri" w:hAnsi="Calibri"/>
                <w:b/>
                <w:lang w:val="sk-SK"/>
              </w:rPr>
              <w:footnoteReference w:id="4"/>
            </w:r>
            <w:r w:rsidR="00816FE0" w:rsidRPr="00D706E1">
              <w:rPr>
                <w:rFonts w:ascii="Calibri" w:hAnsi="Calibri" w:cs="Arial"/>
                <w:b/>
                <w:lang w:val="sk-SK"/>
              </w:rPr>
              <w:t xml:space="preserve">. </w:t>
            </w:r>
          </w:p>
          <w:p w14:paraId="023E968C" w14:textId="77777777" w:rsidR="00816FE0" w:rsidRPr="00D706E1" w:rsidRDefault="00816FE0" w:rsidP="00292399">
            <w:pPr>
              <w:contextualSpacing/>
              <w:jc w:val="both"/>
              <w:rPr>
                <w:rFonts w:ascii="Calibri" w:hAnsi="Calibri" w:cs="Arial"/>
                <w:b/>
                <w:lang w:val="sk-SK"/>
              </w:rPr>
            </w:pPr>
            <w:r w:rsidRPr="00D706E1">
              <w:rPr>
                <w:rFonts w:ascii="Calibri" w:hAnsi="Calibri" w:cs="Arial"/>
                <w:b/>
                <w:lang w:val="sk-SK"/>
              </w:rPr>
              <w:t>Uveďte kritériá pre výber partnera</w:t>
            </w:r>
            <w:r w:rsidRPr="00D706E1">
              <w:rPr>
                <w:rStyle w:val="Odkaznapoznmkupodiarou"/>
                <w:rFonts w:ascii="Calibri" w:hAnsi="Calibri"/>
                <w:b/>
                <w:lang w:val="sk-SK"/>
              </w:rPr>
              <w:footnoteReference w:id="5"/>
            </w:r>
            <w:r w:rsidRPr="00D706E1">
              <w:rPr>
                <w:rFonts w:ascii="Calibri" w:hAnsi="Calibri" w:cs="Arial"/>
                <w:b/>
                <w:lang w:val="sk-SK"/>
              </w:rPr>
              <w:t xml:space="preserve">. </w:t>
            </w:r>
          </w:p>
          <w:p w14:paraId="36223541" w14:textId="46448ACC" w:rsidR="00816FE0" w:rsidRPr="00D706E1" w:rsidRDefault="00816FE0" w:rsidP="00292399">
            <w:pPr>
              <w:contextualSpacing/>
              <w:jc w:val="both"/>
              <w:rPr>
                <w:rFonts w:ascii="Calibri" w:hAnsi="Calibri" w:cs="Arial"/>
                <w:b/>
                <w:lang w:val="sk-SK"/>
              </w:rPr>
            </w:pPr>
            <w:r w:rsidRPr="00D706E1">
              <w:rPr>
                <w:rFonts w:ascii="Calibri" w:hAnsi="Calibri" w:cs="Arial"/>
                <w:b/>
                <w:lang w:val="sk-SK"/>
              </w:rPr>
              <w:t xml:space="preserve">Má partner </w:t>
            </w:r>
            <w:r w:rsidR="00627A6C" w:rsidRPr="00D706E1">
              <w:rPr>
                <w:rFonts w:ascii="Calibri" w:hAnsi="Calibri" w:cs="Arial"/>
                <w:b/>
                <w:lang w:val="sk-SK"/>
              </w:rPr>
              <w:t>jedinečné</w:t>
            </w:r>
            <w:r w:rsidRPr="00D706E1">
              <w:rPr>
                <w:rFonts w:ascii="Calibri" w:hAnsi="Calibri" w:cs="Arial"/>
                <w:b/>
                <w:lang w:val="sk-SK"/>
              </w:rPr>
              <w:t xml:space="preserve"> postavenie </w:t>
            </w:r>
          </w:p>
          <w:p w14:paraId="5961C186" w14:textId="528B0CD0" w:rsidR="00F25B35" w:rsidRPr="00D706E1" w:rsidRDefault="00816FE0" w:rsidP="00292399">
            <w:pPr>
              <w:contextualSpacing/>
              <w:jc w:val="both"/>
              <w:rPr>
                <w:rFonts w:ascii="Calibri" w:hAnsi="Calibri" w:cs="Arial"/>
                <w:b/>
                <w:lang w:val="sk-SK"/>
              </w:rPr>
            </w:pPr>
            <w:r w:rsidRPr="00D706E1">
              <w:rPr>
                <w:rFonts w:ascii="Calibri" w:hAnsi="Calibri" w:cs="Arial"/>
                <w:b/>
                <w:lang w:val="sk-SK"/>
              </w:rPr>
              <w:t>na implementáciu týchto aktivít? (áno/nie) Ak áno, na akom základe?</w:t>
            </w:r>
            <w:r w:rsidR="001F47BB" w:rsidRPr="00D706E1">
              <w:rPr>
                <w:rStyle w:val="Odkaznapoznmkupodiarou"/>
                <w:rFonts w:ascii="Calibri" w:hAnsi="Calibri"/>
                <w:b/>
                <w:lang w:val="sk-SK"/>
              </w:rPr>
              <w:footnoteReference w:id="6"/>
            </w:r>
          </w:p>
        </w:tc>
        <w:tc>
          <w:tcPr>
            <w:tcW w:w="3270" w:type="pct"/>
            <w:shd w:val="clear" w:color="auto" w:fill="FFFFFF" w:themeFill="background1"/>
          </w:tcPr>
          <w:p w14:paraId="164A2A64" w14:textId="3191A1E2" w:rsidR="00F25B35" w:rsidRPr="00D706E1" w:rsidRDefault="001B2E26" w:rsidP="00292399">
            <w:pPr>
              <w:contextualSpacing/>
              <w:jc w:val="both"/>
              <w:rPr>
                <w:rFonts w:asciiTheme="minorHAnsi" w:hAnsiTheme="minorHAnsi" w:cs="Arial"/>
                <w:b/>
                <w:lang w:val="sk-SK"/>
              </w:rPr>
            </w:pPr>
            <w:r w:rsidRPr="00D706E1">
              <w:rPr>
                <w:rFonts w:asciiTheme="minorHAnsi" w:hAnsiTheme="minorHAnsi" w:cs="Arial"/>
                <w:b/>
                <w:lang w:val="sk-SK"/>
              </w:rPr>
              <w:t>N/A</w:t>
            </w:r>
          </w:p>
        </w:tc>
      </w:tr>
    </w:tbl>
    <w:p w14:paraId="2B063441" w14:textId="05E717C8" w:rsidR="00AE7F30" w:rsidRPr="00D706E1" w:rsidRDefault="00AE7F30" w:rsidP="00292399">
      <w:pPr>
        <w:tabs>
          <w:tab w:val="left" w:pos="2701"/>
        </w:tabs>
        <w:contextualSpacing/>
        <w:jc w:val="both"/>
        <w:rPr>
          <w:rFonts w:ascii="Calibri" w:hAnsi="Calibri" w:cs="Arial"/>
          <w:b/>
          <w:lang w:val="sk-SK"/>
        </w:rPr>
      </w:pPr>
    </w:p>
    <w:tbl>
      <w:tblPr>
        <w:tblStyle w:val="Mriekatabuky"/>
        <w:tblW w:w="5000" w:type="pct"/>
        <w:tblLook w:val="04A0" w:firstRow="1" w:lastRow="0" w:firstColumn="1" w:lastColumn="0" w:noHBand="0" w:noVBand="1"/>
      </w:tblPr>
      <w:tblGrid>
        <w:gridCol w:w="3573"/>
        <w:gridCol w:w="6754"/>
      </w:tblGrid>
      <w:tr w:rsidR="002C5CAF" w:rsidRPr="00D706E1" w14:paraId="5523D5C9" w14:textId="77777777" w:rsidTr="0491D0E7">
        <w:tc>
          <w:tcPr>
            <w:tcW w:w="1730" w:type="pct"/>
            <w:shd w:val="clear" w:color="auto" w:fill="F2F2F2" w:themeFill="background1" w:themeFillShade="F2"/>
          </w:tcPr>
          <w:p w14:paraId="618361CF" w14:textId="23E53323" w:rsidR="00645C47" w:rsidRPr="00D706E1" w:rsidRDefault="00645C47" w:rsidP="00645C47">
            <w:pPr>
              <w:contextualSpacing/>
              <w:jc w:val="both"/>
              <w:rPr>
                <w:rFonts w:ascii="Calibri" w:hAnsi="Calibri" w:cs="Arial"/>
                <w:b/>
                <w:lang w:val="sk-SK"/>
              </w:rPr>
            </w:pPr>
            <w:r w:rsidRPr="00D706E1">
              <w:rPr>
                <w:rFonts w:ascii="Calibri" w:hAnsi="Calibri" w:cs="Arial"/>
                <w:b/>
                <w:lang w:val="sk-SK"/>
              </w:rPr>
              <w:t>V prípade uplatnenia princípu partnerstva pri príprave zámeru NP</w:t>
            </w:r>
            <w:r w:rsidRPr="00D706E1">
              <w:rPr>
                <w:rStyle w:val="Odkaznapoznmkupodiarou"/>
                <w:rFonts w:ascii="Calibri" w:hAnsi="Calibri"/>
                <w:b/>
                <w:lang w:val="sk-SK"/>
              </w:rPr>
              <w:footnoteReference w:id="7"/>
            </w:r>
            <w:r w:rsidRPr="00D706E1">
              <w:rPr>
                <w:rFonts w:ascii="Calibri" w:hAnsi="Calibri" w:cs="Arial"/>
                <w:b/>
                <w:lang w:val="sk-SK"/>
              </w:rPr>
              <w:t xml:space="preserve">  podľa článku 8 NSU, uveďte v tejto časti informáciu o partneroch,  ktorí sa na jeho príprave podieľali.</w:t>
            </w:r>
          </w:p>
          <w:p w14:paraId="084C3DD6" w14:textId="77777777" w:rsidR="00645C47" w:rsidRPr="00D706E1" w:rsidRDefault="00645C47" w:rsidP="00645C47">
            <w:pPr>
              <w:contextualSpacing/>
              <w:jc w:val="both"/>
              <w:rPr>
                <w:rFonts w:ascii="Calibri" w:hAnsi="Calibri" w:cs="Arial"/>
                <w:b/>
                <w:lang w:val="sk-SK"/>
              </w:rPr>
            </w:pPr>
            <w:r w:rsidRPr="00D706E1">
              <w:rPr>
                <w:rFonts w:ascii="Calibri" w:hAnsi="Calibri" w:cs="Arial"/>
                <w:b/>
                <w:lang w:val="sk-SK"/>
              </w:rPr>
              <w:t>Za partnerov zapojených do prípravy zámeru národného projektu sa považujú:</w:t>
            </w:r>
          </w:p>
          <w:p w14:paraId="6FECE2FA" w14:textId="77777777" w:rsidR="00645C47" w:rsidRPr="00D706E1" w:rsidRDefault="00645C47" w:rsidP="00645C47">
            <w:pPr>
              <w:contextualSpacing/>
              <w:jc w:val="both"/>
              <w:rPr>
                <w:rFonts w:ascii="Calibri" w:hAnsi="Calibri" w:cs="Arial"/>
                <w:b/>
                <w:lang w:val="sk-SK"/>
              </w:rPr>
            </w:pPr>
            <w:r w:rsidRPr="00D706E1">
              <w:rPr>
                <w:rFonts w:ascii="Calibri" w:hAnsi="Calibri" w:cs="Arial"/>
                <w:b/>
                <w:lang w:val="sk-SK"/>
              </w:rPr>
              <w:t>-</w:t>
            </w:r>
            <w:r w:rsidRPr="00D706E1">
              <w:rPr>
                <w:rFonts w:ascii="Calibri" w:hAnsi="Calibri" w:cs="Arial"/>
                <w:b/>
                <w:lang w:val="sk-SK"/>
              </w:rPr>
              <w:tab/>
              <w:t>regionálne, miestne, mestské a ostatné orgány verejnej správy;</w:t>
            </w:r>
          </w:p>
          <w:p w14:paraId="6DCC7F69" w14:textId="77777777" w:rsidR="00645C47" w:rsidRPr="00D706E1" w:rsidRDefault="00645C47" w:rsidP="00645C47">
            <w:pPr>
              <w:contextualSpacing/>
              <w:jc w:val="both"/>
              <w:rPr>
                <w:rFonts w:ascii="Calibri" w:hAnsi="Calibri" w:cs="Arial"/>
                <w:b/>
                <w:lang w:val="sk-SK"/>
              </w:rPr>
            </w:pPr>
            <w:r w:rsidRPr="00D706E1">
              <w:rPr>
                <w:rFonts w:ascii="Calibri" w:hAnsi="Calibri" w:cs="Arial"/>
                <w:b/>
                <w:lang w:val="sk-SK"/>
              </w:rPr>
              <w:t>-</w:t>
            </w:r>
            <w:r w:rsidRPr="00D706E1">
              <w:rPr>
                <w:rFonts w:ascii="Calibri" w:hAnsi="Calibri" w:cs="Arial"/>
                <w:b/>
                <w:lang w:val="sk-SK"/>
              </w:rPr>
              <w:tab/>
              <w:t>hospodárskych a sociálnych partnerov;</w:t>
            </w:r>
          </w:p>
          <w:p w14:paraId="5940E33E" w14:textId="77777777" w:rsidR="00645C47" w:rsidRPr="00D706E1" w:rsidRDefault="00645C47" w:rsidP="00645C47">
            <w:pPr>
              <w:contextualSpacing/>
              <w:jc w:val="both"/>
              <w:rPr>
                <w:rFonts w:ascii="Calibri" w:hAnsi="Calibri" w:cs="Arial"/>
                <w:b/>
                <w:lang w:val="sk-SK"/>
              </w:rPr>
            </w:pPr>
            <w:r w:rsidRPr="00D706E1">
              <w:rPr>
                <w:rFonts w:ascii="Calibri" w:hAnsi="Calibri" w:cs="Arial"/>
                <w:b/>
                <w:lang w:val="sk-SK"/>
              </w:rPr>
              <w:t>-</w:t>
            </w:r>
            <w:r w:rsidRPr="00D706E1">
              <w:rPr>
                <w:rFonts w:ascii="Calibri" w:hAnsi="Calibri" w:cs="Arial"/>
                <w:b/>
                <w:lang w:val="sk-SK"/>
              </w:rPr>
              <w:tab/>
              <w:t>subjekty, ktoré zastupujú občiansku spoločnosť;</w:t>
            </w:r>
          </w:p>
          <w:p w14:paraId="295AA45B" w14:textId="77777777" w:rsidR="00645C47" w:rsidRPr="00D706E1" w:rsidRDefault="00645C47" w:rsidP="00645C47">
            <w:pPr>
              <w:contextualSpacing/>
              <w:jc w:val="both"/>
              <w:rPr>
                <w:rFonts w:ascii="Calibri" w:hAnsi="Calibri" w:cs="Arial"/>
                <w:b/>
                <w:lang w:val="sk-SK"/>
              </w:rPr>
            </w:pPr>
            <w:r w:rsidRPr="00D706E1">
              <w:rPr>
                <w:rFonts w:ascii="Calibri" w:hAnsi="Calibri" w:cs="Arial"/>
                <w:b/>
                <w:lang w:val="sk-SK"/>
              </w:rPr>
              <w:t>-</w:t>
            </w:r>
            <w:r w:rsidRPr="00D706E1">
              <w:rPr>
                <w:rFonts w:ascii="Calibri" w:hAnsi="Calibri" w:cs="Arial"/>
                <w:b/>
                <w:lang w:val="sk-SK"/>
              </w:rPr>
              <w:tab/>
              <w:t xml:space="preserve">v náležitom prípade výskumné organizácie a univerzity. </w:t>
            </w:r>
          </w:p>
          <w:p w14:paraId="369D9DB7" w14:textId="2EAFDA23" w:rsidR="002C5CAF" w:rsidRPr="00D706E1" w:rsidRDefault="00645C47" w:rsidP="00D2427D">
            <w:pPr>
              <w:contextualSpacing/>
              <w:jc w:val="both"/>
              <w:rPr>
                <w:rFonts w:ascii="Calibri" w:hAnsi="Calibri" w:cs="Arial"/>
                <w:b/>
                <w:lang w:val="sk-SK"/>
              </w:rPr>
            </w:pPr>
            <w:r w:rsidRPr="00D706E1">
              <w:rPr>
                <w:rFonts w:ascii="Calibri" w:hAnsi="Calibri" w:cs="Arial"/>
                <w:b/>
                <w:lang w:val="sk-SK"/>
              </w:rPr>
              <w:t>Ak nezapojíte do prípravy zámeru NP niektorého z partnerov podľa článku 8 nariadenia o spoločných ustanoveniach</w:t>
            </w:r>
            <w:r w:rsidRPr="00D706E1">
              <w:rPr>
                <w:rStyle w:val="Odkaznapoznmkupodiarou"/>
                <w:rFonts w:ascii="Calibri" w:hAnsi="Calibri"/>
                <w:b/>
                <w:lang w:val="sk-SK"/>
              </w:rPr>
              <w:footnoteReference w:id="8"/>
            </w:r>
            <w:r w:rsidRPr="00D706E1">
              <w:rPr>
                <w:rFonts w:ascii="Calibri" w:hAnsi="Calibri" w:cs="Arial"/>
                <w:b/>
                <w:lang w:val="sk-SK"/>
              </w:rPr>
              <w:t xml:space="preserve">, zdôvodnite ich nezapojenie. V prípade, ak ste </w:t>
            </w:r>
            <w:r w:rsidRPr="00D706E1">
              <w:rPr>
                <w:rFonts w:ascii="Calibri" w:hAnsi="Calibri" w:cs="Arial"/>
                <w:b/>
                <w:lang w:val="sk-SK"/>
              </w:rPr>
              <w:lastRenderedPageBreak/>
              <w:t>princíp partnerstva pri príprave zámeru NP uplatnili, uveďte informáciu zapojení v tejto časti.</w:t>
            </w:r>
          </w:p>
        </w:tc>
        <w:tc>
          <w:tcPr>
            <w:tcW w:w="3270" w:type="pct"/>
            <w:shd w:val="clear" w:color="auto" w:fill="auto"/>
          </w:tcPr>
          <w:p w14:paraId="2F6E3651" w14:textId="37E78962" w:rsidR="271592A5" w:rsidRPr="00D57BC2" w:rsidRDefault="18C018FC" w:rsidP="00FE49D1">
            <w:pPr>
              <w:jc w:val="both"/>
              <w:rPr>
                <w:rFonts w:ascii="Calibri" w:eastAsia="Calibri" w:hAnsi="Calibri" w:cs="Calibri"/>
                <w:lang w:val="sk-SK"/>
              </w:rPr>
            </w:pPr>
            <w:r w:rsidRPr="4394FD7B">
              <w:rPr>
                <w:rFonts w:ascii="Calibri" w:eastAsia="Calibri" w:hAnsi="Calibri" w:cs="Calibri"/>
                <w:lang w:val="sk-SK"/>
              </w:rPr>
              <w:lastRenderedPageBreak/>
              <w:t>Východiskom pre vypracovanie projektu bolo schválenie Stratégie CŽVaP na roky 2021 – 2030 v roku 2021. NIVaM bol účastníkom okrúhlych stolov, seminárov a konferencií</w:t>
            </w:r>
            <w:r w:rsidR="24416F1C" w:rsidRPr="4394FD7B">
              <w:rPr>
                <w:rFonts w:ascii="Calibri" w:eastAsia="Calibri" w:hAnsi="Calibri" w:cs="Calibri"/>
                <w:lang w:val="sk-SK"/>
              </w:rPr>
              <w:t>, ale aj výskumov</w:t>
            </w:r>
            <w:r w:rsidRPr="4394FD7B">
              <w:rPr>
                <w:rFonts w:ascii="Calibri" w:eastAsia="Calibri" w:hAnsi="Calibri" w:cs="Calibri"/>
                <w:lang w:val="sk-SK"/>
              </w:rPr>
              <w:t xml:space="preserve"> realizovaných v súvislosti s tematikou celoživotného vzdelávania</w:t>
            </w:r>
            <w:r w:rsidR="1D13E9DE" w:rsidRPr="4394FD7B">
              <w:rPr>
                <w:rFonts w:ascii="Calibri" w:eastAsia="Calibri" w:hAnsi="Calibri" w:cs="Calibri"/>
                <w:lang w:val="sk-SK"/>
              </w:rPr>
              <w:t xml:space="preserve"> a hodnotenia spôsobilosti</w:t>
            </w:r>
            <w:r w:rsidRPr="4394FD7B">
              <w:rPr>
                <w:rFonts w:ascii="Calibri" w:eastAsia="Calibri" w:hAnsi="Calibri" w:cs="Calibri"/>
                <w:lang w:val="sk-SK"/>
              </w:rPr>
              <w:t>.</w:t>
            </w:r>
            <w:r w:rsidR="000305EB">
              <w:rPr>
                <w:rFonts w:ascii="Calibri" w:eastAsia="Calibri" w:hAnsi="Calibri" w:cs="Calibri"/>
                <w:lang w:val="sk-SK"/>
              </w:rPr>
              <w:t xml:space="preserve"> NIVaM neformálne</w:t>
            </w:r>
            <w:r w:rsidR="000305EB" w:rsidRPr="4394FD7B">
              <w:rPr>
                <w:rFonts w:ascii="Calibri" w:eastAsia="Calibri" w:hAnsi="Calibri" w:cs="Calibri"/>
                <w:lang w:val="sk-SK"/>
              </w:rPr>
              <w:t xml:space="preserve"> konzultoval zámer </w:t>
            </w:r>
            <w:r w:rsidR="000305EB">
              <w:rPr>
                <w:rFonts w:ascii="Calibri" w:eastAsia="Calibri" w:hAnsi="Calibri" w:cs="Calibri"/>
                <w:lang w:val="sk-SK"/>
              </w:rPr>
              <w:t xml:space="preserve">svojho </w:t>
            </w:r>
            <w:r w:rsidR="000305EB" w:rsidRPr="4394FD7B">
              <w:rPr>
                <w:rFonts w:ascii="Calibri" w:eastAsia="Calibri" w:hAnsi="Calibri" w:cs="Calibri"/>
                <w:lang w:val="sk-SK"/>
              </w:rPr>
              <w:t>NP so zástupcami vybraných VÚC, zástupcami ÚPSVaR a MPSVaR a inštitúciami poskytujúcimi vzdelávanie dospelých (AIVD).</w:t>
            </w:r>
          </w:p>
          <w:p w14:paraId="0895CC1D" w14:textId="77777777" w:rsidR="000305EB" w:rsidRDefault="271592A5" w:rsidP="00FE49D1">
            <w:pPr>
              <w:jc w:val="both"/>
              <w:rPr>
                <w:rFonts w:ascii="Calibri" w:eastAsia="Calibri" w:hAnsi="Calibri" w:cs="Calibri"/>
                <w:lang w:val="sk-SK"/>
              </w:rPr>
            </w:pPr>
            <w:r w:rsidRPr="00D57BC2">
              <w:rPr>
                <w:rFonts w:ascii="Calibri" w:eastAsia="Calibri" w:hAnsi="Calibri" w:cs="Calibri"/>
                <w:lang w:val="sk-SK"/>
              </w:rPr>
              <w:t xml:space="preserve">Následne jednotlivé kroky prípravy zámeru projektu NIVaM odborne konzultoval s relevantnými partnermi (najmä odborom CŽV MŠVVaŠ SR, ŠIOV a CVTI) a v rámci neformálnych stretnutí so zástupcami regionálnych úradov školskej správy, zástupcami ÚPSVaR a MPSVaR. </w:t>
            </w:r>
          </w:p>
          <w:p w14:paraId="20351560" w14:textId="3901E0B1" w:rsidR="000305EB" w:rsidRDefault="39B7EA9E" w:rsidP="00FE49D1">
            <w:pPr>
              <w:jc w:val="both"/>
              <w:rPr>
                <w:rFonts w:ascii="Calibri" w:eastAsia="Calibri" w:hAnsi="Calibri" w:cs="Calibri"/>
                <w:lang w:val="sk-SK"/>
              </w:rPr>
            </w:pPr>
            <w:r w:rsidRPr="0491D0E7">
              <w:rPr>
                <w:rFonts w:ascii="Calibri" w:eastAsia="Calibri" w:hAnsi="Calibri" w:cs="Calibri"/>
                <w:lang w:val="sk-SK"/>
              </w:rPr>
              <w:t>NIVaM svoj NP prezentoval v rámci okrúhleho stolu 1</w:t>
            </w:r>
            <w:r w:rsidR="245E9A03" w:rsidRPr="0491D0E7">
              <w:rPr>
                <w:rFonts w:ascii="Calibri" w:eastAsia="Calibri" w:hAnsi="Calibri" w:cs="Calibri"/>
                <w:lang w:val="sk-SK"/>
              </w:rPr>
              <w:t>6</w:t>
            </w:r>
            <w:r w:rsidRPr="0491D0E7">
              <w:rPr>
                <w:rFonts w:ascii="Calibri" w:eastAsia="Calibri" w:hAnsi="Calibri" w:cs="Calibri"/>
                <w:lang w:val="sk-SK"/>
              </w:rPr>
              <w:t>.</w:t>
            </w:r>
            <w:r w:rsidR="245E9A03" w:rsidRPr="0491D0E7">
              <w:rPr>
                <w:rFonts w:ascii="Calibri" w:eastAsia="Calibri" w:hAnsi="Calibri" w:cs="Calibri"/>
                <w:lang w:val="sk-SK"/>
              </w:rPr>
              <w:t>5</w:t>
            </w:r>
            <w:r w:rsidRPr="0491D0E7">
              <w:rPr>
                <w:rFonts w:ascii="Calibri" w:eastAsia="Calibri" w:hAnsi="Calibri" w:cs="Calibri"/>
                <w:lang w:val="sk-SK"/>
              </w:rPr>
              <w:t xml:space="preserve">.2025 za účasti zástupcov odboru CŽV MŠVVaM SR, </w:t>
            </w:r>
            <w:r w:rsidR="295473A4" w:rsidRPr="0491D0E7">
              <w:rPr>
                <w:rFonts w:ascii="Calibri" w:eastAsia="Calibri" w:hAnsi="Calibri" w:cs="Calibri"/>
                <w:lang w:val="sk-SK"/>
              </w:rPr>
              <w:t xml:space="preserve">MPSVaR SR, </w:t>
            </w:r>
            <w:r w:rsidR="222E5349" w:rsidRPr="0491D0E7">
              <w:rPr>
                <w:rFonts w:ascii="Calibri" w:eastAsia="Calibri" w:hAnsi="Calibri" w:cs="Calibri"/>
                <w:lang w:val="sk-SK"/>
              </w:rPr>
              <w:t xml:space="preserve">MV SR, </w:t>
            </w:r>
            <w:r w:rsidR="295473A4" w:rsidRPr="0491D0E7">
              <w:rPr>
                <w:rFonts w:ascii="Calibri" w:eastAsia="Calibri" w:hAnsi="Calibri" w:cs="Calibri"/>
                <w:lang w:val="sk-SK"/>
              </w:rPr>
              <w:t>MIR</w:t>
            </w:r>
            <w:r w:rsidR="2FC0817E" w:rsidRPr="0491D0E7">
              <w:rPr>
                <w:rFonts w:ascii="Calibri" w:eastAsia="Calibri" w:hAnsi="Calibri" w:cs="Calibri"/>
                <w:lang w:val="sk-SK"/>
              </w:rPr>
              <w:t>R</w:t>
            </w:r>
            <w:r w:rsidR="295473A4" w:rsidRPr="0491D0E7">
              <w:rPr>
                <w:rFonts w:ascii="Calibri" w:eastAsia="Calibri" w:hAnsi="Calibri" w:cs="Calibri"/>
                <w:lang w:val="sk-SK"/>
              </w:rPr>
              <w:t xml:space="preserve">I SR, </w:t>
            </w:r>
            <w:r w:rsidR="65CBCB86" w:rsidRPr="0491D0E7">
              <w:rPr>
                <w:rFonts w:ascii="Calibri" w:eastAsia="Calibri" w:hAnsi="Calibri" w:cs="Calibri"/>
                <w:lang w:val="sk-SK"/>
              </w:rPr>
              <w:t xml:space="preserve">RÚZ, </w:t>
            </w:r>
            <w:r w:rsidR="295473A4" w:rsidRPr="0491D0E7">
              <w:rPr>
                <w:rFonts w:ascii="Calibri" w:eastAsia="Calibri" w:hAnsi="Calibri" w:cs="Calibri"/>
                <w:lang w:val="sk-SK"/>
              </w:rPr>
              <w:t>Únie miest</w:t>
            </w:r>
            <w:r w:rsidR="3E0EAE25" w:rsidRPr="0491D0E7">
              <w:rPr>
                <w:rFonts w:ascii="Calibri" w:eastAsia="Calibri" w:hAnsi="Calibri" w:cs="Calibri"/>
                <w:lang w:val="sk-SK"/>
              </w:rPr>
              <w:t xml:space="preserve"> Slovenska</w:t>
            </w:r>
            <w:r w:rsidR="295473A4" w:rsidRPr="0491D0E7">
              <w:rPr>
                <w:rFonts w:ascii="Calibri" w:eastAsia="Calibri" w:hAnsi="Calibri" w:cs="Calibri"/>
                <w:lang w:val="sk-SK"/>
              </w:rPr>
              <w:t xml:space="preserve">, ZMOS, </w:t>
            </w:r>
            <w:r w:rsidR="133EFFF4" w:rsidRPr="0491D0E7">
              <w:rPr>
                <w:rFonts w:ascii="Calibri" w:eastAsia="Calibri" w:hAnsi="Calibri" w:cs="Calibri"/>
                <w:lang w:val="sk-SK"/>
              </w:rPr>
              <w:t>ŠIOV, CVTI</w:t>
            </w:r>
            <w:r w:rsidR="1E76DF96" w:rsidRPr="0491D0E7">
              <w:rPr>
                <w:rFonts w:ascii="Calibri" w:eastAsia="Calibri" w:hAnsi="Calibri" w:cs="Calibri"/>
                <w:lang w:val="sk-SK"/>
              </w:rPr>
              <w:t xml:space="preserve"> SR</w:t>
            </w:r>
            <w:r w:rsidR="133EFFF4" w:rsidRPr="0491D0E7">
              <w:rPr>
                <w:rFonts w:ascii="Calibri" w:eastAsia="Calibri" w:hAnsi="Calibri" w:cs="Calibri"/>
                <w:lang w:val="sk-SK"/>
              </w:rPr>
              <w:t xml:space="preserve">, </w:t>
            </w:r>
            <w:r w:rsidR="1885F226" w:rsidRPr="0491D0E7">
              <w:rPr>
                <w:rFonts w:ascii="Calibri" w:eastAsia="Calibri" w:hAnsi="Calibri" w:cs="Calibri"/>
                <w:lang w:val="sk-SK"/>
              </w:rPr>
              <w:t>AZZZ SR, KOZ SR</w:t>
            </w:r>
            <w:r w:rsidR="27C5AAB7" w:rsidRPr="0491D0E7">
              <w:rPr>
                <w:rFonts w:ascii="Calibri" w:eastAsia="Calibri" w:hAnsi="Calibri" w:cs="Calibri"/>
                <w:lang w:val="sk-SK"/>
              </w:rPr>
              <w:t>,</w:t>
            </w:r>
            <w:r w:rsidR="1885F226" w:rsidRPr="0491D0E7">
              <w:rPr>
                <w:rFonts w:ascii="Calibri" w:eastAsia="Calibri" w:hAnsi="Calibri" w:cs="Calibri"/>
                <w:lang w:val="sk-SK"/>
              </w:rPr>
              <w:t xml:space="preserve"> </w:t>
            </w:r>
            <w:r w:rsidR="0F763758" w:rsidRPr="0491D0E7">
              <w:rPr>
                <w:rFonts w:ascii="Calibri" w:eastAsia="Calibri" w:hAnsi="Calibri" w:cs="Calibri"/>
                <w:lang w:val="sk-SK"/>
              </w:rPr>
              <w:t xml:space="preserve">Odborového zväzu školstva, </w:t>
            </w:r>
            <w:r w:rsidR="36C4B798" w:rsidRPr="0491D0E7">
              <w:rPr>
                <w:rFonts w:ascii="Calibri" w:eastAsia="Calibri" w:hAnsi="Calibri" w:cs="Calibri"/>
                <w:lang w:val="sk-SK"/>
              </w:rPr>
              <w:t xml:space="preserve">Asociácie univerzít tretieho veku, </w:t>
            </w:r>
            <w:r w:rsidR="295473A4" w:rsidRPr="0491D0E7">
              <w:rPr>
                <w:rFonts w:ascii="Calibri" w:eastAsia="Calibri" w:hAnsi="Calibri" w:cs="Calibri"/>
                <w:lang w:val="sk-SK"/>
              </w:rPr>
              <w:t>Trnavskej univerzity,</w:t>
            </w:r>
            <w:r w:rsidR="009409AA" w:rsidRPr="0491D0E7">
              <w:rPr>
                <w:rFonts w:ascii="Calibri" w:eastAsia="Calibri" w:hAnsi="Calibri" w:cs="Calibri"/>
                <w:lang w:val="sk-SK"/>
              </w:rPr>
              <w:t xml:space="preserve"> UMB BB,</w:t>
            </w:r>
            <w:r w:rsidR="295473A4" w:rsidRPr="0491D0E7">
              <w:rPr>
                <w:rFonts w:ascii="Calibri" w:eastAsia="Calibri" w:hAnsi="Calibri" w:cs="Calibri"/>
                <w:lang w:val="sk-SK"/>
              </w:rPr>
              <w:t xml:space="preserve"> </w:t>
            </w:r>
            <w:r w:rsidR="422A79D9" w:rsidRPr="0491D0E7">
              <w:rPr>
                <w:rFonts w:ascii="Calibri" w:eastAsia="Calibri" w:hAnsi="Calibri" w:cs="Calibri"/>
                <w:lang w:val="sk-SK"/>
              </w:rPr>
              <w:t xml:space="preserve">Digitálnej koalície, Klubu dekanov, </w:t>
            </w:r>
            <w:r w:rsidR="3A47A393" w:rsidRPr="0491D0E7">
              <w:rPr>
                <w:rFonts w:ascii="Calibri" w:eastAsia="Calibri" w:hAnsi="Calibri" w:cs="Calibri"/>
                <w:lang w:val="sk-SK"/>
              </w:rPr>
              <w:t xml:space="preserve">APZD, </w:t>
            </w:r>
            <w:r w:rsidR="295473A4" w:rsidRPr="0491D0E7">
              <w:rPr>
                <w:rFonts w:ascii="Calibri" w:eastAsia="Calibri" w:hAnsi="Calibri" w:cs="Calibri"/>
                <w:lang w:val="sk-SK"/>
              </w:rPr>
              <w:t>vyšších územných celkov, vybraných základných a stredných škôl, Európskej komisie</w:t>
            </w:r>
            <w:r w:rsidR="41DC5E1A" w:rsidRPr="0491D0E7">
              <w:rPr>
                <w:rFonts w:ascii="Calibri" w:eastAsia="Calibri" w:hAnsi="Calibri" w:cs="Calibri"/>
                <w:lang w:val="sk-SK"/>
              </w:rPr>
              <w:t xml:space="preserve"> a ďalších partnerov</w:t>
            </w:r>
            <w:r w:rsidR="295473A4" w:rsidRPr="0491D0E7">
              <w:rPr>
                <w:rFonts w:ascii="Calibri" w:eastAsia="Calibri" w:hAnsi="Calibri" w:cs="Calibri"/>
                <w:lang w:val="sk-SK"/>
              </w:rPr>
              <w:t>.</w:t>
            </w:r>
          </w:p>
          <w:p w14:paraId="6AF2DB3C" w14:textId="4527BAC6" w:rsidR="271592A5" w:rsidRPr="00D57BC2" w:rsidRDefault="271592A5" w:rsidP="00FE49D1">
            <w:pPr>
              <w:jc w:val="both"/>
              <w:rPr>
                <w:rFonts w:ascii="Calibri" w:eastAsia="Calibri" w:hAnsi="Calibri" w:cs="Calibri"/>
              </w:rPr>
            </w:pPr>
            <w:r w:rsidRPr="00D57BC2">
              <w:rPr>
                <w:rFonts w:ascii="Calibri" w:eastAsia="Calibri" w:hAnsi="Calibri" w:cs="Calibri"/>
                <w:lang w:val="sk-SK"/>
              </w:rPr>
              <w:t>Pri vypracovaní zámeru národného projektu boli využité všetky relevantné pripomienky a návrhy.</w:t>
            </w:r>
          </w:p>
        </w:tc>
      </w:tr>
    </w:tbl>
    <w:p w14:paraId="0D881572" w14:textId="77777777" w:rsidR="002C5CAF" w:rsidRPr="00D706E1" w:rsidRDefault="002C5CAF"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706444" w:rsidRPr="00D706E1" w14:paraId="6B406CD6" w14:textId="77777777" w:rsidTr="6F861326">
        <w:tc>
          <w:tcPr>
            <w:tcW w:w="5000" w:type="pct"/>
            <w:gridSpan w:val="2"/>
            <w:shd w:val="clear" w:color="auto" w:fill="D9D9D9" w:themeFill="background1" w:themeFillShade="D9"/>
          </w:tcPr>
          <w:p w14:paraId="7A5A0A0C" w14:textId="2B5037AC" w:rsidR="00706444" w:rsidRPr="00D706E1" w:rsidRDefault="00706444" w:rsidP="00427F1D">
            <w:pPr>
              <w:tabs>
                <w:tab w:val="left" w:pos="851"/>
              </w:tabs>
              <w:contextualSpacing/>
              <w:rPr>
                <w:rFonts w:ascii="Calibri" w:hAnsi="Calibri" w:cs="Arial"/>
                <w:b/>
                <w:sz w:val="28"/>
                <w:szCs w:val="28"/>
                <w:lang w:val="sk-SK"/>
              </w:rPr>
            </w:pPr>
            <w:r w:rsidRPr="00D706E1">
              <w:rPr>
                <w:rFonts w:ascii="Calibri" w:hAnsi="Calibri" w:cs="Arial"/>
                <w:b/>
                <w:color w:val="0063A2"/>
                <w:sz w:val="28"/>
                <w:szCs w:val="28"/>
                <w:lang w:val="sk-SK"/>
              </w:rPr>
              <w:t>Sumárne informácie o </w:t>
            </w:r>
            <w:r w:rsidR="00427F1D" w:rsidRPr="00D706E1">
              <w:rPr>
                <w:rFonts w:ascii="Calibri" w:hAnsi="Calibri" w:cs="Arial"/>
                <w:b/>
                <w:color w:val="0063A2"/>
                <w:sz w:val="28"/>
                <w:szCs w:val="28"/>
                <w:lang w:val="sk-SK"/>
              </w:rPr>
              <w:t>NP</w:t>
            </w:r>
            <w:r w:rsidR="00CD3CBE" w:rsidRPr="00D706E1">
              <w:rPr>
                <w:rStyle w:val="Odkaznapoznmkupodiarou"/>
                <w:rFonts w:ascii="Calibri" w:hAnsi="Calibri"/>
                <w:b/>
                <w:color w:val="0063A2"/>
                <w:sz w:val="28"/>
                <w:szCs w:val="28"/>
                <w:lang w:val="sk-SK"/>
              </w:rPr>
              <w:footnoteReference w:id="9"/>
            </w:r>
          </w:p>
        </w:tc>
      </w:tr>
      <w:tr w:rsidR="00706444" w:rsidRPr="00D706E1" w14:paraId="59A78F9E" w14:textId="77777777" w:rsidTr="6F861326">
        <w:trPr>
          <w:trHeight w:val="300"/>
        </w:trPr>
        <w:tc>
          <w:tcPr>
            <w:tcW w:w="1730" w:type="pct"/>
            <w:shd w:val="clear" w:color="auto" w:fill="F2F2F2" w:themeFill="background1" w:themeFillShade="F2"/>
          </w:tcPr>
          <w:p w14:paraId="219C3EF6" w14:textId="313F8827" w:rsidR="00706444" w:rsidRPr="00D706E1" w:rsidRDefault="00706444" w:rsidP="00D2427D">
            <w:pPr>
              <w:contextualSpacing/>
              <w:rPr>
                <w:rFonts w:ascii="Calibri" w:hAnsi="Calibri" w:cs="Arial"/>
                <w:b/>
                <w:lang w:val="sk-SK"/>
              </w:rPr>
            </w:pPr>
            <w:r w:rsidRPr="00D706E1">
              <w:rPr>
                <w:rFonts w:ascii="Calibri" w:hAnsi="Calibri" w:cs="Arial"/>
                <w:b/>
                <w:lang w:val="sk-SK"/>
              </w:rPr>
              <w:t>Celkové oprávnené výdavky NP (v EUR)</w:t>
            </w:r>
          </w:p>
        </w:tc>
        <w:tc>
          <w:tcPr>
            <w:tcW w:w="3270" w:type="pct"/>
            <w:shd w:val="clear" w:color="auto" w:fill="FFFFFF" w:themeFill="background1"/>
            <w:vAlign w:val="center"/>
          </w:tcPr>
          <w:p w14:paraId="02282888" w14:textId="4C982B02" w:rsidR="00706444" w:rsidRPr="00D706E1" w:rsidRDefault="0A3F1258" w:rsidP="7DB67EEE">
            <w:pPr>
              <w:pStyle w:val="TableParagraph"/>
              <w:contextualSpacing/>
              <w:rPr>
                <w:rFonts w:asciiTheme="minorHAnsi" w:hAnsiTheme="minorHAnsi" w:cs="Arial"/>
                <w:lang w:val="sk-SK"/>
              </w:rPr>
            </w:pPr>
            <w:r w:rsidRPr="7DB67EEE">
              <w:rPr>
                <w:rFonts w:asciiTheme="minorHAnsi" w:hAnsiTheme="minorHAnsi" w:cs="Arial"/>
                <w:lang w:val="sk-SK"/>
              </w:rPr>
              <w:t xml:space="preserve">3 990 486,57 </w:t>
            </w:r>
          </w:p>
        </w:tc>
      </w:tr>
      <w:tr w:rsidR="001B2E26" w:rsidRPr="00D706E1" w14:paraId="2AF8E06C" w14:textId="77777777" w:rsidTr="6F861326">
        <w:trPr>
          <w:trHeight w:val="300"/>
        </w:trPr>
        <w:tc>
          <w:tcPr>
            <w:tcW w:w="1730" w:type="pct"/>
            <w:shd w:val="clear" w:color="auto" w:fill="F2F2F2" w:themeFill="background1" w:themeFillShade="F2"/>
          </w:tcPr>
          <w:p w14:paraId="0C3D92AB" w14:textId="3F749BD9" w:rsidR="001B2E26" w:rsidRPr="00D706E1" w:rsidRDefault="001B2E26" w:rsidP="001B2E26">
            <w:pPr>
              <w:contextualSpacing/>
              <w:rPr>
                <w:rFonts w:ascii="Calibri" w:hAnsi="Calibri" w:cs="Arial"/>
                <w:b/>
                <w:lang w:val="sk-SK"/>
              </w:rPr>
            </w:pPr>
            <w:r w:rsidRPr="00D706E1">
              <w:rPr>
                <w:rFonts w:ascii="Calibri" w:hAnsi="Calibri" w:cs="Arial"/>
                <w:b/>
                <w:lang w:val="sk-SK"/>
              </w:rPr>
              <w:t>Miesto realizácie projektu (na úrovni kraja, resp. celé územie Slovenskej republiky)</w:t>
            </w:r>
          </w:p>
        </w:tc>
        <w:tc>
          <w:tcPr>
            <w:tcW w:w="3270" w:type="pct"/>
            <w:shd w:val="clear" w:color="auto" w:fill="FFFFFF" w:themeFill="background1"/>
            <w:vAlign w:val="center"/>
          </w:tcPr>
          <w:p w14:paraId="313074AD" w14:textId="2E93E768" w:rsidR="001B2E26" w:rsidRPr="00D706E1" w:rsidRDefault="001B2E26" w:rsidP="001B2E26">
            <w:pPr>
              <w:pStyle w:val="TableParagraph"/>
              <w:contextualSpacing/>
              <w:rPr>
                <w:rFonts w:asciiTheme="minorHAnsi" w:hAnsiTheme="minorHAnsi" w:cs="Arial"/>
                <w:lang w:val="sk-SK"/>
              </w:rPr>
            </w:pPr>
            <w:r w:rsidRPr="00D706E1">
              <w:rPr>
                <w:rFonts w:asciiTheme="minorHAnsi" w:hAnsiTheme="minorHAnsi" w:cs="Arial"/>
                <w:lang w:val="sk-SK"/>
              </w:rPr>
              <w:t>Celá SR</w:t>
            </w:r>
          </w:p>
        </w:tc>
      </w:tr>
      <w:tr w:rsidR="001B2E26" w:rsidRPr="00D706E1" w14:paraId="0F9C6543" w14:textId="77777777" w:rsidTr="6F861326">
        <w:trPr>
          <w:trHeight w:val="300"/>
        </w:trPr>
        <w:tc>
          <w:tcPr>
            <w:tcW w:w="1730" w:type="pct"/>
            <w:shd w:val="clear" w:color="auto" w:fill="F2F2F2" w:themeFill="background1" w:themeFillShade="F2"/>
          </w:tcPr>
          <w:p w14:paraId="28C66554" w14:textId="0D10D17F" w:rsidR="001B2E26" w:rsidRPr="00D706E1" w:rsidRDefault="001B2E26" w:rsidP="001B2E26">
            <w:pPr>
              <w:contextualSpacing/>
              <w:rPr>
                <w:rFonts w:ascii="Calibri" w:hAnsi="Calibri" w:cs="Arial"/>
                <w:b/>
                <w:lang w:val="sk-SK"/>
              </w:rPr>
            </w:pPr>
            <w:r w:rsidRPr="00D706E1">
              <w:rPr>
                <w:rFonts w:ascii="Calibri" w:hAnsi="Calibri" w:cs="Arial"/>
                <w:b/>
                <w:lang w:val="sk-SK"/>
              </w:rPr>
              <w:t>Identifikácia hlavných cieľových skupín (ak relevantné)</w:t>
            </w:r>
          </w:p>
        </w:tc>
        <w:tc>
          <w:tcPr>
            <w:tcW w:w="3270" w:type="pct"/>
            <w:shd w:val="clear" w:color="auto" w:fill="FFFFFF" w:themeFill="background1"/>
            <w:vAlign w:val="center"/>
          </w:tcPr>
          <w:p w14:paraId="7B214137" w14:textId="77777777" w:rsidR="001B2E26" w:rsidRPr="00D706E1" w:rsidRDefault="001B2E26" w:rsidP="001B2E26">
            <w:pPr>
              <w:pStyle w:val="TableParagraph"/>
              <w:spacing w:line="259" w:lineRule="auto"/>
              <w:contextualSpacing/>
              <w:rPr>
                <w:rFonts w:asciiTheme="minorHAnsi" w:hAnsiTheme="minorHAnsi" w:cs="Arial"/>
                <w:b/>
                <w:bCs/>
                <w:lang w:val="sk-SK"/>
              </w:rPr>
            </w:pPr>
            <w:r w:rsidRPr="00D706E1">
              <w:rPr>
                <w:rFonts w:asciiTheme="minorHAnsi" w:hAnsiTheme="minorHAnsi" w:cs="Arial"/>
                <w:b/>
                <w:bCs/>
                <w:lang w:val="sk-SK"/>
              </w:rPr>
              <w:t>Priamo ovplyvnené cieľové skupiny:</w:t>
            </w:r>
          </w:p>
          <w:p w14:paraId="769D78DD" w14:textId="08925CE7" w:rsidR="00A8702E" w:rsidRPr="00A77E2C" w:rsidRDefault="38F50AE8" w:rsidP="00B40A98">
            <w:pPr>
              <w:pStyle w:val="TableParagraph"/>
              <w:numPr>
                <w:ilvl w:val="0"/>
                <w:numId w:val="14"/>
              </w:numPr>
              <w:spacing w:line="259" w:lineRule="auto"/>
              <w:contextualSpacing/>
              <w:rPr>
                <w:rFonts w:asciiTheme="minorHAnsi" w:hAnsiTheme="minorHAnsi" w:cs="Arial"/>
                <w:b/>
                <w:bCs/>
                <w:lang w:val="sk-SK"/>
              </w:rPr>
            </w:pPr>
            <w:r w:rsidRPr="271592A5">
              <w:rPr>
                <w:rFonts w:ascii="Calibri" w:hAnsi="Calibri" w:cs="Calibri"/>
                <w:lang w:val="sk-SK"/>
              </w:rPr>
              <w:t xml:space="preserve">osoby s nízkou </w:t>
            </w:r>
            <w:r w:rsidRPr="00A77E2C">
              <w:rPr>
                <w:rFonts w:ascii="Calibri" w:hAnsi="Calibri" w:cs="Calibri"/>
                <w:lang w:val="sk-SK"/>
              </w:rPr>
              <w:t>kvalifikáciou</w:t>
            </w:r>
          </w:p>
          <w:p w14:paraId="5E2A160A" w14:textId="02F6BEAB" w:rsidR="001B2E26" w:rsidRPr="00A8702E" w:rsidRDefault="00644A5C" w:rsidP="00B40A98">
            <w:pPr>
              <w:pStyle w:val="TableParagraph"/>
              <w:numPr>
                <w:ilvl w:val="0"/>
                <w:numId w:val="15"/>
              </w:numPr>
              <w:spacing w:line="259" w:lineRule="auto"/>
              <w:contextualSpacing/>
              <w:rPr>
                <w:rFonts w:asciiTheme="minorHAnsi" w:hAnsiTheme="minorHAnsi" w:cs="Arial"/>
                <w:lang w:val="sk-SK"/>
              </w:rPr>
            </w:pPr>
            <w:r w:rsidRPr="00A77E2C">
              <w:rPr>
                <w:rFonts w:asciiTheme="minorHAnsi" w:hAnsiTheme="minorHAnsi" w:cs="Arial"/>
                <w:lang w:val="sk-SK"/>
              </w:rPr>
              <w:t>p</w:t>
            </w:r>
            <w:r w:rsidR="505DA35F" w:rsidRPr="00A77E2C">
              <w:rPr>
                <w:rFonts w:asciiTheme="minorHAnsi" w:hAnsiTheme="minorHAnsi" w:cs="Arial"/>
                <w:lang w:val="sk-SK"/>
              </w:rPr>
              <w:t>edagogickí a odborní zamestnanci</w:t>
            </w:r>
            <w:r w:rsidR="505DA35F" w:rsidRPr="33B66EE4">
              <w:rPr>
                <w:rFonts w:asciiTheme="minorHAnsi" w:hAnsiTheme="minorHAnsi" w:cs="Arial"/>
              </w:rPr>
              <w:t xml:space="preserve"> </w:t>
            </w:r>
          </w:p>
        </w:tc>
      </w:tr>
      <w:tr w:rsidR="001B2E26" w:rsidRPr="00D706E1" w14:paraId="6C261E58" w14:textId="77777777" w:rsidTr="6F861326">
        <w:trPr>
          <w:trHeight w:val="300"/>
        </w:trPr>
        <w:tc>
          <w:tcPr>
            <w:tcW w:w="1730" w:type="pct"/>
            <w:shd w:val="clear" w:color="auto" w:fill="F2F2F2" w:themeFill="background1" w:themeFillShade="F2"/>
          </w:tcPr>
          <w:p w14:paraId="7DE576D4" w14:textId="44A4D915" w:rsidR="001B2E26" w:rsidRPr="00D706E1" w:rsidRDefault="001B2E26" w:rsidP="001B2E26">
            <w:pPr>
              <w:contextualSpacing/>
              <w:rPr>
                <w:rFonts w:ascii="Calibri" w:hAnsi="Calibri" w:cs="Arial"/>
                <w:b/>
                <w:color w:val="FF0000"/>
                <w:lang w:val="sk-SK"/>
              </w:rPr>
            </w:pPr>
            <w:bookmarkStart w:id="1" w:name="_Hlk183605904"/>
            <w:r w:rsidRPr="00D706E1">
              <w:rPr>
                <w:rFonts w:ascii="Calibri" w:hAnsi="Calibri" w:cs="Arial"/>
                <w:b/>
                <w:lang w:val="sk-SK"/>
              </w:rPr>
              <w:t>Projekt so špecifickým určením pre marginalizované rómske komunity</w:t>
            </w:r>
            <w:bookmarkEnd w:id="1"/>
            <w:r w:rsidRPr="00D706E1">
              <w:rPr>
                <w:rFonts w:ascii="Calibri" w:hAnsi="Calibri" w:cs="Arial"/>
                <w:b/>
                <w:lang w:val="sk-SK"/>
              </w:rPr>
              <w:t>.</w:t>
            </w:r>
            <w:r w:rsidRPr="00D706E1">
              <w:rPr>
                <w:rStyle w:val="Odkaznapoznmkupodiarou"/>
                <w:rFonts w:ascii="Calibri" w:hAnsi="Calibri"/>
                <w:b/>
                <w:lang w:val="sk-SK"/>
              </w:rPr>
              <w:footnoteReference w:id="10"/>
            </w:r>
          </w:p>
        </w:tc>
        <w:tc>
          <w:tcPr>
            <w:tcW w:w="3270" w:type="pct"/>
            <w:shd w:val="clear" w:color="auto" w:fill="FFFFFF" w:themeFill="background1"/>
            <w:vAlign w:val="center"/>
          </w:tcPr>
          <w:p w14:paraId="670CABC2" w14:textId="7738E83B" w:rsidR="001B2E26" w:rsidRPr="00D706E1" w:rsidRDefault="00B40A98" w:rsidP="001B2E26">
            <w:pPr>
              <w:pStyle w:val="TableParagraph"/>
              <w:contextualSpacing/>
              <w:rPr>
                <w:rFonts w:asciiTheme="minorHAnsi" w:hAnsiTheme="minorHAnsi" w:cs="Arial"/>
                <w:color w:val="FF0000"/>
                <w:lang w:val="sk-SK"/>
              </w:rPr>
            </w:pPr>
            <w:sdt>
              <w:sdtPr>
                <w:rPr>
                  <w:rStyle w:val="tl5"/>
                  <w:rFonts w:asciiTheme="minorHAnsi" w:hAnsiTheme="minorHAnsi" w:cstheme="minorHAnsi"/>
                  <w:lang w:val="sk-SK"/>
                </w:rPr>
                <w:id w:val="708383973"/>
                <w:placeholder>
                  <w:docPart w:val="1058F3BABC56467E81FCD39931E2C0F0"/>
                </w:placeholder>
                <w:comboBox>
                  <w:listItem w:value="Vyberte položku."/>
                  <w:listItem w:displayText="áno" w:value="áno"/>
                  <w:listItem w:displayText="nie" w:value="nie"/>
                  <w:listItem w:displayText="čiastočne" w:value="čiastočne"/>
                </w:comboBox>
              </w:sdtPr>
              <w:sdtEndPr>
                <w:rPr>
                  <w:rStyle w:val="Predvolenpsmoodseku"/>
                  <w:sz w:val="22"/>
                </w:rPr>
              </w:sdtEndPr>
              <w:sdtContent>
                <w:r w:rsidR="00C76EB3" w:rsidRPr="00D706E1">
                  <w:rPr>
                    <w:rStyle w:val="tl5"/>
                    <w:rFonts w:asciiTheme="minorHAnsi" w:hAnsiTheme="minorHAnsi" w:cstheme="minorHAnsi"/>
                    <w:lang w:val="sk-SK"/>
                  </w:rPr>
                  <w:t>nie</w:t>
                </w:r>
              </w:sdtContent>
            </w:sdt>
          </w:p>
        </w:tc>
      </w:tr>
    </w:tbl>
    <w:p w14:paraId="7597A4A3" w14:textId="47DD23A7" w:rsidR="00706444" w:rsidRPr="00D706E1" w:rsidRDefault="00706444" w:rsidP="00AE7F30">
      <w:pPr>
        <w:tabs>
          <w:tab w:val="left" w:pos="2701"/>
        </w:tabs>
        <w:contextualSpacing/>
        <w:rPr>
          <w:rFonts w:ascii="Calibri" w:hAnsi="Calibri" w:cs="Arial"/>
          <w:b/>
          <w:lang w:val="sk-SK"/>
        </w:rPr>
      </w:pPr>
    </w:p>
    <w:p w14:paraId="7C34BA76" w14:textId="77777777" w:rsidR="00706444" w:rsidRPr="00D706E1" w:rsidRDefault="00706444" w:rsidP="00AE7F30">
      <w:pPr>
        <w:tabs>
          <w:tab w:val="left" w:pos="2701"/>
        </w:tabs>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D706E1" w14:paraId="7E57F895" w14:textId="77777777" w:rsidTr="271592A5">
        <w:trPr>
          <w:trHeight w:val="362"/>
        </w:trPr>
        <w:tc>
          <w:tcPr>
            <w:tcW w:w="5000" w:type="pct"/>
            <w:gridSpan w:val="2"/>
            <w:shd w:val="clear" w:color="auto" w:fill="D9D9D9" w:themeFill="background1" w:themeFillShade="D9"/>
          </w:tcPr>
          <w:p w14:paraId="7364D54E" w14:textId="0A33E1D6" w:rsidR="00B8332B" w:rsidRPr="00D706E1" w:rsidRDefault="00427F1D" w:rsidP="002D7006">
            <w:pPr>
              <w:tabs>
                <w:tab w:val="left" w:pos="851"/>
              </w:tabs>
              <w:contextualSpacing/>
              <w:jc w:val="both"/>
              <w:rPr>
                <w:rFonts w:ascii="Calibri" w:hAnsi="Calibri" w:cs="Arial"/>
                <w:b/>
                <w:sz w:val="28"/>
                <w:szCs w:val="28"/>
                <w:lang w:val="sk-SK"/>
              </w:rPr>
            </w:pPr>
            <w:r w:rsidRPr="00D706E1">
              <w:rPr>
                <w:rFonts w:ascii="Calibri" w:hAnsi="Calibri" w:cs="Arial"/>
                <w:b/>
                <w:color w:val="0063A2"/>
                <w:sz w:val="28"/>
                <w:szCs w:val="28"/>
                <w:lang w:val="sk-SK"/>
              </w:rPr>
              <w:t xml:space="preserve">Začlenenie národného projektu v štruktúre Programu Slovensko </w:t>
            </w:r>
            <w:r w:rsidR="00D5386C" w:rsidRPr="00D706E1">
              <w:rPr>
                <w:rStyle w:val="Odkaznapoznmkupodiarou"/>
                <w:rFonts w:ascii="Calibri" w:hAnsi="Calibri"/>
                <w:b/>
                <w:color w:val="0063A2"/>
                <w:sz w:val="28"/>
                <w:szCs w:val="28"/>
                <w:lang w:val="sk-SK"/>
              </w:rPr>
              <w:footnoteReference w:id="11"/>
            </w:r>
          </w:p>
        </w:tc>
      </w:tr>
      <w:tr w:rsidR="00B8332B" w:rsidRPr="00D706E1" w14:paraId="1AA2C36E" w14:textId="77777777" w:rsidTr="00644A5C">
        <w:trPr>
          <w:trHeight w:val="300"/>
        </w:trPr>
        <w:tc>
          <w:tcPr>
            <w:tcW w:w="1730" w:type="pct"/>
            <w:shd w:val="clear" w:color="auto" w:fill="F2F2F2" w:themeFill="background1" w:themeFillShade="F2"/>
          </w:tcPr>
          <w:p w14:paraId="0FE87806" w14:textId="77777777" w:rsidR="00B8332B" w:rsidRPr="00D706E1" w:rsidRDefault="007F5088" w:rsidP="007F5088">
            <w:pPr>
              <w:contextualSpacing/>
              <w:rPr>
                <w:rFonts w:ascii="Calibri" w:hAnsi="Calibri" w:cs="Arial"/>
                <w:b/>
                <w:lang w:val="sk-SK"/>
              </w:rPr>
            </w:pPr>
            <w:r w:rsidRPr="00D706E1">
              <w:rPr>
                <w:rFonts w:ascii="Calibri" w:hAnsi="Calibri" w:cs="Arial"/>
                <w:b/>
                <w:lang w:val="sk-SK"/>
              </w:rPr>
              <w:t>Názov projektu</w:t>
            </w:r>
            <w:r w:rsidR="00716AB4" w:rsidRPr="00D706E1">
              <w:rPr>
                <w:rFonts w:ascii="Calibri" w:hAnsi="Calibri" w:cs="Arial"/>
                <w:b/>
                <w:lang w:val="sk-SK"/>
              </w:rPr>
              <w:t>/akronym</w:t>
            </w:r>
          </w:p>
        </w:tc>
        <w:tc>
          <w:tcPr>
            <w:tcW w:w="3270" w:type="pct"/>
            <w:shd w:val="clear" w:color="auto" w:fill="FFFFFF" w:themeFill="background1"/>
          </w:tcPr>
          <w:p w14:paraId="64513673" w14:textId="3D890C9F" w:rsidR="00B8332B" w:rsidRPr="00D706E1" w:rsidRDefault="220D54A9" w:rsidP="271592A5">
            <w:pPr>
              <w:tabs>
                <w:tab w:val="left" w:pos="2756"/>
              </w:tabs>
              <w:rPr>
                <w:rFonts w:ascii="Calibri" w:eastAsia="Calibri" w:hAnsi="Calibri" w:cs="Calibri"/>
                <w:lang w:val="sk-SK"/>
              </w:rPr>
            </w:pPr>
            <w:r w:rsidRPr="271592A5">
              <w:rPr>
                <w:rFonts w:asciiTheme="minorHAnsi" w:eastAsia="Calibri" w:hAnsiTheme="minorHAnsi" w:cstheme="minorBidi"/>
                <w:b/>
                <w:bCs/>
                <w:lang w:val="sk-SK"/>
              </w:rPr>
              <w:t>Štandardy základných zručností a ich hodnotenie u nízko kvalifikovaných dospelých ako súčasť podpory vzdelávania dospelých</w:t>
            </w:r>
            <w:r w:rsidR="356BA11C" w:rsidRPr="271592A5">
              <w:rPr>
                <w:rFonts w:ascii="Calibri" w:eastAsia="Calibri" w:hAnsi="Calibri" w:cs="Calibri"/>
                <w:b/>
                <w:bCs/>
                <w:lang w:val="sk-SK"/>
              </w:rPr>
              <w:t xml:space="preserve"> /</w:t>
            </w:r>
            <w:r w:rsidR="00AE68C2">
              <w:rPr>
                <w:rFonts w:ascii="Calibri" w:eastAsia="Calibri" w:hAnsi="Calibri" w:cs="Calibri"/>
                <w:b/>
                <w:bCs/>
                <w:lang w:val="sk-SK"/>
              </w:rPr>
              <w:t>Národný štandard základných zručností (NaŠZZ)</w:t>
            </w:r>
          </w:p>
        </w:tc>
      </w:tr>
      <w:tr w:rsidR="00B8332B" w:rsidRPr="00D706E1" w14:paraId="22CE4879" w14:textId="77777777" w:rsidTr="00644A5C">
        <w:trPr>
          <w:trHeight w:val="300"/>
        </w:trPr>
        <w:tc>
          <w:tcPr>
            <w:tcW w:w="1730" w:type="pct"/>
            <w:shd w:val="clear" w:color="auto" w:fill="F2F2F2" w:themeFill="background1" w:themeFillShade="F2"/>
          </w:tcPr>
          <w:p w14:paraId="71300AC8" w14:textId="1D867593" w:rsidR="00B8332B" w:rsidRPr="00D706E1" w:rsidRDefault="007F5088" w:rsidP="007F5088">
            <w:pPr>
              <w:contextualSpacing/>
              <w:rPr>
                <w:rFonts w:ascii="Calibri" w:hAnsi="Calibri" w:cs="Arial"/>
                <w:b/>
                <w:lang w:val="sk-SK"/>
              </w:rPr>
            </w:pPr>
            <w:r w:rsidRPr="00D706E1">
              <w:rPr>
                <w:rFonts w:ascii="Calibri" w:hAnsi="Calibri" w:cs="Arial"/>
                <w:b/>
                <w:lang w:val="sk-SK"/>
              </w:rPr>
              <w:t>NACE projektu</w:t>
            </w:r>
            <w:r w:rsidR="00A87DE2" w:rsidRPr="00D706E1">
              <w:rPr>
                <w:rStyle w:val="Odkaznapoznmkupodiarou"/>
                <w:rFonts w:ascii="Calibri" w:hAnsi="Calibri"/>
                <w:b/>
                <w:lang w:val="sk-SK"/>
              </w:rPr>
              <w:footnoteReference w:id="12"/>
            </w:r>
          </w:p>
        </w:tc>
        <w:tc>
          <w:tcPr>
            <w:tcW w:w="3270" w:type="pct"/>
            <w:shd w:val="clear" w:color="auto" w:fill="FFFFFF" w:themeFill="background1"/>
          </w:tcPr>
          <w:p w14:paraId="5B1A80DB" w14:textId="5886A824" w:rsidR="000E21DF" w:rsidRPr="009911B5" w:rsidRDefault="00AC515B" w:rsidP="00C10128">
            <w:pPr>
              <w:contextualSpacing/>
              <w:rPr>
                <w:rFonts w:asciiTheme="minorHAnsi" w:hAnsiTheme="minorHAnsi" w:cs="Arial"/>
                <w:lang w:val="sk-SK"/>
              </w:rPr>
            </w:pPr>
            <w:r w:rsidRPr="009911B5">
              <w:rPr>
                <w:rFonts w:asciiTheme="minorHAnsi" w:hAnsiTheme="minorHAnsi" w:cs="Arial"/>
                <w:lang w:val="sk-SK"/>
              </w:rPr>
              <w:t>85590 Ostatné vzdelávanie i . n.;</w:t>
            </w:r>
          </w:p>
        </w:tc>
      </w:tr>
      <w:tr w:rsidR="00B8332B" w:rsidRPr="00D706E1" w14:paraId="22D75345" w14:textId="77777777" w:rsidTr="00644A5C">
        <w:trPr>
          <w:trHeight w:val="300"/>
        </w:trPr>
        <w:tc>
          <w:tcPr>
            <w:tcW w:w="1730" w:type="pct"/>
            <w:shd w:val="clear" w:color="auto" w:fill="F2F2F2" w:themeFill="background1" w:themeFillShade="F2"/>
          </w:tcPr>
          <w:p w14:paraId="5EBF078C" w14:textId="77777777" w:rsidR="00B8332B" w:rsidRPr="00D706E1" w:rsidRDefault="007F5088" w:rsidP="007F5088">
            <w:pPr>
              <w:contextualSpacing/>
              <w:rPr>
                <w:rFonts w:ascii="Calibri" w:hAnsi="Calibri" w:cs="Arial"/>
                <w:b/>
                <w:lang w:val="sk-SK"/>
              </w:rPr>
            </w:pPr>
            <w:r w:rsidRPr="00D706E1">
              <w:rPr>
                <w:rFonts w:ascii="Calibri" w:hAnsi="Calibri" w:cs="Arial"/>
                <w:b/>
                <w:lang w:val="sk-SK"/>
              </w:rPr>
              <w:t>Štátna pomoc</w:t>
            </w:r>
          </w:p>
        </w:tc>
        <w:tc>
          <w:tcPr>
            <w:tcW w:w="3270" w:type="pct"/>
            <w:shd w:val="clear" w:color="auto" w:fill="FFFFFF" w:themeFill="background1"/>
          </w:tcPr>
          <w:p w14:paraId="61916B89" w14:textId="578DD479" w:rsidR="004078A6" w:rsidRPr="009911B5" w:rsidRDefault="004248DC" w:rsidP="004078A6">
            <w:pPr>
              <w:contextualSpacing/>
              <w:rPr>
                <w:rFonts w:asciiTheme="minorHAnsi" w:hAnsiTheme="minorHAnsi"/>
                <w:color w:val="000000" w:themeColor="text1"/>
                <w:lang w:val="sk-SK"/>
              </w:rPr>
            </w:pPr>
            <w:r w:rsidRPr="009911B5">
              <w:rPr>
                <w:rFonts w:asciiTheme="minorHAnsi" w:hAnsiTheme="minorHAnsi"/>
                <w:color w:val="000000" w:themeColor="text1"/>
                <w:lang w:val="sk-SK"/>
              </w:rPr>
              <w:t>N</w:t>
            </w:r>
            <w:r w:rsidR="007A6935" w:rsidRPr="009911B5">
              <w:rPr>
                <w:rFonts w:asciiTheme="minorHAnsi" w:hAnsiTheme="minorHAnsi"/>
                <w:color w:val="000000" w:themeColor="text1"/>
                <w:lang w:val="sk-SK"/>
              </w:rPr>
              <w:t>ie</w:t>
            </w:r>
          </w:p>
        </w:tc>
      </w:tr>
      <w:tr w:rsidR="00B8332B" w:rsidRPr="00D706E1" w14:paraId="74A96122" w14:textId="77777777" w:rsidTr="00644A5C">
        <w:trPr>
          <w:trHeight w:val="300"/>
        </w:trPr>
        <w:tc>
          <w:tcPr>
            <w:tcW w:w="1730" w:type="pct"/>
            <w:shd w:val="clear" w:color="auto" w:fill="F2F2F2" w:themeFill="background1" w:themeFillShade="F2"/>
          </w:tcPr>
          <w:p w14:paraId="39A23224" w14:textId="77777777" w:rsidR="00B8332B" w:rsidRPr="00D706E1" w:rsidRDefault="007F5088" w:rsidP="007F5088">
            <w:pPr>
              <w:contextualSpacing/>
              <w:rPr>
                <w:rFonts w:ascii="Calibri" w:hAnsi="Calibri" w:cs="Arial"/>
                <w:b/>
                <w:lang w:val="sk-SK"/>
              </w:rPr>
            </w:pPr>
            <w:r w:rsidRPr="00D706E1">
              <w:rPr>
                <w:rFonts w:ascii="Calibri" w:hAnsi="Calibri" w:cs="Arial"/>
                <w:b/>
                <w:lang w:val="sk-SK"/>
              </w:rPr>
              <w:t>Kategórie regiónov</w:t>
            </w:r>
          </w:p>
        </w:tc>
        <w:tc>
          <w:tcPr>
            <w:tcW w:w="3270" w:type="pct"/>
            <w:shd w:val="clear" w:color="auto" w:fill="FFFFFF" w:themeFill="background1"/>
          </w:tcPr>
          <w:p w14:paraId="1E6A7223" w14:textId="7861C93F" w:rsidR="00B1790D" w:rsidRPr="009911B5" w:rsidRDefault="007A6935" w:rsidP="00B1790D">
            <w:pPr>
              <w:contextualSpacing/>
              <w:jc w:val="both"/>
              <w:rPr>
                <w:rFonts w:asciiTheme="minorHAnsi" w:hAnsiTheme="minorHAnsi" w:cstheme="minorHAnsi"/>
                <w:lang w:val="sk-SK"/>
              </w:rPr>
            </w:pPr>
            <w:r w:rsidRPr="009911B5">
              <w:rPr>
                <w:rFonts w:asciiTheme="minorHAnsi" w:eastAsiaTheme="minorHAnsi" w:hAnsiTheme="minorHAnsi" w:cstheme="minorHAnsi"/>
                <w:color w:val="000000"/>
                <w:lang w:val="sk-SK"/>
              </w:rPr>
              <w:t>MRR (v zmysle článku 63 Nariadenia EP a Rady (EÚ) 2021/1060)</w:t>
            </w:r>
          </w:p>
        </w:tc>
      </w:tr>
      <w:tr w:rsidR="00B8332B" w:rsidRPr="00D706E1" w14:paraId="0F91FDF1" w14:textId="77777777" w:rsidTr="00644A5C">
        <w:trPr>
          <w:trHeight w:val="300"/>
        </w:trPr>
        <w:tc>
          <w:tcPr>
            <w:tcW w:w="1730" w:type="pct"/>
            <w:shd w:val="clear" w:color="auto" w:fill="F2F2F2" w:themeFill="background1" w:themeFillShade="F2"/>
          </w:tcPr>
          <w:p w14:paraId="21004CF0" w14:textId="77777777" w:rsidR="00B8332B" w:rsidRPr="00D706E1" w:rsidRDefault="00A70221" w:rsidP="000F24C2">
            <w:pPr>
              <w:contextualSpacing/>
              <w:rPr>
                <w:rFonts w:ascii="Calibri" w:hAnsi="Calibri" w:cs="Arial"/>
                <w:b/>
                <w:lang w:val="sk-SK"/>
              </w:rPr>
            </w:pPr>
            <w:r w:rsidRPr="00D706E1">
              <w:rPr>
                <w:rFonts w:ascii="Calibri" w:hAnsi="Calibri" w:cs="Arial"/>
                <w:b/>
                <w:lang w:val="sk-SK"/>
              </w:rPr>
              <w:t xml:space="preserve">Projekt s relevanciou k </w:t>
            </w:r>
            <w:r w:rsidR="000F24C2" w:rsidRPr="00D706E1">
              <w:rPr>
                <w:rFonts w:ascii="Calibri" w:hAnsi="Calibri" w:cs="Arial"/>
                <w:b/>
                <w:lang w:val="sk-SK"/>
              </w:rPr>
              <w:t>I</w:t>
            </w:r>
            <w:r w:rsidRPr="00D706E1">
              <w:rPr>
                <w:rFonts w:ascii="Calibri" w:hAnsi="Calibri" w:cs="Arial"/>
                <w:b/>
                <w:lang w:val="sk-SK"/>
              </w:rPr>
              <w:t>ntegrovaným územným stratégiám</w:t>
            </w:r>
          </w:p>
        </w:tc>
        <w:tc>
          <w:tcPr>
            <w:tcW w:w="3270" w:type="pct"/>
            <w:shd w:val="clear" w:color="auto" w:fill="FFFFFF" w:themeFill="background1"/>
          </w:tcPr>
          <w:p w14:paraId="23946922" w14:textId="7C43AEAF" w:rsidR="00B8332B" w:rsidRPr="009911B5" w:rsidRDefault="00561A01" w:rsidP="00FC3335">
            <w:pPr>
              <w:tabs>
                <w:tab w:val="left" w:pos="33"/>
              </w:tabs>
              <w:contextualSpacing/>
              <w:rPr>
                <w:rFonts w:asciiTheme="minorHAnsi" w:hAnsiTheme="minorHAnsi" w:cstheme="minorHAnsi"/>
                <w:lang w:val="sk-SK"/>
              </w:rPr>
            </w:pPr>
            <w:r w:rsidRPr="009911B5">
              <w:rPr>
                <w:rFonts w:asciiTheme="minorHAnsi" w:hAnsiTheme="minorHAnsi" w:cstheme="minorHAnsi"/>
                <w:lang w:val="sk-SK"/>
              </w:rPr>
              <w:t>NIE</w:t>
            </w:r>
          </w:p>
        </w:tc>
      </w:tr>
      <w:tr w:rsidR="00B8332B" w:rsidRPr="00D706E1" w14:paraId="58136339" w14:textId="77777777" w:rsidTr="00644A5C">
        <w:trPr>
          <w:trHeight w:val="300"/>
        </w:trPr>
        <w:tc>
          <w:tcPr>
            <w:tcW w:w="1730" w:type="pct"/>
            <w:shd w:val="clear" w:color="auto" w:fill="F2F2F2" w:themeFill="background1" w:themeFillShade="F2"/>
          </w:tcPr>
          <w:p w14:paraId="6EC7D00E" w14:textId="77777777" w:rsidR="00B8332B" w:rsidRPr="00D706E1" w:rsidRDefault="00A70221" w:rsidP="007F5088">
            <w:pPr>
              <w:contextualSpacing/>
              <w:jc w:val="both"/>
              <w:rPr>
                <w:rFonts w:ascii="Calibri" w:hAnsi="Calibri" w:cs="Arial"/>
                <w:b/>
                <w:lang w:val="sk-SK"/>
              </w:rPr>
            </w:pPr>
            <w:r w:rsidRPr="00D706E1">
              <w:rPr>
                <w:rFonts w:ascii="Calibri" w:hAnsi="Calibri" w:cs="Arial"/>
                <w:b/>
                <w:lang w:val="sk-SK"/>
              </w:rPr>
              <w:t>Projekt s relevanciou k Udržateľnému rozvoju miest</w:t>
            </w:r>
          </w:p>
        </w:tc>
        <w:tc>
          <w:tcPr>
            <w:tcW w:w="3270" w:type="pct"/>
            <w:shd w:val="clear" w:color="auto" w:fill="FFFFFF" w:themeFill="background1"/>
          </w:tcPr>
          <w:p w14:paraId="02858A32" w14:textId="3925DAB2" w:rsidR="00B8332B" w:rsidRPr="009911B5" w:rsidRDefault="008951D9" w:rsidP="00125710">
            <w:pPr>
              <w:contextualSpacing/>
              <w:rPr>
                <w:rFonts w:asciiTheme="minorHAnsi" w:hAnsiTheme="minorHAnsi" w:cstheme="minorHAnsi"/>
                <w:lang w:val="sk-SK"/>
              </w:rPr>
            </w:pPr>
            <w:r w:rsidRPr="009911B5">
              <w:rPr>
                <w:rFonts w:asciiTheme="minorHAnsi" w:hAnsiTheme="minorHAnsi" w:cstheme="minorHAnsi"/>
                <w:lang w:val="sk-SK"/>
              </w:rPr>
              <w:t>NIE</w:t>
            </w:r>
          </w:p>
        </w:tc>
      </w:tr>
      <w:tr w:rsidR="00EB320E" w:rsidRPr="00D706E1" w14:paraId="22D113C5" w14:textId="77777777" w:rsidTr="00644A5C">
        <w:trPr>
          <w:trHeight w:val="300"/>
        </w:trPr>
        <w:tc>
          <w:tcPr>
            <w:tcW w:w="1730" w:type="pct"/>
            <w:shd w:val="clear" w:color="auto" w:fill="F2F2F2" w:themeFill="background1" w:themeFillShade="F2"/>
          </w:tcPr>
          <w:p w14:paraId="40CE6C99" w14:textId="3A1FAEC7" w:rsidR="00EB320E" w:rsidRPr="00D706E1" w:rsidRDefault="00EB320E" w:rsidP="007F5088">
            <w:pPr>
              <w:contextualSpacing/>
              <w:jc w:val="both"/>
              <w:rPr>
                <w:rFonts w:ascii="Calibri" w:hAnsi="Calibri" w:cs="Arial"/>
                <w:b/>
                <w:lang w:val="sk-SK"/>
              </w:rPr>
            </w:pPr>
            <w:r w:rsidRPr="00D706E1">
              <w:rPr>
                <w:rFonts w:ascii="Calibri" w:hAnsi="Calibri" w:cs="Arial"/>
                <w:b/>
                <w:lang w:val="sk-SK"/>
              </w:rPr>
              <w:t>Cieľ politiky súdržnosti</w:t>
            </w:r>
            <w:r w:rsidR="001451AD" w:rsidRPr="00D706E1">
              <w:rPr>
                <w:rStyle w:val="Odkaznapoznmkupodiarou"/>
                <w:rFonts w:ascii="Calibri" w:hAnsi="Calibri"/>
                <w:b/>
                <w:lang w:val="sk-SK"/>
              </w:rPr>
              <w:footnoteReference w:id="13"/>
            </w:r>
          </w:p>
        </w:tc>
        <w:tc>
          <w:tcPr>
            <w:tcW w:w="3270" w:type="pct"/>
            <w:shd w:val="clear" w:color="auto" w:fill="FFFFFF" w:themeFill="background1"/>
          </w:tcPr>
          <w:p w14:paraId="4A2905D2" w14:textId="5A10FA73" w:rsidR="00EB320E" w:rsidRPr="009911B5" w:rsidRDefault="00EB320E" w:rsidP="00125710">
            <w:pPr>
              <w:contextualSpacing/>
              <w:rPr>
                <w:rFonts w:asciiTheme="minorHAnsi" w:hAnsiTheme="minorHAnsi" w:cstheme="minorHAnsi"/>
                <w:lang w:val="sk-SK"/>
              </w:rPr>
            </w:pPr>
            <w:r w:rsidRPr="009911B5">
              <w:rPr>
                <w:rFonts w:asciiTheme="minorHAnsi" w:hAnsiTheme="minorHAnsi" w:cstheme="minorHAnsi"/>
                <w:lang w:val="sk-SK"/>
              </w:rPr>
              <w:t>4 Sociálnejšia a inkluzívnejšia Európa implementujúca Európsky pilier sociálnych práv</w:t>
            </w:r>
          </w:p>
        </w:tc>
      </w:tr>
      <w:tr w:rsidR="00B8332B" w:rsidRPr="00D706E1" w14:paraId="7985A046" w14:textId="77777777" w:rsidTr="00644A5C">
        <w:trPr>
          <w:trHeight w:val="300"/>
        </w:trPr>
        <w:tc>
          <w:tcPr>
            <w:tcW w:w="1730" w:type="pct"/>
            <w:shd w:val="clear" w:color="auto" w:fill="F2F2F2" w:themeFill="background1" w:themeFillShade="F2"/>
          </w:tcPr>
          <w:p w14:paraId="7AD27159" w14:textId="77777777" w:rsidR="00B8332B" w:rsidRPr="00D706E1" w:rsidRDefault="000F24C2" w:rsidP="007F5088">
            <w:pPr>
              <w:contextualSpacing/>
              <w:rPr>
                <w:rFonts w:ascii="Calibri" w:hAnsi="Calibri" w:cs="Arial"/>
                <w:b/>
                <w:lang w:val="sk-SK"/>
              </w:rPr>
            </w:pPr>
            <w:r w:rsidRPr="00D706E1">
              <w:rPr>
                <w:rFonts w:ascii="Calibri" w:hAnsi="Calibri" w:cs="Arial"/>
                <w:b/>
                <w:lang w:val="sk-SK"/>
              </w:rPr>
              <w:t>P</w:t>
            </w:r>
            <w:r w:rsidR="00123641" w:rsidRPr="00D706E1">
              <w:rPr>
                <w:rFonts w:ascii="Calibri" w:hAnsi="Calibri" w:cs="Arial"/>
                <w:b/>
                <w:lang w:val="sk-SK"/>
              </w:rPr>
              <w:t>rogram</w:t>
            </w:r>
          </w:p>
        </w:tc>
        <w:tc>
          <w:tcPr>
            <w:tcW w:w="3270" w:type="pct"/>
            <w:shd w:val="clear" w:color="auto" w:fill="FFFFFF" w:themeFill="background1"/>
          </w:tcPr>
          <w:p w14:paraId="76536CE6" w14:textId="18A31016" w:rsidR="007F5088" w:rsidRPr="00D706E1" w:rsidRDefault="00D63411">
            <w:pPr>
              <w:contextualSpacing/>
              <w:rPr>
                <w:rFonts w:asciiTheme="minorHAnsi" w:hAnsiTheme="minorHAnsi" w:cstheme="minorHAnsi"/>
                <w:lang w:val="sk-SK"/>
              </w:rPr>
            </w:pPr>
            <w:r w:rsidRPr="00D706E1">
              <w:rPr>
                <w:rFonts w:asciiTheme="minorHAnsi" w:hAnsiTheme="minorHAnsi" w:cstheme="minorHAnsi"/>
                <w:lang w:val="sk-SK"/>
              </w:rPr>
              <w:t>ITMS401000 - SK - Program Slovensko - SK - EFRR/KF/FST/ESF+</w:t>
            </w:r>
            <w:r w:rsidRPr="00D706E1">
              <w:rPr>
                <w:lang w:val="sk-SK"/>
              </w:rPr>
              <w:t xml:space="preserve">   </w:t>
            </w:r>
          </w:p>
        </w:tc>
      </w:tr>
      <w:tr w:rsidR="002C5CAF" w:rsidRPr="00D706E1" w14:paraId="082C646D" w14:textId="77777777" w:rsidTr="00644A5C">
        <w:trPr>
          <w:trHeight w:val="300"/>
        </w:trPr>
        <w:tc>
          <w:tcPr>
            <w:tcW w:w="1730" w:type="pct"/>
            <w:shd w:val="clear" w:color="auto" w:fill="F2F2F2" w:themeFill="background1" w:themeFillShade="F2"/>
          </w:tcPr>
          <w:p w14:paraId="25F0D899" w14:textId="0A56F854" w:rsidR="002C5CAF" w:rsidRPr="00D706E1" w:rsidRDefault="002C5CAF" w:rsidP="007F5088">
            <w:pPr>
              <w:contextualSpacing/>
              <w:rPr>
                <w:rFonts w:ascii="Calibri" w:hAnsi="Calibri" w:cs="Arial"/>
                <w:b/>
                <w:lang w:val="sk-SK"/>
              </w:rPr>
            </w:pPr>
            <w:r w:rsidRPr="00D706E1">
              <w:rPr>
                <w:rFonts w:ascii="Calibri" w:hAnsi="Calibri" w:cs="Arial"/>
                <w:b/>
                <w:lang w:val="sk-SK"/>
              </w:rPr>
              <w:t>Fond</w:t>
            </w:r>
          </w:p>
        </w:tc>
        <w:tc>
          <w:tcPr>
            <w:tcW w:w="3270" w:type="pct"/>
            <w:shd w:val="clear" w:color="auto" w:fill="FFFFFF" w:themeFill="background1"/>
          </w:tcPr>
          <w:p w14:paraId="23B23F20" w14:textId="2B563F2A" w:rsidR="002C5CAF" w:rsidRPr="00D706E1" w:rsidRDefault="007A6935">
            <w:pPr>
              <w:contextualSpacing/>
              <w:rPr>
                <w:rFonts w:asciiTheme="minorHAnsi" w:hAnsiTheme="minorHAnsi" w:cstheme="minorHAnsi"/>
                <w:lang w:val="sk-SK"/>
              </w:rPr>
            </w:pPr>
            <w:r w:rsidRPr="00D706E1">
              <w:rPr>
                <w:rFonts w:asciiTheme="minorHAnsi" w:hAnsiTheme="minorHAnsi" w:cstheme="minorHAnsi"/>
                <w:lang w:val="sk-SK"/>
              </w:rPr>
              <w:t>ESF+</w:t>
            </w:r>
          </w:p>
        </w:tc>
      </w:tr>
      <w:tr w:rsidR="001F47BB" w:rsidRPr="00D706E1" w14:paraId="7FE7236D" w14:textId="77777777" w:rsidTr="00644A5C">
        <w:trPr>
          <w:trHeight w:val="300"/>
        </w:trPr>
        <w:tc>
          <w:tcPr>
            <w:tcW w:w="1730" w:type="pct"/>
            <w:shd w:val="clear" w:color="auto" w:fill="F2F2F2" w:themeFill="background1" w:themeFillShade="F2"/>
          </w:tcPr>
          <w:p w14:paraId="16628CDA" w14:textId="77777777" w:rsidR="001F47BB" w:rsidRPr="00D706E1" w:rsidRDefault="001F47BB" w:rsidP="001F47BB">
            <w:pPr>
              <w:contextualSpacing/>
              <w:rPr>
                <w:rFonts w:ascii="Calibri" w:hAnsi="Calibri" w:cs="Arial"/>
                <w:b/>
                <w:lang w:val="sk-SK"/>
              </w:rPr>
            </w:pPr>
            <w:r w:rsidRPr="00D706E1">
              <w:rPr>
                <w:rFonts w:ascii="Calibri" w:hAnsi="Calibri" w:cs="Arial"/>
                <w:b/>
                <w:lang w:val="sk-SK"/>
              </w:rPr>
              <w:t>Priorita</w:t>
            </w:r>
          </w:p>
        </w:tc>
        <w:sdt>
          <w:sdtPr>
            <w:rPr>
              <w:rStyle w:val="tl2"/>
              <w:rFonts w:cstheme="minorBidi"/>
              <w:sz w:val="24"/>
              <w:szCs w:val="24"/>
              <w:lang w:val="sk-SK"/>
            </w:rPr>
            <w:id w:val="780154486"/>
            <w:placeholder>
              <w:docPart w:val="7B443FB91168463186E168D86386BAD6"/>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Fonts w:ascii="Arial" w:hAnsi="Arial"/>
              <w:sz w:val="22"/>
              <w:szCs w:val="22"/>
            </w:rPr>
          </w:sdtEndPr>
          <w:sdtContent>
            <w:tc>
              <w:tcPr>
                <w:tcW w:w="3270" w:type="pct"/>
                <w:shd w:val="clear" w:color="auto" w:fill="FFFFFF" w:themeFill="background1"/>
              </w:tcPr>
              <w:p w14:paraId="5DC23E91" w14:textId="78C3E688" w:rsidR="001F47BB" w:rsidRPr="00D706E1" w:rsidRDefault="007A6935" w:rsidP="001F47BB">
                <w:pPr>
                  <w:contextualSpacing/>
                  <w:rPr>
                    <w:rFonts w:asciiTheme="minorHAnsi" w:hAnsiTheme="minorHAnsi" w:cstheme="minorHAnsi"/>
                    <w:lang w:val="sk-SK"/>
                  </w:rPr>
                </w:pPr>
                <w:r w:rsidRPr="00D706E1">
                  <w:rPr>
                    <w:rStyle w:val="tl2"/>
                    <w:rFonts w:cstheme="minorHAnsi"/>
                    <w:sz w:val="24"/>
                    <w:lang w:val="sk-SK"/>
                  </w:rPr>
                  <w:t>4P3 Zručnosti pre lepšiu adaptabilitu a inklúziu</w:t>
                </w:r>
              </w:p>
            </w:tc>
          </w:sdtContent>
        </w:sdt>
      </w:tr>
      <w:tr w:rsidR="007A6935" w:rsidRPr="00D706E1" w14:paraId="75B0082D" w14:textId="77777777" w:rsidTr="00644A5C">
        <w:trPr>
          <w:trHeight w:val="300"/>
        </w:trPr>
        <w:tc>
          <w:tcPr>
            <w:tcW w:w="1730" w:type="pct"/>
            <w:shd w:val="clear" w:color="auto" w:fill="F2F2F2" w:themeFill="background1" w:themeFillShade="F2"/>
          </w:tcPr>
          <w:p w14:paraId="61471C3C" w14:textId="77777777" w:rsidR="007A6935" w:rsidRPr="00D706E1" w:rsidRDefault="007A6935" w:rsidP="007A6935">
            <w:pPr>
              <w:contextualSpacing/>
              <w:rPr>
                <w:rFonts w:ascii="Calibri" w:hAnsi="Calibri" w:cs="Arial"/>
                <w:b/>
                <w:lang w:val="sk-SK"/>
              </w:rPr>
            </w:pPr>
            <w:r w:rsidRPr="00D706E1">
              <w:rPr>
                <w:rFonts w:ascii="Calibri" w:hAnsi="Calibri" w:cs="Arial"/>
                <w:b/>
                <w:lang w:val="sk-SK"/>
              </w:rPr>
              <w:lastRenderedPageBreak/>
              <w:t>Špecifický cieľ</w:t>
            </w:r>
            <w:r w:rsidRPr="00D706E1">
              <w:rPr>
                <w:rStyle w:val="Odkaznapoznmkupodiarou"/>
                <w:rFonts w:ascii="Calibri" w:hAnsi="Calibri"/>
                <w:b/>
                <w:lang w:val="sk-SK"/>
              </w:rPr>
              <w:footnoteReference w:id="14"/>
            </w:r>
          </w:p>
        </w:tc>
        <w:tc>
          <w:tcPr>
            <w:tcW w:w="3270" w:type="pct"/>
            <w:shd w:val="clear" w:color="auto" w:fill="FFFFFF" w:themeFill="background1"/>
          </w:tcPr>
          <w:p w14:paraId="00130B95" w14:textId="77C77787" w:rsidR="007A6935" w:rsidRPr="00D706E1" w:rsidRDefault="00B40A98" w:rsidP="007A6935">
            <w:pPr>
              <w:contextualSpacing/>
              <w:rPr>
                <w:rFonts w:asciiTheme="minorHAnsi" w:hAnsiTheme="minorHAnsi" w:cstheme="minorHAnsi"/>
                <w:lang w:val="sk-SK"/>
              </w:rPr>
            </w:pPr>
            <w:sdt>
              <w:sdtPr>
                <w:rPr>
                  <w:rStyle w:val="tl3"/>
                  <w:rFonts w:asciiTheme="minorHAnsi" w:hAnsiTheme="minorHAnsi" w:cstheme="minorHAnsi"/>
                  <w:sz w:val="22"/>
                  <w:lang w:val="sk-SK"/>
                </w:rPr>
                <w:id w:val="1967154565"/>
                <w:placeholder>
                  <w:docPart w:val="21D158FD1143468FB919EB77617C0AB1"/>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tl3"/>
                </w:rPr>
              </w:sdtEndPr>
              <w:sdtContent>
                <w:r w:rsidR="007A6935" w:rsidRPr="00D706E1">
                  <w:rPr>
                    <w:rStyle w:val="tl3"/>
                    <w:rFonts w:asciiTheme="minorHAnsi" w:hAnsiTheme="minorHAnsi" w:cstheme="minorHAnsi"/>
                    <w:sz w:val="22"/>
                    <w:lang w:val="sk-SK"/>
                  </w:rPr>
                  <w:t>ESO4.7 Podpora celoživotného vzdelávania, najmä flexibilných príležitostí na zvyšovanie kvalifikácie a rekvalifikáciu pre všetkých s prihliadnutím na podnikateľské a digitálne zručnosti, lepšie predvídanie zmien a nových požiadaviek na zručnosti na základe potrieb trhu práce, uľahčovanie kariérnych zmien a podpora profesijnej mobility (ESF+)</w:t>
                </w:r>
              </w:sdtContent>
            </w:sdt>
          </w:p>
        </w:tc>
      </w:tr>
      <w:tr w:rsidR="001F47BB" w:rsidRPr="00D706E1" w14:paraId="24D8114C" w14:textId="77777777" w:rsidTr="00644A5C">
        <w:trPr>
          <w:trHeight w:val="300"/>
        </w:trPr>
        <w:tc>
          <w:tcPr>
            <w:tcW w:w="1730" w:type="pct"/>
            <w:shd w:val="clear" w:color="auto" w:fill="F2F2F2" w:themeFill="background1" w:themeFillShade="F2"/>
          </w:tcPr>
          <w:p w14:paraId="7D369743" w14:textId="015FA557" w:rsidR="001F47BB" w:rsidRPr="00D706E1" w:rsidRDefault="00427F1D" w:rsidP="001F47BB">
            <w:pPr>
              <w:contextualSpacing/>
              <w:rPr>
                <w:rFonts w:ascii="Calibri" w:hAnsi="Calibri" w:cs="Arial"/>
                <w:b/>
                <w:lang w:val="sk-SK"/>
              </w:rPr>
            </w:pPr>
            <w:r w:rsidRPr="00D706E1">
              <w:rPr>
                <w:rFonts w:ascii="Calibri" w:hAnsi="Calibri" w:cs="Arial"/>
                <w:b/>
                <w:lang w:val="sk-SK"/>
              </w:rPr>
              <w:t>Súvisiace typy akcií</w:t>
            </w:r>
            <w:r w:rsidR="00645C47" w:rsidRPr="00D706E1">
              <w:rPr>
                <w:rStyle w:val="Odkaznapoznmkupodiarou"/>
                <w:rFonts w:ascii="Calibri" w:hAnsi="Calibri"/>
                <w:b/>
                <w:lang w:val="sk-SK"/>
              </w:rPr>
              <w:footnoteReference w:id="15"/>
            </w:r>
          </w:p>
        </w:tc>
        <w:tc>
          <w:tcPr>
            <w:tcW w:w="3270" w:type="pct"/>
            <w:shd w:val="clear" w:color="auto" w:fill="FFFFFF" w:themeFill="background1"/>
          </w:tcPr>
          <w:p w14:paraId="3255E8FD" w14:textId="584D9A58" w:rsidR="001F47BB" w:rsidRPr="00D706E1" w:rsidRDefault="001C2CA1" w:rsidP="001F47BB">
            <w:pPr>
              <w:contextualSpacing/>
              <w:rPr>
                <w:rFonts w:asciiTheme="minorHAnsi" w:hAnsiTheme="minorHAnsi" w:cstheme="minorHAnsi"/>
                <w:lang w:val="sk-SK"/>
              </w:rPr>
            </w:pPr>
            <w:r>
              <w:rPr>
                <w:rFonts w:asciiTheme="minorHAnsi" w:hAnsiTheme="minorHAnsi" w:cstheme="minorHAnsi"/>
                <w:lang w:val="sk-SK"/>
              </w:rPr>
              <w:t>R</w:t>
            </w:r>
            <w:r w:rsidRPr="001C2CA1">
              <w:rPr>
                <w:rFonts w:asciiTheme="minorHAnsi" w:hAnsiTheme="minorHAnsi" w:cstheme="minorHAnsi"/>
                <w:lang w:val="sk-SK"/>
              </w:rPr>
              <w:t>ozvoj základných zručností (ZZ)</w:t>
            </w:r>
          </w:p>
        </w:tc>
      </w:tr>
      <w:tr w:rsidR="001F47BB" w:rsidRPr="00D706E1" w14:paraId="6B24D81D" w14:textId="77777777" w:rsidTr="00644A5C">
        <w:trPr>
          <w:trHeight w:val="300"/>
        </w:trPr>
        <w:tc>
          <w:tcPr>
            <w:tcW w:w="1730" w:type="pct"/>
            <w:shd w:val="clear" w:color="auto" w:fill="F2F2F2" w:themeFill="background1" w:themeFillShade="F2"/>
          </w:tcPr>
          <w:p w14:paraId="13C729F2" w14:textId="2EC7A21B" w:rsidR="001F47BB" w:rsidRPr="00D706E1" w:rsidRDefault="001F47BB" w:rsidP="001F47BB">
            <w:pPr>
              <w:contextualSpacing/>
              <w:rPr>
                <w:rFonts w:ascii="Calibri" w:hAnsi="Calibri" w:cs="Arial"/>
                <w:b/>
                <w:lang w:val="sk-SK"/>
              </w:rPr>
            </w:pPr>
            <w:r w:rsidRPr="00D706E1">
              <w:rPr>
                <w:rFonts w:ascii="Calibri" w:hAnsi="Calibri" w:cs="Arial"/>
                <w:b/>
                <w:lang w:val="sk-SK"/>
              </w:rPr>
              <w:t>Opatrenie (ak je to relevantné)</w:t>
            </w:r>
          </w:p>
        </w:tc>
        <w:tc>
          <w:tcPr>
            <w:tcW w:w="3270" w:type="pct"/>
            <w:shd w:val="clear" w:color="auto" w:fill="FFFFFF" w:themeFill="background1"/>
          </w:tcPr>
          <w:p w14:paraId="5AA0F005" w14:textId="2DB9505A" w:rsidR="001F47BB" w:rsidRPr="00D706E1" w:rsidRDefault="004248DC" w:rsidP="001F47BB">
            <w:pPr>
              <w:contextualSpacing/>
              <w:rPr>
                <w:rFonts w:asciiTheme="minorHAnsi" w:hAnsiTheme="minorHAnsi" w:cstheme="minorHAnsi"/>
                <w:lang w:val="sk-SK"/>
              </w:rPr>
            </w:pPr>
            <w:r w:rsidRPr="00D706E1">
              <w:rPr>
                <w:rFonts w:asciiTheme="minorHAnsi" w:hAnsiTheme="minorHAnsi" w:cstheme="minorHAnsi"/>
                <w:lang w:val="sk-SK"/>
              </w:rPr>
              <w:t>N</w:t>
            </w:r>
            <w:r w:rsidR="001F47BB" w:rsidRPr="00D706E1">
              <w:rPr>
                <w:rFonts w:asciiTheme="minorHAnsi" w:hAnsiTheme="minorHAnsi" w:cstheme="minorHAnsi"/>
                <w:lang w:val="sk-SK"/>
              </w:rPr>
              <w:t>ereleva</w:t>
            </w:r>
            <w:r w:rsidR="00CA08F2" w:rsidRPr="00D706E1">
              <w:rPr>
                <w:rFonts w:asciiTheme="minorHAnsi" w:hAnsiTheme="minorHAnsi" w:cstheme="minorHAnsi"/>
                <w:lang w:val="sk-SK"/>
              </w:rPr>
              <w:t>n</w:t>
            </w:r>
            <w:r w:rsidR="001F47BB" w:rsidRPr="00D706E1">
              <w:rPr>
                <w:rFonts w:asciiTheme="minorHAnsi" w:hAnsiTheme="minorHAnsi" w:cstheme="minorHAnsi"/>
                <w:lang w:val="sk-SK"/>
              </w:rPr>
              <w:t>tné</w:t>
            </w:r>
          </w:p>
        </w:tc>
      </w:tr>
      <w:tr w:rsidR="001F47BB" w:rsidRPr="00D706E1" w14:paraId="28BD2289" w14:textId="77777777" w:rsidTr="271592A5">
        <w:tblPrEx>
          <w:shd w:val="clear" w:color="auto" w:fill="auto"/>
        </w:tblPrEx>
        <w:tc>
          <w:tcPr>
            <w:tcW w:w="5000" w:type="pct"/>
            <w:gridSpan w:val="2"/>
            <w:shd w:val="clear" w:color="auto" w:fill="auto"/>
          </w:tcPr>
          <w:p w14:paraId="101C4CDB" w14:textId="77777777" w:rsidR="001F47BB" w:rsidRPr="00D706E1" w:rsidRDefault="001F47BB" w:rsidP="001F47BB">
            <w:pPr>
              <w:contextualSpacing/>
              <w:rPr>
                <w:rFonts w:asciiTheme="minorHAnsi" w:hAnsiTheme="minorHAnsi"/>
                <w:bCs/>
                <w:lang w:val="sk-SK"/>
              </w:rPr>
            </w:pPr>
            <w:r w:rsidRPr="00D706E1">
              <w:rPr>
                <w:rFonts w:asciiTheme="minorHAnsi" w:hAnsiTheme="minorHAnsi" w:cs="Arial"/>
                <w:b/>
                <w:lang w:val="sk-SK"/>
              </w:rPr>
              <w:t>Kategorizácia za konkrétne špecifické  ciele</w:t>
            </w:r>
          </w:p>
        </w:tc>
      </w:tr>
      <w:tr w:rsidR="001F47BB" w:rsidRPr="00D706E1" w14:paraId="47BAE57E" w14:textId="77777777" w:rsidTr="271592A5">
        <w:tblPrEx>
          <w:shd w:val="clear" w:color="auto" w:fill="auto"/>
        </w:tblPrEx>
        <w:trPr>
          <w:trHeight w:val="300"/>
        </w:trPr>
        <w:tc>
          <w:tcPr>
            <w:tcW w:w="1730" w:type="pct"/>
            <w:shd w:val="clear" w:color="auto" w:fill="F2F2F2" w:themeFill="background1" w:themeFillShade="F2"/>
          </w:tcPr>
          <w:p w14:paraId="7D3A994B" w14:textId="77777777" w:rsidR="001F47BB" w:rsidRPr="00D706E1" w:rsidRDefault="001F47BB" w:rsidP="001F47BB">
            <w:pPr>
              <w:contextualSpacing/>
              <w:rPr>
                <w:rFonts w:ascii="Calibri" w:hAnsi="Calibri" w:cs="Arial"/>
                <w:b/>
                <w:lang w:val="sk-SK"/>
              </w:rPr>
            </w:pPr>
            <w:r w:rsidRPr="00D706E1">
              <w:rPr>
                <w:rFonts w:ascii="Calibri" w:hAnsi="Calibri" w:cs="Arial"/>
                <w:b/>
                <w:lang w:val="sk-SK"/>
              </w:rPr>
              <w:t>Oblasť intervencie</w:t>
            </w:r>
          </w:p>
        </w:tc>
        <w:tc>
          <w:tcPr>
            <w:tcW w:w="3270" w:type="pct"/>
            <w:shd w:val="clear" w:color="auto" w:fill="FFFFFF" w:themeFill="background1"/>
          </w:tcPr>
          <w:p w14:paraId="4C17CA5B" w14:textId="7DE9047D" w:rsidR="001F47BB" w:rsidRPr="00D706E1" w:rsidRDefault="007A6935" w:rsidP="001F47BB">
            <w:pPr>
              <w:contextualSpacing/>
              <w:jc w:val="both"/>
              <w:rPr>
                <w:rFonts w:asciiTheme="minorHAnsi" w:hAnsiTheme="minorHAnsi" w:cs="Arial"/>
                <w:color w:val="000000" w:themeColor="text1"/>
                <w:lang w:val="sk-SK"/>
              </w:rPr>
            </w:pPr>
            <w:r w:rsidRPr="00D706E1">
              <w:rPr>
                <w:rFonts w:asciiTheme="minorHAnsi" w:hAnsiTheme="minorHAnsi" w:cs="Arial"/>
                <w:color w:val="000000" w:themeColor="text1"/>
                <w:lang w:val="sk-SK"/>
              </w:rPr>
              <w:t>151. Podpora vzdelávania dospelých (okrem infraštruktúry)</w:t>
            </w:r>
          </w:p>
        </w:tc>
      </w:tr>
      <w:tr w:rsidR="001F47BB" w:rsidRPr="00D706E1" w14:paraId="66CDBA4C" w14:textId="77777777" w:rsidTr="271592A5">
        <w:tblPrEx>
          <w:shd w:val="clear" w:color="auto" w:fill="auto"/>
        </w:tblPrEx>
        <w:trPr>
          <w:trHeight w:val="300"/>
        </w:trPr>
        <w:tc>
          <w:tcPr>
            <w:tcW w:w="1730" w:type="pct"/>
            <w:shd w:val="clear" w:color="auto" w:fill="F2F2F2" w:themeFill="background1" w:themeFillShade="F2"/>
          </w:tcPr>
          <w:p w14:paraId="069CDAF2" w14:textId="77777777" w:rsidR="001F47BB" w:rsidRPr="00D706E1" w:rsidRDefault="001F47BB" w:rsidP="001F47BB">
            <w:pPr>
              <w:contextualSpacing/>
              <w:rPr>
                <w:rFonts w:ascii="Calibri" w:hAnsi="Calibri" w:cs="Arial"/>
                <w:b/>
                <w:lang w:val="sk-SK"/>
              </w:rPr>
            </w:pPr>
            <w:r w:rsidRPr="00D706E1">
              <w:rPr>
                <w:rFonts w:ascii="Calibri" w:hAnsi="Calibri" w:cs="Arial"/>
                <w:b/>
                <w:lang w:val="sk-SK"/>
              </w:rPr>
              <w:t>Typ územia</w:t>
            </w:r>
          </w:p>
        </w:tc>
        <w:tc>
          <w:tcPr>
            <w:tcW w:w="3270" w:type="pct"/>
            <w:shd w:val="clear" w:color="auto" w:fill="FFFFFF" w:themeFill="background1"/>
          </w:tcPr>
          <w:p w14:paraId="4A8837B3" w14:textId="2BD2301E" w:rsidR="001F47BB" w:rsidRPr="00D706E1" w:rsidRDefault="007A6935" w:rsidP="001F47BB">
            <w:pPr>
              <w:contextualSpacing/>
              <w:rPr>
                <w:rFonts w:asciiTheme="minorHAnsi" w:hAnsiTheme="minorHAnsi"/>
                <w:bCs/>
                <w:lang w:val="sk-SK"/>
              </w:rPr>
            </w:pPr>
            <w:r w:rsidRPr="00D706E1">
              <w:rPr>
                <w:rFonts w:asciiTheme="minorHAnsi" w:hAnsiTheme="minorHAnsi"/>
                <w:bCs/>
                <w:lang w:val="sk-SK"/>
              </w:rPr>
              <w:t>33. Iné prístupy – Žiadne územné zameranie</w:t>
            </w:r>
          </w:p>
        </w:tc>
      </w:tr>
      <w:tr w:rsidR="001F47BB" w:rsidRPr="00D706E1" w14:paraId="72A604E4" w14:textId="77777777" w:rsidTr="271592A5">
        <w:tblPrEx>
          <w:shd w:val="clear" w:color="auto" w:fill="auto"/>
        </w:tblPrEx>
        <w:trPr>
          <w:trHeight w:val="300"/>
        </w:trPr>
        <w:tc>
          <w:tcPr>
            <w:tcW w:w="1730" w:type="pct"/>
            <w:shd w:val="clear" w:color="auto" w:fill="F2F2F2" w:themeFill="background1" w:themeFillShade="F2"/>
          </w:tcPr>
          <w:p w14:paraId="7D70E181" w14:textId="77777777" w:rsidR="001F47BB" w:rsidRPr="00D706E1" w:rsidRDefault="001F47BB" w:rsidP="001F47BB">
            <w:pPr>
              <w:contextualSpacing/>
              <w:rPr>
                <w:rFonts w:ascii="Calibri" w:hAnsi="Calibri" w:cs="Arial"/>
                <w:b/>
                <w:lang w:val="sk-SK"/>
              </w:rPr>
            </w:pPr>
            <w:r w:rsidRPr="00D706E1">
              <w:rPr>
                <w:rFonts w:ascii="Calibri" w:hAnsi="Calibri" w:cs="Arial"/>
                <w:b/>
                <w:lang w:val="sk-SK"/>
              </w:rPr>
              <w:t>Forma financovania</w:t>
            </w:r>
          </w:p>
        </w:tc>
        <w:tc>
          <w:tcPr>
            <w:tcW w:w="3270" w:type="pct"/>
            <w:shd w:val="clear" w:color="auto" w:fill="FFFFFF" w:themeFill="background1"/>
          </w:tcPr>
          <w:p w14:paraId="6E880147" w14:textId="3288BB70" w:rsidR="001F47BB" w:rsidRPr="00D706E1" w:rsidRDefault="007A6935" w:rsidP="001F47BB">
            <w:pPr>
              <w:contextualSpacing/>
              <w:rPr>
                <w:rFonts w:asciiTheme="minorHAnsi" w:hAnsiTheme="minorHAnsi"/>
                <w:bCs/>
                <w:lang w:val="sk-SK"/>
              </w:rPr>
            </w:pPr>
            <w:r w:rsidRPr="00D706E1">
              <w:rPr>
                <w:rFonts w:asciiTheme="minorHAnsi" w:hAnsiTheme="minorHAnsi"/>
                <w:bCs/>
                <w:lang w:val="sk-SK"/>
              </w:rPr>
              <w:t>01. Grant</w:t>
            </w:r>
          </w:p>
        </w:tc>
      </w:tr>
    </w:tbl>
    <w:p w14:paraId="661681A8" w14:textId="2F49AAE1" w:rsidR="00AE7F30" w:rsidRPr="00D706E1" w:rsidRDefault="00AE7F30">
      <w:pPr>
        <w:contextualSpacing/>
        <w:rPr>
          <w:rFonts w:ascii="Calibri" w:hAnsi="Calibri" w:cs="Arial"/>
          <w:lang w:val="sk-SK"/>
        </w:rPr>
      </w:pPr>
    </w:p>
    <w:p w14:paraId="49649511" w14:textId="775A0F7B" w:rsidR="009F1668" w:rsidRPr="00D706E1" w:rsidRDefault="009F1668" w:rsidP="009F1668">
      <w:pPr>
        <w:tabs>
          <w:tab w:val="left" w:pos="995"/>
          <w:tab w:val="left" w:pos="2638"/>
          <w:tab w:val="left" w:pos="4638"/>
          <w:tab w:val="left" w:pos="6640"/>
          <w:tab w:val="left" w:pos="8640"/>
        </w:tabs>
        <w:ind w:right="132"/>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F1668" w:rsidRPr="00D706E1" w14:paraId="47A94045" w14:textId="77777777" w:rsidTr="00BF36C5">
        <w:trPr>
          <w:trHeight w:val="300"/>
        </w:trPr>
        <w:tc>
          <w:tcPr>
            <w:tcW w:w="5000" w:type="pct"/>
            <w:gridSpan w:val="2"/>
            <w:shd w:val="clear" w:color="auto" w:fill="D9D9D9" w:themeFill="background1" w:themeFillShade="D9"/>
          </w:tcPr>
          <w:p w14:paraId="32B793AE" w14:textId="4F4E03CE" w:rsidR="009F1668" w:rsidRPr="00D706E1" w:rsidRDefault="009F1668" w:rsidP="00612A4E">
            <w:pPr>
              <w:pStyle w:val="Nadpis1"/>
              <w:tabs>
                <w:tab w:val="left" w:pos="709"/>
              </w:tabs>
              <w:spacing w:before="0"/>
              <w:ind w:left="0" w:firstLine="0"/>
              <w:contextualSpacing/>
              <w:rPr>
                <w:rFonts w:ascii="Calibri" w:hAnsi="Calibri" w:cs="Arial"/>
                <w:sz w:val="28"/>
                <w:szCs w:val="28"/>
                <w:lang w:val="sk-SK"/>
              </w:rPr>
            </w:pPr>
            <w:r w:rsidRPr="00D706E1">
              <w:rPr>
                <w:rFonts w:ascii="Calibri" w:hAnsi="Calibri" w:cs="Arial"/>
                <w:color w:val="0063A2"/>
                <w:sz w:val="28"/>
                <w:szCs w:val="28"/>
                <w:lang w:val="sk-SK"/>
              </w:rPr>
              <w:t>Predpokladaný časový rámec</w:t>
            </w:r>
            <w:r w:rsidR="008B25F2" w:rsidRPr="00D706E1">
              <w:rPr>
                <w:rStyle w:val="Odkaznapoznmkupodiarou"/>
                <w:rFonts w:ascii="Calibri" w:hAnsi="Calibri"/>
                <w:color w:val="0063A2"/>
                <w:sz w:val="28"/>
                <w:szCs w:val="28"/>
                <w:lang w:val="sk-SK"/>
              </w:rPr>
              <w:footnoteReference w:id="16"/>
            </w:r>
          </w:p>
        </w:tc>
      </w:tr>
      <w:tr w:rsidR="009A1F2A" w:rsidRPr="00D706E1" w14:paraId="06E32D8A" w14:textId="77777777" w:rsidTr="00BF36C5">
        <w:tblPrEx>
          <w:shd w:val="clear" w:color="auto" w:fill="auto"/>
        </w:tblPrEx>
        <w:trPr>
          <w:trHeight w:val="300"/>
        </w:trPr>
        <w:tc>
          <w:tcPr>
            <w:tcW w:w="1730" w:type="pct"/>
            <w:shd w:val="clear" w:color="auto" w:fill="F2F2F2" w:themeFill="background1" w:themeFillShade="F2"/>
          </w:tcPr>
          <w:p w14:paraId="7F4CF23C" w14:textId="4A9F01D1" w:rsidR="009A1F2A" w:rsidRPr="00D706E1" w:rsidRDefault="009A1F2A" w:rsidP="007B22D8">
            <w:pPr>
              <w:pStyle w:val="Nadpis1"/>
              <w:spacing w:before="0"/>
              <w:ind w:left="0" w:firstLine="0"/>
              <w:contextualSpacing/>
              <w:jc w:val="both"/>
              <w:rPr>
                <w:rFonts w:ascii="Calibri" w:hAnsi="Calibri" w:cs="Arial"/>
                <w:sz w:val="22"/>
                <w:szCs w:val="22"/>
                <w:lang w:val="sk-SK"/>
              </w:rPr>
            </w:pPr>
            <w:r w:rsidRPr="00D706E1">
              <w:rPr>
                <w:rFonts w:ascii="Calibri" w:hAnsi="Calibri" w:cs="Arial"/>
                <w:sz w:val="22"/>
                <w:szCs w:val="22"/>
                <w:lang w:val="sk-SK"/>
              </w:rPr>
              <w:t>Dátum vyhlásenia výzvy vo formáte mesiac/rok</w:t>
            </w:r>
          </w:p>
        </w:tc>
        <w:tc>
          <w:tcPr>
            <w:tcW w:w="3270" w:type="pct"/>
            <w:shd w:val="clear" w:color="auto" w:fill="FFFFFF" w:themeFill="background1"/>
          </w:tcPr>
          <w:p w14:paraId="45F5EF1E" w14:textId="7B91494D" w:rsidR="009A1F2A" w:rsidRPr="00D706E1" w:rsidRDefault="001C2CA1" w:rsidP="00D2427D">
            <w:pPr>
              <w:pStyle w:val="Nadpis1"/>
              <w:tabs>
                <w:tab w:val="left" w:pos="1000"/>
              </w:tabs>
              <w:spacing w:before="0"/>
              <w:ind w:left="0" w:firstLine="0"/>
              <w:contextualSpacing/>
              <w:rPr>
                <w:rFonts w:ascii="Calibri" w:hAnsi="Calibri" w:cs="Arial"/>
                <w:b w:val="0"/>
                <w:sz w:val="22"/>
                <w:szCs w:val="22"/>
                <w:lang w:val="sk-SK"/>
              </w:rPr>
            </w:pPr>
            <w:r>
              <w:rPr>
                <w:rFonts w:ascii="Calibri" w:hAnsi="Calibri" w:cs="Arial"/>
                <w:b w:val="0"/>
                <w:sz w:val="22"/>
                <w:szCs w:val="22"/>
                <w:lang w:val="sk-SK"/>
              </w:rPr>
              <w:t>3Q 2025</w:t>
            </w:r>
          </w:p>
        </w:tc>
      </w:tr>
      <w:tr w:rsidR="009F1668" w:rsidRPr="00D706E1" w14:paraId="5901BBBD" w14:textId="77777777" w:rsidTr="00BF36C5">
        <w:tblPrEx>
          <w:shd w:val="clear" w:color="auto" w:fill="auto"/>
        </w:tblPrEx>
        <w:trPr>
          <w:trHeight w:val="300"/>
        </w:trPr>
        <w:tc>
          <w:tcPr>
            <w:tcW w:w="1730" w:type="pct"/>
            <w:shd w:val="clear" w:color="auto" w:fill="F2F2F2" w:themeFill="background1" w:themeFillShade="F2"/>
          </w:tcPr>
          <w:p w14:paraId="2CA50EE6" w14:textId="0057A57C" w:rsidR="009F1668" w:rsidRPr="00D706E1" w:rsidRDefault="008B25F2" w:rsidP="007B22D8">
            <w:pPr>
              <w:pStyle w:val="Nadpis1"/>
              <w:spacing w:before="0"/>
              <w:ind w:left="0" w:firstLine="0"/>
              <w:contextualSpacing/>
              <w:jc w:val="both"/>
              <w:rPr>
                <w:rFonts w:ascii="Calibri" w:hAnsi="Calibri" w:cs="Arial"/>
                <w:sz w:val="22"/>
                <w:szCs w:val="22"/>
                <w:lang w:val="sk-SK"/>
              </w:rPr>
            </w:pPr>
            <w:r w:rsidRPr="00D706E1">
              <w:rPr>
                <w:rFonts w:ascii="Calibri" w:hAnsi="Calibri" w:cs="Arial"/>
                <w:sz w:val="22"/>
                <w:szCs w:val="22"/>
                <w:lang w:val="sk-SK"/>
              </w:rPr>
              <w:t>Predpokladaná doba realizácie NP v mesiacoch</w:t>
            </w:r>
          </w:p>
        </w:tc>
        <w:tc>
          <w:tcPr>
            <w:tcW w:w="3270" w:type="pct"/>
            <w:shd w:val="clear" w:color="auto" w:fill="FFFFFF" w:themeFill="background1"/>
          </w:tcPr>
          <w:p w14:paraId="533951BE" w14:textId="69F02EB9" w:rsidR="009F1668" w:rsidRPr="00D706E1" w:rsidRDefault="004248DC" w:rsidP="00BE24BC">
            <w:pPr>
              <w:pStyle w:val="Nadpis1"/>
              <w:tabs>
                <w:tab w:val="left" w:pos="1000"/>
              </w:tabs>
              <w:spacing w:before="0"/>
              <w:ind w:left="0" w:firstLine="0"/>
              <w:contextualSpacing/>
              <w:rPr>
                <w:rFonts w:ascii="Calibri" w:hAnsi="Calibri" w:cs="Arial"/>
                <w:b w:val="0"/>
                <w:sz w:val="22"/>
                <w:szCs w:val="22"/>
                <w:lang w:val="sk-SK"/>
              </w:rPr>
            </w:pPr>
            <w:r w:rsidRPr="00D706E1">
              <w:rPr>
                <w:rFonts w:ascii="Calibri" w:hAnsi="Calibri" w:cs="Arial"/>
                <w:b w:val="0"/>
                <w:sz w:val="22"/>
                <w:szCs w:val="22"/>
                <w:lang w:val="sk-SK"/>
              </w:rPr>
              <w:t>24 mesiacov</w:t>
            </w:r>
          </w:p>
        </w:tc>
      </w:tr>
    </w:tbl>
    <w:p w14:paraId="489C9A68" w14:textId="382ACDDF" w:rsidR="009F1668" w:rsidRPr="00D706E1" w:rsidRDefault="009F1668">
      <w:pPr>
        <w:pStyle w:val="Odsekzoznamu"/>
        <w:tabs>
          <w:tab w:val="left" w:pos="995"/>
          <w:tab w:val="left" w:pos="2638"/>
          <w:tab w:val="left" w:pos="4638"/>
          <w:tab w:val="left" w:pos="6640"/>
          <w:tab w:val="left" w:pos="8640"/>
        </w:tabs>
        <w:spacing w:before="0"/>
        <w:ind w:left="994" w:right="132" w:firstLine="0"/>
        <w:contextualSpacing/>
        <w:rPr>
          <w:rFonts w:ascii="Calibri" w:hAnsi="Calibri" w:cs="Arial"/>
          <w:lang w:val="sk-SK"/>
        </w:rPr>
      </w:pPr>
    </w:p>
    <w:tbl>
      <w:tblPr>
        <w:tblStyle w:val="Mriekatabuky"/>
        <w:tblW w:w="10590" w:type="dxa"/>
        <w:tblInd w:w="-34" w:type="dxa"/>
        <w:shd w:val="clear" w:color="auto" w:fill="BFBFBF" w:themeFill="background1" w:themeFillShade="BF"/>
        <w:tblLayout w:type="fixed"/>
        <w:tblLook w:val="04A0" w:firstRow="1" w:lastRow="0" w:firstColumn="1" w:lastColumn="0" w:noHBand="0" w:noVBand="1"/>
      </w:tblPr>
      <w:tblGrid>
        <w:gridCol w:w="10590"/>
      </w:tblGrid>
      <w:tr w:rsidR="00B8332B" w:rsidRPr="00D706E1" w14:paraId="348597D4" w14:textId="77777777" w:rsidTr="21A13CF3">
        <w:tc>
          <w:tcPr>
            <w:tcW w:w="10590" w:type="dxa"/>
            <w:tcBorders>
              <w:bottom w:val="single" w:sz="4" w:space="0" w:color="auto"/>
            </w:tcBorders>
            <w:shd w:val="clear" w:color="auto" w:fill="D9D9D9" w:themeFill="background1" w:themeFillShade="D9"/>
          </w:tcPr>
          <w:p w14:paraId="3ADC67C4" w14:textId="77777777" w:rsidR="00B8332B" w:rsidRPr="00D706E1" w:rsidRDefault="00A70221" w:rsidP="00612A4E">
            <w:pPr>
              <w:tabs>
                <w:tab w:val="left" w:pos="709"/>
              </w:tabs>
              <w:contextualSpacing/>
              <w:rPr>
                <w:rFonts w:ascii="Calibri" w:hAnsi="Calibri" w:cs="Arial"/>
                <w:b/>
                <w:sz w:val="28"/>
                <w:szCs w:val="28"/>
                <w:lang w:val="sk-SK"/>
              </w:rPr>
            </w:pPr>
            <w:r w:rsidRPr="00D706E1">
              <w:rPr>
                <w:rFonts w:ascii="Calibri" w:hAnsi="Calibri" w:cs="Arial"/>
                <w:b/>
                <w:color w:val="0063A2"/>
                <w:sz w:val="28"/>
                <w:szCs w:val="28"/>
                <w:lang w:val="sk-SK"/>
              </w:rPr>
              <w:t>Popis</w:t>
            </w:r>
            <w:r w:rsidRPr="00D706E1">
              <w:rPr>
                <w:rFonts w:ascii="Calibri" w:hAnsi="Calibri" w:cs="Arial"/>
                <w:b/>
                <w:color w:val="0063A2"/>
                <w:spacing w:val="-1"/>
                <w:sz w:val="28"/>
                <w:szCs w:val="28"/>
                <w:lang w:val="sk-SK"/>
              </w:rPr>
              <w:t xml:space="preserve"> </w:t>
            </w:r>
            <w:r w:rsidRPr="00D706E1">
              <w:rPr>
                <w:rFonts w:ascii="Calibri" w:hAnsi="Calibri" w:cs="Arial"/>
                <w:b/>
                <w:color w:val="0063A2"/>
                <w:sz w:val="28"/>
                <w:szCs w:val="28"/>
                <w:lang w:val="sk-SK"/>
              </w:rPr>
              <w:t>projektu</w:t>
            </w:r>
          </w:p>
        </w:tc>
      </w:tr>
      <w:tr w:rsidR="001D6101" w:rsidRPr="00D706E1" w14:paraId="213E0C56" w14:textId="77777777" w:rsidTr="21A13CF3">
        <w:tc>
          <w:tcPr>
            <w:tcW w:w="10590" w:type="dxa"/>
            <w:tcBorders>
              <w:bottom w:val="single" w:sz="4" w:space="0" w:color="auto"/>
            </w:tcBorders>
            <w:shd w:val="clear" w:color="auto" w:fill="auto"/>
          </w:tcPr>
          <w:p w14:paraId="041E80C1" w14:textId="77777777" w:rsidR="001D6101" w:rsidRPr="00D706E1" w:rsidRDefault="001D6101" w:rsidP="0098219D">
            <w:pPr>
              <w:tabs>
                <w:tab w:val="left" w:pos="709"/>
              </w:tabs>
              <w:contextualSpacing/>
              <w:rPr>
                <w:rFonts w:ascii="Calibri" w:hAnsi="Calibri"/>
                <w:b/>
                <w:lang w:val="sk-SK"/>
              </w:rPr>
            </w:pPr>
            <w:r w:rsidRPr="00D706E1">
              <w:rPr>
                <w:rFonts w:ascii="Calibri" w:hAnsi="Calibri"/>
                <w:b/>
                <w:lang w:val="sk-SK"/>
              </w:rPr>
              <w:t>Stručný popis projektu</w:t>
            </w:r>
          </w:p>
        </w:tc>
      </w:tr>
      <w:tr w:rsidR="00B8332B" w:rsidRPr="00D706E1" w14:paraId="1CE68789" w14:textId="77777777" w:rsidTr="21A13CF3">
        <w:trPr>
          <w:trHeight w:val="300"/>
        </w:trPr>
        <w:tc>
          <w:tcPr>
            <w:tcW w:w="10590" w:type="dxa"/>
            <w:tcBorders>
              <w:top w:val="single" w:sz="4" w:space="0" w:color="auto"/>
              <w:left w:val="single" w:sz="4" w:space="0" w:color="auto"/>
              <w:bottom w:val="single" w:sz="4" w:space="0" w:color="auto"/>
              <w:right w:val="single" w:sz="4" w:space="0" w:color="auto"/>
            </w:tcBorders>
            <w:shd w:val="clear" w:color="auto" w:fill="FFFFFF" w:themeFill="background1"/>
          </w:tcPr>
          <w:p w14:paraId="5C0DF191" w14:textId="02F9AB50" w:rsidR="00F42A4A" w:rsidRPr="00F42A4A" w:rsidRDefault="38F50AE8" w:rsidP="4394FD7B">
            <w:pPr>
              <w:spacing w:line="259" w:lineRule="auto"/>
              <w:contextualSpacing/>
              <w:jc w:val="both"/>
              <w:rPr>
                <w:rFonts w:ascii="Calibri" w:eastAsia="Calibri" w:hAnsi="Calibri" w:cs="Calibri"/>
                <w:lang w:val="sk-SK"/>
              </w:rPr>
            </w:pPr>
            <w:bookmarkStart w:id="2" w:name="_Hlk199003784"/>
            <w:r w:rsidRPr="4394FD7B">
              <w:rPr>
                <w:rFonts w:ascii="Calibri" w:hAnsi="Calibri" w:cs="Calibri"/>
                <w:lang w:val="sk-SK"/>
              </w:rPr>
              <w:t xml:space="preserve">Cieľom NP je </w:t>
            </w:r>
            <w:r w:rsidR="6ACB15DC" w:rsidRPr="4394FD7B">
              <w:rPr>
                <w:rFonts w:ascii="Calibri" w:hAnsi="Calibri" w:cs="Calibri"/>
                <w:lang w:val="sk-SK"/>
              </w:rPr>
              <w:t xml:space="preserve">vytvoriť </w:t>
            </w:r>
            <w:r w:rsidRPr="4394FD7B">
              <w:rPr>
                <w:rFonts w:ascii="Calibri" w:hAnsi="Calibri" w:cs="Calibri"/>
                <w:lang w:val="sk-SK"/>
              </w:rPr>
              <w:t xml:space="preserve">štandardy, na základe ktorých bude možné hodnotiť úrovne základných zručností nízko kvalifikovaných osôb na Slovensku </w:t>
            </w:r>
            <w:r w:rsidR="21BC78CC" w:rsidRPr="4394FD7B">
              <w:rPr>
                <w:rFonts w:ascii="Calibri" w:hAnsi="Calibri" w:cs="Calibri"/>
                <w:lang w:val="sk-SK"/>
              </w:rPr>
              <w:t>(</w:t>
            </w:r>
            <w:r w:rsidR="63099906" w:rsidRPr="4394FD7B">
              <w:rPr>
                <w:rFonts w:ascii="Calibri" w:eastAsia="Calibri" w:hAnsi="Calibri" w:cs="Calibri"/>
                <w:lang w:val="sk-SK"/>
              </w:rPr>
              <w:t xml:space="preserve">Národný štandard základných zručností) a </w:t>
            </w:r>
            <w:r w:rsidRPr="4394FD7B">
              <w:rPr>
                <w:rFonts w:ascii="Calibri" w:hAnsi="Calibri" w:cs="Calibri"/>
                <w:lang w:val="sk-SK"/>
              </w:rPr>
              <w:t>prostredníctvom pilotného zavedenia testovania základných zručností</w:t>
            </w:r>
            <w:r w:rsidR="6ACB15DC" w:rsidRPr="4394FD7B">
              <w:rPr>
                <w:rFonts w:ascii="Calibri" w:hAnsi="Calibri" w:cs="Calibri"/>
                <w:lang w:val="sk-SK"/>
              </w:rPr>
              <w:t xml:space="preserve"> vytvoriť podmienky pre ich zavedenie do praxe</w:t>
            </w:r>
            <w:r w:rsidRPr="4394FD7B">
              <w:rPr>
                <w:rFonts w:ascii="Calibri" w:hAnsi="Calibri" w:cs="Calibri"/>
                <w:lang w:val="sk-SK"/>
              </w:rPr>
              <w:t xml:space="preserve">. </w:t>
            </w:r>
            <w:r w:rsidR="63003462" w:rsidRPr="4394FD7B">
              <w:rPr>
                <w:rFonts w:ascii="Calibri" w:eastAsia="Calibri" w:hAnsi="Calibri" w:cs="Calibri"/>
                <w:lang w:val="sk-SK"/>
              </w:rPr>
              <w:t xml:space="preserve">Základné zručnosti (ďalej ZZ), na ktoré sa bude projekt zameriavať, nemajú v súčasnosti v rámci legislatívy a štátneho kurikula jednoznačne vymedzený rozsah, preto </w:t>
            </w:r>
            <w:r w:rsidR="00C07830">
              <w:rPr>
                <w:rFonts w:ascii="Calibri" w:eastAsia="Calibri" w:hAnsi="Calibri" w:cs="Calibri"/>
                <w:lang w:val="sk-SK"/>
              </w:rPr>
              <w:t>v</w:t>
            </w:r>
            <w:r w:rsidR="00C07830" w:rsidRPr="7DB67EEE">
              <w:rPr>
                <w:rFonts w:ascii="Calibri" w:hAnsi="Calibri" w:cs="Calibri"/>
                <w:lang w:val="sk-SK"/>
              </w:rPr>
              <w:t xml:space="preserve"> projekt</w:t>
            </w:r>
            <w:r w:rsidR="00C07830">
              <w:rPr>
                <w:rFonts w:ascii="Calibri" w:hAnsi="Calibri" w:cs="Calibri"/>
                <w:lang w:val="sk-SK"/>
              </w:rPr>
              <w:t>e</w:t>
            </w:r>
            <w:r w:rsidR="00C07830" w:rsidRPr="7DB67EEE">
              <w:rPr>
                <w:rFonts w:ascii="Calibri" w:hAnsi="Calibri" w:cs="Calibri"/>
                <w:lang w:val="sk-SK"/>
              </w:rPr>
              <w:t xml:space="preserve"> budú rozpracované a overené štandardy pre zadefinované ZZ, ktoré vychádzajú z rámca definovaného v základnom vzdelávaní (ŠVP pre základné vzdelávanie, MŠVVaM SR, 2023) a sú platné aj v celoživotnom vzdelávaní. Vymedzené budú štandardy pre ZZ z matematiky, čítania s porozumením, zo slovenského jazyka, občianskej, prírodovednej a digitálnej gramotnosti. </w:t>
            </w:r>
            <w:r w:rsidR="00C07830">
              <w:rPr>
                <w:rFonts w:ascii="Calibri" w:hAnsi="Calibri" w:cs="Calibri"/>
                <w:lang w:val="sk-SK"/>
              </w:rPr>
              <w:t xml:space="preserve">Zároveň </w:t>
            </w:r>
            <w:r w:rsidR="00C07830" w:rsidRPr="7DB67EEE">
              <w:rPr>
                <w:rFonts w:ascii="Calibri" w:hAnsi="Calibri" w:cs="Calibri"/>
                <w:lang w:val="sk-SK"/>
              </w:rPr>
              <w:t xml:space="preserve">budú vytvorené a overené hodnotiace rámce a nástroje pre hodnotenie zadefinovanej úrovne zručností z vymenovaných gramotností. Vytvorené nástroje dokážu </w:t>
            </w:r>
            <w:r w:rsidR="000D570F">
              <w:rPr>
                <w:rFonts w:ascii="Calibri" w:hAnsi="Calibri" w:cs="Calibri"/>
                <w:lang w:val="sk-SK"/>
              </w:rPr>
              <w:t>overiť</w:t>
            </w:r>
            <w:r w:rsidR="00C07830" w:rsidRPr="7DB67EEE">
              <w:rPr>
                <w:rFonts w:ascii="Calibri" w:hAnsi="Calibri" w:cs="Calibri"/>
                <w:lang w:val="sk-SK"/>
              </w:rPr>
              <w:t xml:space="preserve"> aktuálny stav ZZ </w:t>
            </w:r>
            <w:r w:rsidR="000D570F">
              <w:rPr>
                <w:rFonts w:ascii="Calibri" w:hAnsi="Calibri" w:cs="Calibri"/>
                <w:lang w:val="sk-SK"/>
              </w:rPr>
              <w:t xml:space="preserve">jedinca </w:t>
            </w:r>
            <w:r w:rsidR="00C07830" w:rsidRPr="7DB67EEE">
              <w:rPr>
                <w:rFonts w:ascii="Calibri" w:hAnsi="Calibri" w:cs="Calibri"/>
                <w:lang w:val="sk-SK"/>
              </w:rPr>
              <w:t>a </w:t>
            </w:r>
            <w:r w:rsidR="000D570F">
              <w:rPr>
                <w:rFonts w:ascii="Calibri" w:hAnsi="Calibri" w:cs="Calibri"/>
                <w:lang w:val="sk-SK"/>
              </w:rPr>
              <w:t>perspektívne</w:t>
            </w:r>
            <w:r w:rsidR="00C07830" w:rsidRPr="7DB67EEE">
              <w:rPr>
                <w:rFonts w:ascii="Calibri" w:hAnsi="Calibri" w:cs="Calibri"/>
                <w:lang w:val="sk-SK"/>
              </w:rPr>
              <w:t xml:space="preserve"> v procese intervencie aj pokrok nízko kvalifikovaných osôb v nadobúdaní ZZ, čo prispeje k ich úspešnej integrácii do zamestnania a ďalšieho vzdelávania.</w:t>
            </w:r>
          </w:p>
          <w:p w14:paraId="7C0F7AF6" w14:textId="41448C13" w:rsidR="00D015A5" w:rsidRDefault="0F1137AB" w:rsidP="75CF27B8">
            <w:pPr>
              <w:pStyle w:val="TableParagraph"/>
              <w:spacing w:line="259" w:lineRule="auto"/>
              <w:contextualSpacing/>
              <w:rPr>
                <w:rFonts w:asciiTheme="minorHAnsi" w:eastAsia="Calibri" w:hAnsiTheme="minorHAnsi" w:cstheme="minorBidi"/>
                <w:b/>
                <w:bCs/>
                <w:lang w:val="sk-SK"/>
              </w:rPr>
            </w:pPr>
            <w:r w:rsidRPr="75CF27B8">
              <w:rPr>
                <w:rFonts w:ascii="Calibri" w:eastAsia="Calibri" w:hAnsi="Calibri" w:cs="Calibri"/>
                <w:lang w:val="sk-SK"/>
              </w:rPr>
              <w:t>Hlavn</w:t>
            </w:r>
            <w:r w:rsidR="00A82FC8">
              <w:rPr>
                <w:rFonts w:ascii="Calibri" w:eastAsia="Calibri" w:hAnsi="Calibri" w:cs="Calibri"/>
                <w:lang w:val="sk-SK"/>
              </w:rPr>
              <w:t>ou</w:t>
            </w:r>
            <w:r w:rsidRPr="75CF27B8">
              <w:rPr>
                <w:rFonts w:ascii="Calibri" w:eastAsia="Calibri" w:hAnsi="Calibri" w:cs="Calibri"/>
                <w:lang w:val="sk-SK"/>
              </w:rPr>
              <w:t xml:space="preserve"> aktivit</w:t>
            </w:r>
            <w:r w:rsidR="00A82FC8">
              <w:rPr>
                <w:rFonts w:ascii="Calibri" w:eastAsia="Calibri" w:hAnsi="Calibri" w:cs="Calibri"/>
                <w:lang w:val="sk-SK"/>
              </w:rPr>
              <w:t>ou</w:t>
            </w:r>
            <w:r w:rsidRPr="75CF27B8">
              <w:rPr>
                <w:rFonts w:ascii="Calibri" w:eastAsia="Calibri" w:hAnsi="Calibri" w:cs="Calibri"/>
                <w:lang w:val="sk-SK"/>
              </w:rPr>
              <w:t xml:space="preserve"> projektu je š</w:t>
            </w:r>
            <w:r w:rsidRPr="75CF27B8">
              <w:rPr>
                <w:rFonts w:ascii="Calibri" w:hAnsi="Calibri" w:cs="Calibri"/>
                <w:lang w:val="sk-SK"/>
              </w:rPr>
              <w:t>pecifikovať a štandardizovať úrovne základných zručností a pilotne zaviesť testovanie základných zručností vybraných vzoriek dospelých s nízkym dosiahnutým vzdelaním ako spôsob identifikácie a hodnotenia úrovne základných zručností.</w:t>
            </w:r>
          </w:p>
          <w:p w14:paraId="378DC63D" w14:textId="7DBE8406" w:rsidR="00D015A5" w:rsidRPr="00D015A5" w:rsidRDefault="00D015A5" w:rsidP="00BF36C5">
            <w:pPr>
              <w:pStyle w:val="TableParagraph"/>
              <w:spacing w:line="259" w:lineRule="auto"/>
              <w:contextualSpacing/>
              <w:jc w:val="both"/>
              <w:rPr>
                <w:rFonts w:ascii="Calibri" w:eastAsia="Calibri" w:hAnsi="Calibri" w:cs="Calibri"/>
                <w:lang w:val="sk-SK"/>
              </w:rPr>
            </w:pPr>
            <w:r w:rsidRPr="2A789B11">
              <w:rPr>
                <w:rFonts w:ascii="Calibri" w:eastAsia="Calibri" w:hAnsi="Calibri" w:cs="Calibri"/>
                <w:lang w:val="sk-SK"/>
              </w:rPr>
              <w:t>Priamo ovplyvnené cieľové skupiny sú:</w:t>
            </w:r>
            <w:r w:rsidR="52A155C6" w:rsidRPr="2A789B11">
              <w:rPr>
                <w:rFonts w:ascii="Calibri" w:eastAsia="Calibri" w:hAnsi="Calibri" w:cs="Calibri"/>
                <w:lang w:val="sk-SK"/>
              </w:rPr>
              <w:t xml:space="preserve"> pedagogickí a odborní zamestnanci</w:t>
            </w:r>
            <w:r w:rsidR="006B470B" w:rsidRPr="2A789B11">
              <w:rPr>
                <w:rFonts w:ascii="Calibri" w:eastAsia="Calibri" w:hAnsi="Calibri" w:cs="Calibri"/>
                <w:lang w:val="sk-SK"/>
              </w:rPr>
              <w:t xml:space="preserve"> </w:t>
            </w:r>
            <w:r w:rsidRPr="2A789B11">
              <w:rPr>
                <w:rFonts w:asciiTheme="minorHAnsi" w:hAnsiTheme="minorHAnsi" w:cs="Arial"/>
                <w:lang w:val="sk-SK"/>
              </w:rPr>
              <w:t xml:space="preserve">a </w:t>
            </w:r>
            <w:r w:rsidRPr="2A789B11">
              <w:rPr>
                <w:rFonts w:ascii="Calibri" w:eastAsia="Calibri" w:hAnsi="Calibri" w:cs="Calibri"/>
                <w:lang w:val="sk-SK"/>
              </w:rPr>
              <w:t>občania SR od 16+ s nízkou kvalifikáciou, a to osoby s nízkym dosiahnutým vzdelaním (ISCED1/2) zo skupiny uchádzačov o zamestnanie a dlhodobo nezamestnaných</w:t>
            </w:r>
            <w:r w:rsidR="3719C07B" w:rsidRPr="2A789B11">
              <w:rPr>
                <w:rFonts w:ascii="Calibri" w:eastAsia="Calibri" w:hAnsi="Calibri" w:cs="Calibri"/>
                <w:lang w:val="sk-SK"/>
              </w:rPr>
              <w:t xml:space="preserve"> občanov</w:t>
            </w:r>
            <w:r w:rsidRPr="2A789B11">
              <w:rPr>
                <w:rFonts w:ascii="Calibri" w:eastAsia="Calibri" w:hAnsi="Calibri" w:cs="Calibri"/>
                <w:lang w:val="sk-SK"/>
              </w:rPr>
              <w:t>. Táto cieľová skupina predstavuje účastníkov projektu v zmysle nariadenia EP a Rady č. 2021/10</w:t>
            </w:r>
            <w:r w:rsidR="00595D3B" w:rsidRPr="2A789B11">
              <w:rPr>
                <w:rFonts w:ascii="Calibri" w:eastAsia="Calibri" w:hAnsi="Calibri" w:cs="Calibri"/>
                <w:lang w:val="sk-SK"/>
              </w:rPr>
              <w:t>57</w:t>
            </w:r>
            <w:r w:rsidRPr="2A789B11">
              <w:rPr>
                <w:rFonts w:ascii="Calibri" w:eastAsia="Calibri" w:hAnsi="Calibri" w:cs="Calibri"/>
                <w:lang w:val="sk-SK"/>
              </w:rPr>
              <w:t>, Prílohy I, ods. 1.</w:t>
            </w:r>
          </w:p>
          <w:p w14:paraId="3433BEED" w14:textId="4D1322E5" w:rsidR="00F42A4A" w:rsidRPr="00F42A4A" w:rsidRDefault="7BFE11B8" w:rsidP="00BF36C5">
            <w:pPr>
              <w:pStyle w:val="TableParagraph"/>
              <w:spacing w:line="259" w:lineRule="auto"/>
              <w:contextualSpacing/>
              <w:jc w:val="both"/>
              <w:rPr>
                <w:rFonts w:asciiTheme="minorHAnsi" w:hAnsiTheme="minorHAnsi" w:cs="Arial"/>
                <w:lang w:val="sk-SK"/>
              </w:rPr>
            </w:pPr>
            <w:r w:rsidRPr="7DB67EEE">
              <w:rPr>
                <w:rFonts w:ascii="Calibri" w:eastAsia="Calibri" w:hAnsi="Calibri" w:cs="Calibri"/>
                <w:lang w:val="sk-SK"/>
              </w:rPr>
              <w:t>Výsledky projektu budú využívať prioritne</w:t>
            </w:r>
            <w:r w:rsidR="63003462" w:rsidRPr="7DB67EEE">
              <w:rPr>
                <w:rFonts w:ascii="Calibri" w:eastAsia="Calibri" w:hAnsi="Calibri" w:cs="Calibri"/>
                <w:lang w:val="sk-SK"/>
              </w:rPr>
              <w:t xml:space="preserve"> lektor</w:t>
            </w:r>
            <w:r w:rsidR="6601C4D1" w:rsidRPr="7DB67EEE">
              <w:rPr>
                <w:rFonts w:ascii="Calibri" w:eastAsia="Calibri" w:hAnsi="Calibri" w:cs="Calibri"/>
                <w:lang w:val="sk-SK"/>
              </w:rPr>
              <w:t>i</w:t>
            </w:r>
            <w:r w:rsidR="63003462" w:rsidRPr="7DB67EEE">
              <w:rPr>
                <w:rFonts w:ascii="Calibri" w:eastAsia="Calibri" w:hAnsi="Calibri" w:cs="Calibri"/>
                <w:lang w:val="sk-SK"/>
              </w:rPr>
              <w:t xml:space="preserve"> a pracovní</w:t>
            </w:r>
            <w:r w:rsidR="4331BFAF" w:rsidRPr="7DB67EEE">
              <w:rPr>
                <w:rFonts w:ascii="Calibri" w:eastAsia="Calibri" w:hAnsi="Calibri" w:cs="Calibri"/>
                <w:lang w:val="sk-SK"/>
              </w:rPr>
              <w:t>ci</w:t>
            </w:r>
            <w:r w:rsidR="63003462" w:rsidRPr="7DB67EEE">
              <w:rPr>
                <w:rFonts w:ascii="Calibri" w:eastAsia="Calibri" w:hAnsi="Calibri" w:cs="Calibri"/>
                <w:lang w:val="sk-SK"/>
              </w:rPr>
              <w:t xml:space="preserve"> pôsobiaci vo vzdelávaní dospelých</w:t>
            </w:r>
            <w:r w:rsidR="317EE9C1" w:rsidRPr="7DB67EEE">
              <w:rPr>
                <w:rFonts w:ascii="Calibri" w:eastAsia="Calibri" w:hAnsi="Calibri" w:cs="Calibri"/>
                <w:lang w:val="sk-SK"/>
              </w:rPr>
              <w:t xml:space="preserve"> a</w:t>
            </w:r>
            <w:r w:rsidR="00FF1182" w:rsidRPr="7DB67EEE">
              <w:rPr>
                <w:rFonts w:ascii="Calibri" w:eastAsia="Calibri" w:hAnsi="Calibri" w:cs="Calibri"/>
                <w:lang w:val="sk-SK"/>
              </w:rPr>
              <w:t xml:space="preserve"> pedagogick</w:t>
            </w:r>
            <w:r w:rsidR="4ACD7CCC" w:rsidRPr="7DB67EEE">
              <w:rPr>
                <w:rFonts w:ascii="Calibri" w:eastAsia="Calibri" w:hAnsi="Calibri" w:cs="Calibri"/>
                <w:lang w:val="sk-SK"/>
              </w:rPr>
              <w:t>í</w:t>
            </w:r>
            <w:r w:rsidR="00FF1182" w:rsidRPr="7DB67EEE">
              <w:rPr>
                <w:rFonts w:ascii="Calibri" w:eastAsia="Calibri" w:hAnsi="Calibri" w:cs="Calibri"/>
                <w:lang w:val="sk-SK"/>
              </w:rPr>
              <w:t xml:space="preserve"> a odborn</w:t>
            </w:r>
            <w:r w:rsidR="0C708F91" w:rsidRPr="7DB67EEE">
              <w:rPr>
                <w:rFonts w:ascii="Calibri" w:eastAsia="Calibri" w:hAnsi="Calibri" w:cs="Calibri"/>
                <w:lang w:val="sk-SK"/>
              </w:rPr>
              <w:t>í</w:t>
            </w:r>
            <w:r w:rsidR="00FF1182" w:rsidRPr="7DB67EEE">
              <w:rPr>
                <w:rFonts w:ascii="Calibri" w:eastAsia="Calibri" w:hAnsi="Calibri" w:cs="Calibri"/>
                <w:lang w:val="sk-SK"/>
              </w:rPr>
              <w:t xml:space="preserve"> zamestnanc</w:t>
            </w:r>
            <w:r w:rsidR="2A2B0CE8" w:rsidRPr="7DB67EEE">
              <w:rPr>
                <w:rFonts w:ascii="Calibri" w:eastAsia="Calibri" w:hAnsi="Calibri" w:cs="Calibri"/>
                <w:lang w:val="sk-SK"/>
              </w:rPr>
              <w:t>i</w:t>
            </w:r>
            <w:r w:rsidR="4B1AFA8C" w:rsidRPr="7DB67EEE">
              <w:rPr>
                <w:rFonts w:ascii="Calibri" w:eastAsia="Calibri" w:hAnsi="Calibri" w:cs="Calibri"/>
                <w:lang w:val="sk-SK"/>
              </w:rPr>
              <w:t xml:space="preserve">, </w:t>
            </w:r>
            <w:r w:rsidR="63003462" w:rsidRPr="7DB67EEE">
              <w:rPr>
                <w:rFonts w:ascii="Calibri" w:eastAsia="Calibri" w:hAnsi="Calibri" w:cs="Calibri"/>
                <w:lang w:val="sk-SK"/>
              </w:rPr>
              <w:t xml:space="preserve">ktorí budú na základe vytvorených metodík a podkladov realizovať kurzy zamerané </w:t>
            </w:r>
            <w:r w:rsidR="4DEDC198" w:rsidRPr="7DB67EEE">
              <w:rPr>
                <w:rFonts w:ascii="Calibri" w:eastAsia="Calibri" w:hAnsi="Calibri" w:cs="Calibri"/>
                <w:lang w:val="sk-SK"/>
              </w:rPr>
              <w:t xml:space="preserve">gramotnosti a zručnosti v kontexte </w:t>
            </w:r>
            <w:r w:rsidR="7A228F24" w:rsidRPr="7DB67EEE">
              <w:rPr>
                <w:rFonts w:ascii="Calibri" w:eastAsia="Calibri" w:hAnsi="Calibri" w:cs="Calibri"/>
                <w:lang w:val="sk-SK"/>
              </w:rPr>
              <w:t xml:space="preserve">vytvorených </w:t>
            </w:r>
            <w:r w:rsidR="63003462" w:rsidRPr="7DB67EEE">
              <w:rPr>
                <w:rFonts w:ascii="Calibri" w:eastAsia="Calibri" w:hAnsi="Calibri" w:cs="Calibri"/>
                <w:lang w:val="sk-SK"/>
              </w:rPr>
              <w:t xml:space="preserve">štandardov a hodnotiacich rámcov. </w:t>
            </w:r>
            <w:r w:rsidR="00F42A4A" w:rsidRPr="7DB67EEE">
              <w:rPr>
                <w:rFonts w:ascii="Calibri" w:eastAsia="Calibri" w:hAnsi="Calibri" w:cs="Calibri"/>
                <w:lang w:val="sk-SK"/>
              </w:rPr>
              <w:t xml:space="preserve">Medzi osoby využívajúce výstupy projektu možno zaradiť okrem vyššie spomínaných skupín aj </w:t>
            </w:r>
            <w:r w:rsidR="00F42A4A" w:rsidRPr="7DB67EEE">
              <w:rPr>
                <w:rFonts w:ascii="Calibri" w:hAnsi="Calibri" w:cs="Calibri"/>
                <w:lang w:val="sk-SK"/>
              </w:rPr>
              <w:t>osoby z MRK; osoby so zdravotným znevýhodnením, príslušní</w:t>
            </w:r>
            <w:r w:rsidR="00D015A5">
              <w:rPr>
                <w:rFonts w:ascii="Calibri" w:hAnsi="Calibri" w:cs="Calibri"/>
                <w:lang w:val="sk-SK"/>
              </w:rPr>
              <w:t>kov</w:t>
            </w:r>
            <w:r w:rsidR="00F42A4A" w:rsidRPr="7DB67EEE">
              <w:rPr>
                <w:rFonts w:ascii="Calibri" w:hAnsi="Calibri" w:cs="Calibri"/>
                <w:lang w:val="sk-SK"/>
              </w:rPr>
              <w:t>i národnostných menšín žijúcich v</w:t>
            </w:r>
            <w:r w:rsidR="00D015A5">
              <w:rPr>
                <w:rFonts w:ascii="Calibri" w:hAnsi="Calibri" w:cs="Calibri"/>
                <w:lang w:val="sk-SK"/>
              </w:rPr>
              <w:t> </w:t>
            </w:r>
            <w:r w:rsidR="00F42A4A" w:rsidRPr="7DB67EEE">
              <w:rPr>
                <w:rFonts w:ascii="Calibri" w:hAnsi="Calibri" w:cs="Calibri"/>
                <w:lang w:val="sk-SK"/>
              </w:rPr>
              <w:t>SR</w:t>
            </w:r>
            <w:r w:rsidR="00D015A5">
              <w:rPr>
                <w:rFonts w:ascii="Calibri" w:hAnsi="Calibri" w:cs="Calibri"/>
                <w:lang w:val="sk-SK"/>
              </w:rPr>
              <w:t xml:space="preserve">, </w:t>
            </w:r>
            <w:r w:rsidR="00D015A5" w:rsidRPr="00D706E1">
              <w:rPr>
                <w:rFonts w:ascii="Calibri" w:hAnsi="Calibri" w:cs="Calibri"/>
                <w:lang w:val="sk-SK"/>
              </w:rPr>
              <w:t>nezamestnané osoby</w:t>
            </w:r>
            <w:r w:rsidR="00D015A5">
              <w:rPr>
                <w:rFonts w:ascii="Calibri" w:hAnsi="Calibri" w:cs="Calibri"/>
                <w:lang w:val="sk-SK"/>
              </w:rPr>
              <w:t xml:space="preserve"> a </w:t>
            </w:r>
            <w:r w:rsidR="00D015A5" w:rsidRPr="00D706E1">
              <w:rPr>
                <w:rFonts w:ascii="Calibri" w:hAnsi="Calibri" w:cs="Calibri"/>
                <w:lang w:val="sk-SK"/>
              </w:rPr>
              <w:t>mlad</w:t>
            </w:r>
            <w:r w:rsidR="00D015A5">
              <w:rPr>
                <w:rFonts w:ascii="Calibri" w:hAnsi="Calibri" w:cs="Calibri"/>
                <w:lang w:val="sk-SK"/>
              </w:rPr>
              <w:t>ých</w:t>
            </w:r>
            <w:r w:rsidR="00D015A5" w:rsidRPr="00D706E1">
              <w:rPr>
                <w:rFonts w:ascii="Calibri" w:hAnsi="Calibri" w:cs="Calibri"/>
                <w:lang w:val="sk-SK"/>
              </w:rPr>
              <w:t xml:space="preserve"> ľud</w:t>
            </w:r>
            <w:r w:rsidR="00D015A5">
              <w:rPr>
                <w:rFonts w:ascii="Calibri" w:hAnsi="Calibri" w:cs="Calibri"/>
                <w:lang w:val="sk-SK"/>
              </w:rPr>
              <w:t>í</w:t>
            </w:r>
            <w:r w:rsidR="00D015A5" w:rsidRPr="00D706E1">
              <w:rPr>
                <w:rFonts w:ascii="Calibri" w:hAnsi="Calibri" w:cs="Calibri"/>
                <w:lang w:val="sk-SK"/>
              </w:rPr>
              <w:t xml:space="preserve"> vrátane tých v situácii NEET</w:t>
            </w:r>
            <w:r w:rsidR="00D015A5">
              <w:rPr>
                <w:rFonts w:ascii="Calibri" w:hAnsi="Calibri" w:cs="Calibri"/>
                <w:lang w:val="sk-SK"/>
              </w:rPr>
              <w:t>.</w:t>
            </w:r>
            <w:r w:rsidR="00F42A4A" w:rsidRPr="7DB67EEE">
              <w:rPr>
                <w:rFonts w:ascii="Calibri" w:hAnsi="Calibri" w:cs="Calibri"/>
                <w:lang w:val="sk-SK"/>
              </w:rPr>
              <w:t xml:space="preserve"> </w:t>
            </w:r>
          </w:p>
          <w:p w14:paraId="2C7A0569" w14:textId="27E28E6C" w:rsidR="7A02FF95" w:rsidRPr="00EE0373" w:rsidRDefault="2B4BDC9D" w:rsidP="57B6489B">
            <w:pPr>
              <w:jc w:val="both"/>
              <w:rPr>
                <w:rFonts w:ascii="Calibri" w:eastAsia="Calibri" w:hAnsi="Calibri" w:cs="Calibri"/>
                <w:lang w:val="sk-SK"/>
              </w:rPr>
            </w:pPr>
            <w:r w:rsidRPr="00EE0373">
              <w:rPr>
                <w:rFonts w:ascii="Calibri" w:eastAsia="Calibri" w:hAnsi="Calibri" w:cs="Calibri"/>
                <w:lang w:val="sk-SK"/>
              </w:rPr>
              <w:lastRenderedPageBreak/>
              <w:t>Merateľn</w:t>
            </w:r>
            <w:r w:rsidR="00D015A5" w:rsidRPr="00EE0373">
              <w:rPr>
                <w:rFonts w:ascii="Calibri" w:eastAsia="Calibri" w:hAnsi="Calibri" w:cs="Calibri"/>
                <w:lang w:val="sk-SK"/>
              </w:rPr>
              <w:t>ými</w:t>
            </w:r>
            <w:r w:rsidRPr="00EE0373">
              <w:rPr>
                <w:rFonts w:ascii="Calibri" w:eastAsia="Calibri" w:hAnsi="Calibri" w:cs="Calibri"/>
                <w:lang w:val="sk-SK"/>
              </w:rPr>
              <w:t xml:space="preserve"> ukazovate</w:t>
            </w:r>
            <w:r w:rsidR="00D015A5" w:rsidRPr="00EE0373">
              <w:rPr>
                <w:rFonts w:ascii="Calibri" w:eastAsia="Calibri" w:hAnsi="Calibri" w:cs="Calibri"/>
                <w:lang w:val="sk-SK"/>
              </w:rPr>
              <w:t>ľmi</w:t>
            </w:r>
            <w:r w:rsidRPr="00EE0373">
              <w:rPr>
                <w:rFonts w:ascii="Calibri" w:eastAsia="Calibri" w:hAnsi="Calibri" w:cs="Calibri"/>
                <w:lang w:val="sk-SK"/>
              </w:rPr>
              <w:t xml:space="preserve"> sú:</w:t>
            </w:r>
            <w:r w:rsidR="007748BB" w:rsidRPr="00EE0373">
              <w:rPr>
                <w:rFonts w:ascii="Calibri" w:eastAsia="Calibri" w:hAnsi="Calibri" w:cs="Calibri"/>
                <w:lang w:val="sk-SK"/>
              </w:rPr>
              <w:t xml:space="preserve"> </w:t>
            </w:r>
            <w:r w:rsidR="63003462" w:rsidRPr="00EE0373">
              <w:rPr>
                <w:rFonts w:ascii="Calibri" w:eastAsia="Calibri" w:hAnsi="Calibri" w:cs="Calibri"/>
                <w:lang w:val="sk-SK"/>
              </w:rPr>
              <w:t>Počet vytvorených materiálov (</w:t>
            </w:r>
            <w:r w:rsidR="7BEBA806" w:rsidRPr="00EE0373">
              <w:rPr>
                <w:rFonts w:ascii="Calibri" w:eastAsia="Calibri" w:hAnsi="Calibri" w:cs="Calibri"/>
                <w:lang w:val="sk-SK"/>
              </w:rPr>
              <w:t>1</w:t>
            </w:r>
            <w:r w:rsidR="00AE68C2" w:rsidRPr="00EE0373">
              <w:rPr>
                <w:rFonts w:ascii="Calibri" w:eastAsia="Calibri" w:hAnsi="Calibri" w:cs="Calibri"/>
                <w:lang w:val="sk-SK"/>
              </w:rPr>
              <w:t>6</w:t>
            </w:r>
            <w:r w:rsidR="63003462" w:rsidRPr="00EE0373">
              <w:rPr>
                <w:rFonts w:ascii="Calibri" w:eastAsia="Calibri" w:hAnsi="Calibri" w:cs="Calibri"/>
                <w:lang w:val="sk-SK"/>
              </w:rPr>
              <w:t>)</w:t>
            </w:r>
            <w:r w:rsidR="007748BB" w:rsidRPr="00EE0373">
              <w:rPr>
                <w:rFonts w:ascii="Calibri" w:eastAsia="Calibri" w:hAnsi="Calibri" w:cs="Calibri"/>
                <w:lang w:val="sk-SK"/>
              </w:rPr>
              <w:t xml:space="preserve">, </w:t>
            </w:r>
            <w:r w:rsidR="63003462" w:rsidRPr="00EE0373">
              <w:rPr>
                <w:rFonts w:ascii="Calibri" w:eastAsia="Calibri" w:hAnsi="Calibri" w:cs="Calibri"/>
                <w:lang w:val="sk-SK"/>
              </w:rPr>
              <w:t>Počet zverejnených publikácií (</w:t>
            </w:r>
            <w:r w:rsidR="18894E87" w:rsidRPr="00EE0373">
              <w:rPr>
                <w:rFonts w:ascii="Calibri" w:eastAsia="Calibri" w:hAnsi="Calibri" w:cs="Calibri"/>
                <w:lang w:val="sk-SK"/>
              </w:rPr>
              <w:t>2</w:t>
            </w:r>
            <w:r w:rsidR="63003462" w:rsidRPr="00EE0373">
              <w:rPr>
                <w:rFonts w:ascii="Calibri" w:eastAsia="Calibri" w:hAnsi="Calibri" w:cs="Calibri"/>
                <w:lang w:val="sk-SK"/>
              </w:rPr>
              <w:t>)</w:t>
            </w:r>
            <w:r w:rsidR="007748BB" w:rsidRPr="00EE0373">
              <w:rPr>
                <w:rFonts w:ascii="Calibri" w:eastAsia="Calibri" w:hAnsi="Calibri" w:cs="Calibri"/>
                <w:lang w:val="sk-SK"/>
              </w:rPr>
              <w:t xml:space="preserve">, </w:t>
            </w:r>
            <w:r w:rsidR="271B33D4" w:rsidRPr="00EE0373">
              <w:rPr>
                <w:rFonts w:ascii="Calibri" w:eastAsia="Calibri" w:hAnsi="Calibri" w:cs="Calibri"/>
                <w:lang w:val="sk-SK"/>
              </w:rPr>
              <w:t>Počet podporených účastníkov</w:t>
            </w:r>
            <w:r w:rsidR="00D015A5" w:rsidRPr="00EE0373">
              <w:rPr>
                <w:rFonts w:ascii="Calibri" w:eastAsia="Calibri" w:hAnsi="Calibri" w:cs="Calibri"/>
                <w:lang w:val="sk-SK"/>
              </w:rPr>
              <w:t xml:space="preserve"> </w:t>
            </w:r>
            <w:r w:rsidR="007748BB" w:rsidRPr="00EE0373">
              <w:rPr>
                <w:rFonts w:ascii="Calibri" w:eastAsia="Calibri" w:hAnsi="Calibri" w:cs="Calibri"/>
                <w:lang w:val="sk-SK"/>
              </w:rPr>
              <w:t xml:space="preserve">– </w:t>
            </w:r>
            <w:r w:rsidR="00D015A5" w:rsidRPr="00EE0373">
              <w:rPr>
                <w:rFonts w:ascii="Calibri" w:eastAsia="Calibri" w:hAnsi="Calibri" w:cs="Calibri"/>
                <w:lang w:val="sk-SK"/>
              </w:rPr>
              <w:t xml:space="preserve">a to </w:t>
            </w:r>
            <w:r w:rsidR="271B33D4" w:rsidRPr="00EE0373">
              <w:rPr>
                <w:rFonts w:ascii="Calibri" w:eastAsia="Calibri" w:hAnsi="Calibri" w:cs="Calibri"/>
                <w:lang w:val="sk-SK"/>
              </w:rPr>
              <w:t>multiplikátori (20)</w:t>
            </w:r>
            <w:r w:rsidR="007748BB" w:rsidRPr="00EE0373">
              <w:rPr>
                <w:rFonts w:ascii="Calibri" w:eastAsia="Calibri" w:hAnsi="Calibri" w:cs="Calibri"/>
                <w:lang w:val="sk-SK"/>
              </w:rPr>
              <w:t xml:space="preserve"> a </w:t>
            </w:r>
            <w:r w:rsidR="00D015A5" w:rsidRPr="00EE0373">
              <w:rPr>
                <w:rFonts w:ascii="Calibri" w:eastAsia="Calibri" w:hAnsi="Calibri" w:cs="Calibri"/>
                <w:lang w:val="sk-SK"/>
              </w:rPr>
              <w:t>osoby s nízkou kvalifikáciou, resp. nízkym dosiahnutým vzdelaním (250)</w:t>
            </w:r>
            <w:r w:rsidR="00921417">
              <w:rPr>
                <w:rFonts w:ascii="Calibri" w:eastAsia="Calibri" w:hAnsi="Calibri" w:cs="Calibri"/>
                <w:lang w:val="sk-SK"/>
              </w:rPr>
              <w:t>, a Počet účastníkov, ktorí úspešne ukončili intervenciu projektu (200)</w:t>
            </w:r>
            <w:r w:rsidR="00D015A5" w:rsidRPr="00EE0373">
              <w:rPr>
                <w:rFonts w:ascii="Calibri" w:eastAsia="Calibri" w:hAnsi="Calibri" w:cs="Calibri"/>
                <w:lang w:val="sk-SK"/>
              </w:rPr>
              <w:t>.</w:t>
            </w:r>
          </w:p>
          <w:p w14:paraId="646BF6C3" w14:textId="78841372" w:rsidR="00D706E1" w:rsidRPr="00D706E1" w:rsidRDefault="63003462" w:rsidP="00870AFC">
            <w:pPr>
              <w:widowControl/>
              <w:autoSpaceDE/>
              <w:autoSpaceDN/>
              <w:jc w:val="both"/>
              <w:rPr>
                <w:rFonts w:ascii="Calibri" w:hAnsi="Calibri" w:cs="Calibri"/>
                <w:lang w:val="sk-SK"/>
              </w:rPr>
            </w:pPr>
            <w:r w:rsidRPr="00D015A5">
              <w:rPr>
                <w:rFonts w:ascii="Calibri" w:eastAsia="Calibri" w:hAnsi="Calibri" w:cs="Calibri"/>
                <w:lang w:val="sk-SK"/>
              </w:rPr>
              <w:t>Projekt bude realizovaný na celom území SR a v súlade s článkom 63 Nariadenia EP a Rady (EÚ) 2021/1060 financovaný zo</w:t>
            </w:r>
            <w:r w:rsidRPr="4394FD7B">
              <w:rPr>
                <w:rFonts w:ascii="Calibri" w:eastAsia="Calibri" w:hAnsi="Calibri" w:cs="Calibri"/>
                <w:lang w:val="sk-SK"/>
              </w:rPr>
              <w:t xml:space="preserve"> zdrojov MRR.</w:t>
            </w:r>
            <w:r w:rsidR="38F50AE8" w:rsidRPr="7DB67EEE">
              <w:rPr>
                <w:rFonts w:ascii="Calibri" w:hAnsi="Calibri" w:cs="Calibri"/>
                <w:lang w:val="sk-SK"/>
              </w:rPr>
              <w:t xml:space="preserve"> </w:t>
            </w:r>
          </w:p>
        </w:tc>
      </w:tr>
      <w:bookmarkEnd w:id="2"/>
      <w:tr w:rsidR="00B8332B" w:rsidRPr="00D706E1" w14:paraId="01A9A426" w14:textId="77777777" w:rsidTr="21A13CF3">
        <w:trPr>
          <w:trHeight w:val="300"/>
        </w:trPr>
        <w:tc>
          <w:tcPr>
            <w:tcW w:w="10590" w:type="dxa"/>
            <w:tcBorders>
              <w:top w:val="single" w:sz="4" w:space="0" w:color="auto"/>
            </w:tcBorders>
            <w:shd w:val="clear" w:color="auto" w:fill="F2F2F2" w:themeFill="background1" w:themeFillShade="F2"/>
          </w:tcPr>
          <w:p w14:paraId="52EA4D70" w14:textId="77777777" w:rsidR="00B8332B" w:rsidRPr="00D706E1" w:rsidRDefault="00A70221" w:rsidP="003A5666">
            <w:pPr>
              <w:tabs>
                <w:tab w:val="left" w:pos="709"/>
              </w:tabs>
              <w:contextualSpacing/>
              <w:rPr>
                <w:rFonts w:ascii="Calibri" w:hAnsi="Calibri"/>
                <w:b/>
                <w:lang w:val="sk-SK"/>
              </w:rPr>
            </w:pPr>
            <w:r w:rsidRPr="00D706E1">
              <w:rPr>
                <w:rFonts w:ascii="Calibri" w:hAnsi="Calibri"/>
                <w:b/>
                <w:lang w:val="sk-SK"/>
              </w:rPr>
              <w:t>Popis východiskovej</w:t>
            </w:r>
            <w:r w:rsidRPr="00D706E1">
              <w:rPr>
                <w:rFonts w:ascii="Calibri" w:hAnsi="Calibri"/>
                <w:b/>
                <w:spacing w:val="-2"/>
                <w:lang w:val="sk-SK"/>
              </w:rPr>
              <w:t xml:space="preserve"> </w:t>
            </w:r>
            <w:r w:rsidRPr="00D706E1">
              <w:rPr>
                <w:rFonts w:ascii="Calibri" w:hAnsi="Calibri"/>
                <w:b/>
                <w:lang w:val="sk-SK"/>
              </w:rPr>
              <w:t>situácie</w:t>
            </w:r>
          </w:p>
        </w:tc>
      </w:tr>
      <w:tr w:rsidR="00B8332B" w:rsidRPr="00D706E1" w14:paraId="40781FE6" w14:textId="77777777" w:rsidTr="21A13CF3">
        <w:trPr>
          <w:trHeight w:val="300"/>
        </w:trPr>
        <w:tc>
          <w:tcPr>
            <w:tcW w:w="10590" w:type="dxa"/>
            <w:shd w:val="clear" w:color="auto" w:fill="FFFFFF" w:themeFill="background1"/>
          </w:tcPr>
          <w:p w14:paraId="2DB917A9" w14:textId="709B02E4" w:rsidR="004F2873" w:rsidRPr="00BF36C5" w:rsidRDefault="047922E0" w:rsidP="00B40A98">
            <w:pPr>
              <w:pStyle w:val="Odsekzoznamu"/>
              <w:widowControl/>
              <w:numPr>
                <w:ilvl w:val="0"/>
                <w:numId w:val="20"/>
              </w:numPr>
              <w:autoSpaceDE/>
              <w:autoSpaceDN/>
              <w:ind w:left="357" w:hanging="357"/>
              <w:jc w:val="both"/>
              <w:rPr>
                <w:rFonts w:ascii="Calibri" w:eastAsia="Calibri" w:hAnsi="Calibri" w:cs="Calibri"/>
                <w:b/>
                <w:bCs/>
                <w:lang w:val="sk-SK"/>
              </w:rPr>
            </w:pPr>
            <w:r w:rsidRPr="23D8E5D9">
              <w:rPr>
                <w:rFonts w:ascii="Calibri" w:eastAsia="Calibri" w:hAnsi="Calibri" w:cs="Calibri"/>
                <w:b/>
                <w:bCs/>
                <w:lang w:val="sk-SK"/>
              </w:rPr>
              <w:t>Relevancia k východiskovým dokumentom</w:t>
            </w:r>
          </w:p>
          <w:p w14:paraId="445252D4" w14:textId="02F3898A" w:rsidR="00F42A4A" w:rsidRPr="007F2651" w:rsidRDefault="0012A96B" w:rsidP="23D8E5D9">
            <w:pPr>
              <w:widowControl/>
              <w:autoSpaceDE/>
              <w:autoSpaceDN/>
              <w:rPr>
                <w:rFonts w:ascii="Calibri" w:eastAsia="Calibri" w:hAnsi="Calibri" w:cs="Calibri"/>
                <w:lang w:val="sk-SK"/>
              </w:rPr>
            </w:pPr>
            <w:r w:rsidRPr="23D8E5D9">
              <w:rPr>
                <w:rFonts w:ascii="Calibri" w:eastAsia="Calibri" w:hAnsi="Calibri" w:cs="Calibri"/>
                <w:b/>
                <w:bCs/>
                <w:lang w:val="sk-SK"/>
              </w:rPr>
              <w:t>NP NIVaM je zameraný na naplnenie cieľ</w:t>
            </w:r>
            <w:r w:rsidR="1D0B5EAD" w:rsidRPr="23D8E5D9">
              <w:rPr>
                <w:rFonts w:ascii="Calibri" w:eastAsia="Calibri" w:hAnsi="Calibri" w:cs="Calibri"/>
                <w:b/>
                <w:bCs/>
                <w:lang w:val="sk-SK"/>
              </w:rPr>
              <w:t>u 2</w:t>
            </w:r>
            <w:r w:rsidRPr="23D8E5D9">
              <w:rPr>
                <w:rFonts w:ascii="Calibri" w:eastAsia="Calibri" w:hAnsi="Calibri" w:cs="Calibri"/>
                <w:b/>
                <w:bCs/>
                <w:lang w:val="sk-SK"/>
              </w:rPr>
              <w:t xml:space="preserve"> Opatrenia 2</w:t>
            </w:r>
            <w:r w:rsidR="3C5692B4" w:rsidRPr="23D8E5D9">
              <w:rPr>
                <w:rFonts w:ascii="Calibri" w:eastAsia="Calibri" w:hAnsi="Calibri" w:cs="Calibri"/>
                <w:b/>
                <w:bCs/>
                <w:lang w:val="sk-SK"/>
              </w:rPr>
              <w:t xml:space="preserve"> Stratégie</w:t>
            </w:r>
            <w:r w:rsidRPr="23D8E5D9">
              <w:rPr>
                <w:rFonts w:ascii="Calibri" w:eastAsia="Calibri" w:hAnsi="Calibri" w:cs="Calibri"/>
                <w:b/>
                <w:bCs/>
                <w:lang w:val="sk-SK"/>
              </w:rPr>
              <w:t xml:space="preserve"> </w:t>
            </w:r>
            <w:r w:rsidR="23D8E5D9" w:rsidRPr="00C53E4A">
              <w:rPr>
                <w:rFonts w:ascii="Calibri" w:hAnsi="Calibri" w:cs="Calibri"/>
                <w:b/>
                <w:bCs/>
                <w:lang w:val="sk-SK"/>
              </w:rPr>
              <w:t>CŽVaP</w:t>
            </w:r>
            <w:r w:rsidR="00A82FC8">
              <w:rPr>
                <w:rFonts w:ascii="Calibri" w:hAnsi="Calibri" w:cs="Calibri"/>
                <w:lang w:val="sk-SK"/>
              </w:rPr>
              <w:t xml:space="preserve"> </w:t>
            </w:r>
            <w:r w:rsidR="23D8E5D9" w:rsidRPr="23D8E5D9">
              <w:rPr>
                <w:rFonts w:ascii="Calibri" w:eastAsia="Calibri" w:hAnsi="Calibri" w:cs="Calibri"/>
                <w:b/>
                <w:bCs/>
                <w:lang w:val="sk-SK"/>
              </w:rPr>
              <w:t>a priamo nadväzuje na ciele Akčného plánu pre základné zručnosti a širšie spoločenské potreby.</w:t>
            </w:r>
            <w:r w:rsidR="23D8E5D9" w:rsidRPr="23D8E5D9">
              <w:rPr>
                <w:rFonts w:ascii="Calibri" w:eastAsia="Calibri" w:hAnsi="Calibri" w:cs="Calibri"/>
                <w:lang w:val="sk-SK"/>
              </w:rPr>
              <w:t xml:space="preserve"> </w:t>
            </w:r>
          </w:p>
          <w:p w14:paraId="73FA255D" w14:textId="287352D3" w:rsidR="00F42A4A" w:rsidRPr="007F2651" w:rsidRDefault="00F42A4A" w:rsidP="22FBD755">
            <w:pPr>
              <w:widowControl/>
              <w:autoSpaceDE/>
              <w:autoSpaceDN/>
              <w:jc w:val="both"/>
              <w:rPr>
                <w:rFonts w:ascii="Calibri" w:eastAsia="Calibri" w:hAnsi="Calibri" w:cs="Calibri"/>
                <w:lang w:val="sk-SK"/>
              </w:rPr>
            </w:pPr>
          </w:p>
          <w:p w14:paraId="0CC87D4F" w14:textId="75C4BCB7" w:rsidR="004F2873" w:rsidRPr="007F2651" w:rsidRDefault="06BBA7B2" w:rsidP="00F42A4A">
            <w:pPr>
              <w:widowControl/>
              <w:autoSpaceDE/>
              <w:autoSpaceDN/>
              <w:jc w:val="both"/>
              <w:rPr>
                <w:rFonts w:ascii="Calibri" w:eastAsia="Calibri" w:hAnsi="Calibri" w:cs="Calibri"/>
                <w:b/>
                <w:bCs/>
                <w:lang w:val="sk-SK"/>
              </w:rPr>
            </w:pPr>
            <w:r w:rsidRPr="271592A5">
              <w:rPr>
                <w:rFonts w:ascii="Calibri" w:eastAsia="Calibri" w:hAnsi="Calibri" w:cs="Calibri"/>
                <w:b/>
                <w:bCs/>
                <w:lang w:val="sk-SK"/>
              </w:rPr>
              <w:t>Realizácia NP prispeje k plneniu základnej podmienky v gescii MŠVVaM SR s názvom 4.3 Strategický politický rámec pre systém vzdelávania a odbornej prípravy na všetkých stupňoch.</w:t>
            </w:r>
          </w:p>
          <w:p w14:paraId="2400EBC8" w14:textId="1DBFAC11" w:rsidR="004F2873" w:rsidRPr="007F2651" w:rsidRDefault="06BBA7B2" w:rsidP="00F42A4A">
            <w:pPr>
              <w:widowControl/>
              <w:autoSpaceDE/>
              <w:autoSpaceDN/>
              <w:jc w:val="both"/>
              <w:rPr>
                <w:rFonts w:ascii="Calibri" w:eastAsia="Calibri" w:hAnsi="Calibri" w:cs="Calibri"/>
                <w:lang w:val="sk-SK"/>
              </w:rPr>
            </w:pPr>
            <w:r w:rsidRPr="6EC9FCFA">
              <w:rPr>
                <w:rFonts w:ascii="Calibri" w:eastAsia="Calibri" w:hAnsi="Calibri" w:cs="Calibri"/>
                <w:lang w:val="sk-SK"/>
              </w:rPr>
              <w:t xml:space="preserve">Existuje niekoľko strategických dokumentov, ktoré sa zaoberajú rozvojom základných zručností: </w:t>
            </w:r>
          </w:p>
          <w:p w14:paraId="40FEA10C" w14:textId="470C66D3" w:rsidR="004F2873" w:rsidRPr="007F2651" w:rsidRDefault="06BBA7B2" w:rsidP="00B40A98">
            <w:pPr>
              <w:pStyle w:val="Odsekzoznamu"/>
              <w:widowControl/>
              <w:numPr>
                <w:ilvl w:val="0"/>
                <w:numId w:val="8"/>
              </w:numPr>
              <w:autoSpaceDE/>
              <w:autoSpaceDN/>
              <w:spacing w:before="0" w:line="264" w:lineRule="auto"/>
              <w:jc w:val="both"/>
              <w:rPr>
                <w:rFonts w:ascii="Calibri" w:eastAsia="Calibri" w:hAnsi="Calibri" w:cs="Calibri"/>
                <w:lang w:val="sk"/>
              </w:rPr>
            </w:pPr>
            <w:r w:rsidRPr="271592A5">
              <w:rPr>
                <w:rFonts w:ascii="Calibri" w:eastAsia="Calibri" w:hAnsi="Calibri" w:cs="Calibri"/>
                <w:b/>
                <w:bCs/>
                <w:lang w:val="sk-SK"/>
              </w:rPr>
              <w:t>Národná stratégia digitálnych zručností Slovenskej republiky</w:t>
            </w:r>
            <w:r w:rsidRPr="271592A5">
              <w:rPr>
                <w:rFonts w:ascii="Calibri" w:eastAsia="Calibri" w:hAnsi="Calibri" w:cs="Calibri"/>
                <w:lang w:val="sk-SK"/>
              </w:rPr>
              <w:t xml:space="preserve"> a jej Akčný plán na roky 2023 – 2026: Tieto dokumenty sa zameriavajú na zvyšovanie úrovne digitálnych zručností obyvateľstva a podporu digitálnej transformácie spoločnosti. </w:t>
            </w:r>
            <w:hyperlink r:id="rId14" w:history="1">
              <w:r w:rsidRPr="271592A5">
                <w:rPr>
                  <w:rStyle w:val="Hypertextovprepojenie"/>
                  <w:rFonts w:ascii="Calibri" w:eastAsia="Calibri" w:hAnsi="Calibri" w:cs="Calibri"/>
                  <w:lang w:val="sk"/>
                </w:rPr>
                <w:t>https://mirri.gov.sk/sekcie/informatizacia/digitalna-transformacia/narodna-strategia-digitalnych-zrucnosti-slovenskej-republiky/</w:t>
              </w:r>
            </w:hyperlink>
            <w:r w:rsidRPr="271592A5">
              <w:rPr>
                <w:rFonts w:ascii="Calibri" w:eastAsia="Calibri" w:hAnsi="Calibri" w:cs="Calibri"/>
                <w:lang w:val="sk-SK"/>
              </w:rPr>
              <w:t xml:space="preserve">; </w:t>
            </w:r>
            <w:hyperlink r:id="rId15" w:history="1">
              <w:r w:rsidRPr="271592A5">
                <w:rPr>
                  <w:rStyle w:val="Hypertextovprepojenie"/>
                  <w:rFonts w:ascii="Calibri" w:eastAsia="Calibri" w:hAnsi="Calibri" w:cs="Calibri"/>
                  <w:lang w:val="sk"/>
                </w:rPr>
                <w:t>https://mirri.gov.sk/wp-content/uploads/2023/01/APDTS-2023-2026.pdf?utm_source=chatgpt.com</w:t>
              </w:r>
            </w:hyperlink>
          </w:p>
          <w:p w14:paraId="14AAE62A" w14:textId="4C7B3903" w:rsidR="004F2873" w:rsidRPr="007F2651" w:rsidRDefault="06BBA7B2" w:rsidP="00B40A98">
            <w:pPr>
              <w:pStyle w:val="Odsekzoznamu"/>
              <w:widowControl/>
              <w:numPr>
                <w:ilvl w:val="0"/>
                <w:numId w:val="8"/>
              </w:numPr>
              <w:autoSpaceDE/>
              <w:autoSpaceDN/>
              <w:spacing w:before="0" w:line="264" w:lineRule="auto"/>
              <w:jc w:val="both"/>
              <w:rPr>
                <w:rFonts w:ascii="Calibri" w:eastAsia="Calibri" w:hAnsi="Calibri" w:cs="Calibri"/>
                <w:lang w:val="sk"/>
              </w:rPr>
            </w:pPr>
            <w:r w:rsidRPr="271592A5">
              <w:rPr>
                <w:rFonts w:ascii="Calibri" w:eastAsia="Calibri" w:hAnsi="Calibri" w:cs="Calibri"/>
                <w:b/>
                <w:bCs/>
                <w:lang w:val="sk-SK"/>
              </w:rPr>
              <w:t>Stratégia celoživotného vzdelávania a poradenstva na roky 2021 – 2030</w:t>
            </w:r>
            <w:r w:rsidRPr="271592A5">
              <w:rPr>
                <w:rFonts w:ascii="Calibri" w:eastAsia="Calibri" w:hAnsi="Calibri" w:cs="Calibri"/>
                <w:lang w:val="sk-SK"/>
              </w:rPr>
              <w:t xml:space="preserve"> a jej akčný plán na roky 2022 – 2024 a na roky 2025 - 2027: Zameriava sa na podporu celoživotného vzdelávania a poradenstva, pričom kladie dôraz na rozvoj základných zručností ako predpokladu pre úspešné celoživotné učenie. </w:t>
            </w:r>
            <w:hyperlink r:id="rId16" w:history="1">
              <w:r w:rsidRPr="271592A5">
                <w:rPr>
                  <w:rStyle w:val="Hypertextovprepojenie"/>
                  <w:rFonts w:ascii="Calibri" w:eastAsia="Calibri" w:hAnsi="Calibri" w:cs="Calibri"/>
                  <w:lang w:val="sk"/>
                </w:rPr>
                <w:t>Stratégiou celoživotného vzdelávania a poradenstva na roky 2021 – 2030</w:t>
              </w:r>
            </w:hyperlink>
            <w:r w:rsidRPr="271592A5">
              <w:rPr>
                <w:rFonts w:ascii="Calibri" w:eastAsia="Calibri" w:hAnsi="Calibri" w:cs="Calibri"/>
                <w:lang w:val="sk-SK"/>
              </w:rPr>
              <w:t xml:space="preserve"> ; </w:t>
            </w:r>
            <w:hyperlink r:id="rId17" w:history="1">
              <w:r w:rsidRPr="271592A5">
                <w:rPr>
                  <w:rStyle w:val="Hypertextovprepojenie"/>
                  <w:rFonts w:ascii="Calibri" w:eastAsia="Calibri" w:hAnsi="Calibri" w:cs="Calibri"/>
                  <w:lang w:val="sk"/>
                </w:rPr>
                <w:t>https://www.minedu.sk/data/files/11044_strategia-celozivotneho-vzdelavania-a-poradenstva-na-roky-2021-2030.pdf</w:t>
              </w:r>
            </w:hyperlink>
            <w:r w:rsidRPr="271592A5">
              <w:rPr>
                <w:rFonts w:ascii="Calibri" w:eastAsia="Calibri" w:hAnsi="Calibri" w:cs="Calibri"/>
                <w:lang w:val="sk-SK"/>
              </w:rPr>
              <w:t xml:space="preserve"> a </w:t>
            </w:r>
            <w:hyperlink r:id="rId18" w:history="1">
              <w:r w:rsidRPr="271592A5">
                <w:rPr>
                  <w:rStyle w:val="Hypertextovprepojenie"/>
                  <w:rFonts w:ascii="Calibri" w:eastAsia="Calibri" w:hAnsi="Calibri" w:cs="Calibri"/>
                  <w:lang w:val="sk"/>
                </w:rPr>
                <w:t>https://zakladnezrucnosti.sk/wp-content/uploads/2022/05/Akcny-plan-schvaleny-vladou-SR.pdf#</w:t>
              </w:r>
            </w:hyperlink>
            <w:r w:rsidRPr="271592A5">
              <w:rPr>
                <w:rFonts w:ascii="Calibri" w:eastAsia="Calibri" w:hAnsi="Calibri" w:cs="Calibri"/>
                <w:lang w:val="sk-SK"/>
              </w:rPr>
              <w:t xml:space="preserve">;  </w:t>
            </w:r>
            <w:hyperlink r:id="rId19" w:history="1">
              <w:r w:rsidRPr="271592A5">
                <w:rPr>
                  <w:rStyle w:val="Hypertextovprepojenie"/>
                  <w:rFonts w:ascii="Calibri" w:eastAsia="Calibri" w:hAnsi="Calibri" w:cs="Calibri"/>
                  <w:lang w:val="sk"/>
                </w:rPr>
                <w:t>https://rokovania.gov.sk/RVL/Material/30414/1</w:t>
              </w:r>
            </w:hyperlink>
          </w:p>
          <w:p w14:paraId="273FD61B" w14:textId="16D3FF4C" w:rsidR="004F2873" w:rsidRPr="007F2651" w:rsidRDefault="06BBA7B2" w:rsidP="00B40A98">
            <w:pPr>
              <w:pStyle w:val="Odsekzoznamu"/>
              <w:widowControl/>
              <w:numPr>
                <w:ilvl w:val="0"/>
                <w:numId w:val="8"/>
              </w:numPr>
              <w:autoSpaceDE/>
              <w:autoSpaceDN/>
              <w:spacing w:before="0" w:line="264" w:lineRule="auto"/>
              <w:jc w:val="both"/>
              <w:rPr>
                <w:rFonts w:ascii="Calibri" w:eastAsia="Calibri" w:hAnsi="Calibri" w:cs="Calibri"/>
                <w:lang w:val="sk"/>
              </w:rPr>
            </w:pPr>
            <w:r w:rsidRPr="271592A5">
              <w:rPr>
                <w:rFonts w:ascii="Calibri" w:eastAsia="Calibri" w:hAnsi="Calibri" w:cs="Calibri"/>
                <w:b/>
                <w:bCs/>
                <w:lang w:val="sk-SK"/>
              </w:rPr>
              <w:t>Akčný plán digitálneho vzdelávania (2021 – 2027)</w:t>
            </w:r>
            <w:r w:rsidRPr="271592A5">
              <w:rPr>
                <w:rFonts w:ascii="Calibri" w:eastAsia="Calibri" w:hAnsi="Calibri" w:cs="Calibri"/>
                <w:lang w:val="sk-SK"/>
              </w:rPr>
              <w:t xml:space="preserve">: Tento plán podporuje digitálne vzdelávanie a rozvoj digitálnych zručností, čo je nevyhnutné pre adaptáciu na meniace sa požiadavky trhu práce. </w:t>
            </w:r>
            <w:hyperlink r:id="rId20" w:history="1">
              <w:r w:rsidRPr="271592A5">
                <w:rPr>
                  <w:rStyle w:val="Hypertextovprepojenie"/>
                  <w:rFonts w:ascii="Calibri" w:eastAsia="Calibri" w:hAnsi="Calibri" w:cs="Calibri"/>
                  <w:lang w:val="sk"/>
                </w:rPr>
                <w:t>Európska vzdelávacia oblasť</w:t>
              </w:r>
            </w:hyperlink>
          </w:p>
          <w:p w14:paraId="2935E891" w14:textId="10A5AC3E" w:rsidR="004F2873" w:rsidRPr="007F2651" w:rsidRDefault="06BBA7B2" w:rsidP="00B40A98">
            <w:pPr>
              <w:pStyle w:val="Odsekzoznamu"/>
              <w:widowControl/>
              <w:numPr>
                <w:ilvl w:val="0"/>
                <w:numId w:val="8"/>
              </w:numPr>
              <w:autoSpaceDE/>
              <w:autoSpaceDN/>
              <w:spacing w:before="0" w:line="264" w:lineRule="auto"/>
              <w:jc w:val="both"/>
              <w:rPr>
                <w:rFonts w:ascii="Calibri" w:eastAsia="Calibri" w:hAnsi="Calibri" w:cs="Calibri"/>
                <w:lang w:val="sk"/>
              </w:rPr>
            </w:pPr>
            <w:r w:rsidRPr="271592A5">
              <w:rPr>
                <w:rFonts w:ascii="Calibri" w:eastAsia="Calibri" w:hAnsi="Calibri" w:cs="Calibri"/>
                <w:b/>
                <w:bCs/>
                <w:lang w:val="sk-SK"/>
              </w:rPr>
              <w:t>Akčný plán pre základné zručnosti</w:t>
            </w:r>
            <w:r w:rsidRPr="271592A5">
              <w:rPr>
                <w:rFonts w:ascii="Calibri" w:eastAsia="Calibri" w:hAnsi="Calibri" w:cs="Calibri"/>
                <w:lang w:val="sk-SK"/>
              </w:rPr>
              <w:t xml:space="preserve"> </w:t>
            </w:r>
            <w:hyperlink r:id="rId21" w:history="1">
              <w:r w:rsidRPr="271592A5">
                <w:rPr>
                  <w:rStyle w:val="Hypertextovprepojenie"/>
                  <w:rFonts w:ascii="Calibri" w:eastAsia="Calibri" w:hAnsi="Calibri" w:cs="Calibri"/>
                  <w:lang w:val="sk"/>
                </w:rPr>
                <w:t>https://education.ec.europa.eu/sites/default/files/2025-03/Graphic%20version%20Action%20Plan%20on%20Basic%20Skills.pdf</w:t>
              </w:r>
            </w:hyperlink>
          </w:p>
          <w:p w14:paraId="1702B509" w14:textId="23BBE14F" w:rsidR="004F2873" w:rsidRPr="007F2651" w:rsidRDefault="06BBA7B2" w:rsidP="00B40A98">
            <w:pPr>
              <w:pStyle w:val="Odsekzoznamu"/>
              <w:widowControl/>
              <w:numPr>
                <w:ilvl w:val="0"/>
                <w:numId w:val="8"/>
              </w:numPr>
              <w:autoSpaceDE/>
              <w:autoSpaceDN/>
              <w:spacing w:before="0" w:line="264" w:lineRule="auto"/>
              <w:jc w:val="both"/>
              <w:rPr>
                <w:rFonts w:ascii="Calibri" w:eastAsia="Calibri" w:hAnsi="Calibri" w:cs="Calibri"/>
                <w:lang w:val="sk"/>
              </w:rPr>
            </w:pPr>
            <w:r w:rsidRPr="271592A5">
              <w:rPr>
                <w:rFonts w:ascii="Calibri" w:eastAsia="Calibri" w:hAnsi="Calibri" w:cs="Calibri"/>
                <w:b/>
                <w:bCs/>
                <w:lang w:val="sk-SK"/>
              </w:rPr>
              <w:t>NOVÝ PROGRAM V OBLASTI ZRUČNOSTÍ PRE EURÓPU</w:t>
            </w:r>
            <w:r w:rsidRPr="271592A5">
              <w:rPr>
                <w:rFonts w:ascii="Calibri" w:eastAsia="Calibri" w:hAnsi="Calibri" w:cs="Calibri"/>
                <w:lang w:val="sk-SK"/>
              </w:rPr>
              <w:t xml:space="preserve"> </w:t>
            </w:r>
            <w:hyperlink r:id="rId22" w:history="1">
              <w:r w:rsidRPr="271592A5">
                <w:rPr>
                  <w:rStyle w:val="Hypertextovprepojenie"/>
                  <w:rFonts w:ascii="Calibri" w:eastAsia="Calibri" w:hAnsi="Calibri" w:cs="Calibri"/>
                  <w:lang w:val="sk"/>
                </w:rPr>
                <w:t>https://eur-lex.europa.eu/legal-content/SK/TXT/PDF/?uri=CELEX:52016DC0381&amp;from=en</w:t>
              </w:r>
            </w:hyperlink>
          </w:p>
          <w:p w14:paraId="5A9B902F" w14:textId="1DD848A7" w:rsidR="004F2873" w:rsidRPr="007F2651" w:rsidRDefault="06BBA7B2" w:rsidP="00B40A98">
            <w:pPr>
              <w:pStyle w:val="Odsekzoznamu"/>
              <w:widowControl/>
              <w:numPr>
                <w:ilvl w:val="0"/>
                <w:numId w:val="8"/>
              </w:numPr>
              <w:autoSpaceDE/>
              <w:autoSpaceDN/>
              <w:spacing w:before="0"/>
              <w:jc w:val="both"/>
              <w:rPr>
                <w:rFonts w:ascii="Calibri" w:eastAsia="Calibri" w:hAnsi="Calibri" w:cs="Calibri"/>
                <w:lang w:val="sk-SK"/>
              </w:rPr>
            </w:pPr>
            <w:r w:rsidRPr="271592A5">
              <w:rPr>
                <w:rFonts w:ascii="Calibri" w:eastAsia="Calibri" w:hAnsi="Calibri" w:cs="Calibri"/>
                <w:b/>
                <w:bCs/>
                <w:lang w:val="sk-SK"/>
              </w:rPr>
              <w:t>Odporúčanie Rady z 19. decembra 2016 s názvom Cesty zvyšovania kvalifikácie: nové príležitosti pre dospelých (2016/C 484/01)</w:t>
            </w:r>
            <w:r w:rsidRPr="271592A5">
              <w:rPr>
                <w:rFonts w:ascii="Calibri" w:eastAsia="Calibri" w:hAnsi="Calibri" w:cs="Calibri"/>
                <w:lang w:val="sk-SK"/>
              </w:rPr>
              <w:t xml:space="preserve">. </w:t>
            </w:r>
          </w:p>
          <w:p w14:paraId="35A9752C" w14:textId="2796423B" w:rsidR="004F2873" w:rsidRPr="007F2651" w:rsidRDefault="00B40A98" w:rsidP="00BF36C5">
            <w:pPr>
              <w:pStyle w:val="Odsekzoznamu"/>
              <w:widowControl/>
              <w:autoSpaceDE/>
              <w:autoSpaceDN/>
              <w:spacing w:before="0" w:line="264" w:lineRule="auto"/>
              <w:ind w:left="720" w:firstLine="0"/>
              <w:jc w:val="both"/>
              <w:rPr>
                <w:rFonts w:ascii="Calibri" w:eastAsia="Calibri" w:hAnsi="Calibri" w:cs="Calibri"/>
                <w:lang w:val="sk-SK"/>
              </w:rPr>
            </w:pPr>
            <w:hyperlink r:id="rId23" w:history="1">
              <w:r w:rsidR="00353078" w:rsidRPr="00BF36C5">
                <w:rPr>
                  <w:rStyle w:val="Hypertextovprepojenie"/>
                  <w:rFonts w:ascii="Calibri" w:eastAsia="Calibri" w:hAnsi="Calibri" w:cs="Calibri"/>
                  <w:lang w:val="sk-SK"/>
                </w:rPr>
                <w:t>https://eur-lex.europa.eu/legal-content/SK/TXT/PDF/?uri=CELEX:32016H1224(01)</w:t>
              </w:r>
            </w:hyperlink>
            <w:r w:rsidR="06BBA7B2" w:rsidRPr="271592A5">
              <w:rPr>
                <w:rFonts w:ascii="Calibri" w:eastAsia="Calibri" w:hAnsi="Calibri" w:cs="Calibri"/>
                <w:lang w:val="sk-SK"/>
              </w:rPr>
              <w:t xml:space="preserve"> </w:t>
            </w:r>
          </w:p>
          <w:p w14:paraId="0256A4FB" w14:textId="187AC614" w:rsidR="004F2873" w:rsidRPr="007F2651" w:rsidRDefault="06BBA7B2" w:rsidP="00F42A4A">
            <w:pPr>
              <w:widowControl/>
              <w:autoSpaceDE/>
              <w:autoSpaceDN/>
              <w:ind w:left="720"/>
              <w:jc w:val="both"/>
              <w:rPr>
                <w:rFonts w:ascii="Calibri" w:eastAsia="Calibri" w:hAnsi="Calibri" w:cs="Calibri"/>
                <w:lang w:val="sk-SK"/>
              </w:rPr>
            </w:pPr>
            <w:r w:rsidRPr="271592A5">
              <w:rPr>
                <w:rFonts w:ascii="Calibri" w:eastAsia="Calibri" w:hAnsi="Calibri" w:cs="Calibri"/>
                <w:lang w:val="sk-SK"/>
              </w:rPr>
              <w:t xml:space="preserve"> </w:t>
            </w:r>
          </w:p>
          <w:p w14:paraId="7CFF34A1" w14:textId="539877B0" w:rsidR="004F2873" w:rsidRDefault="06BBA7B2" w:rsidP="00B40A98">
            <w:pPr>
              <w:pStyle w:val="Odsekzoznamu"/>
              <w:widowControl/>
              <w:numPr>
                <w:ilvl w:val="0"/>
                <w:numId w:val="20"/>
              </w:numPr>
              <w:autoSpaceDE/>
              <w:autoSpaceDN/>
              <w:ind w:left="357" w:hanging="357"/>
              <w:jc w:val="both"/>
              <w:rPr>
                <w:rFonts w:ascii="Calibri" w:eastAsia="Calibri" w:hAnsi="Calibri" w:cs="Calibri"/>
                <w:b/>
                <w:bCs/>
                <w:lang w:val="sk-SK"/>
              </w:rPr>
            </w:pPr>
            <w:r w:rsidRPr="271592A5">
              <w:rPr>
                <w:rFonts w:ascii="Calibri" w:eastAsia="Calibri" w:hAnsi="Calibri" w:cs="Calibri"/>
                <w:b/>
                <w:bCs/>
                <w:lang w:val="sk-SK"/>
              </w:rPr>
              <w:t>Relevantné zákony a</w:t>
            </w:r>
            <w:r w:rsidR="00F42A4A">
              <w:rPr>
                <w:rFonts w:ascii="Calibri" w:eastAsia="Calibri" w:hAnsi="Calibri" w:cs="Calibri"/>
                <w:b/>
                <w:bCs/>
                <w:lang w:val="sk-SK"/>
              </w:rPr>
              <w:t> </w:t>
            </w:r>
            <w:r w:rsidRPr="271592A5">
              <w:rPr>
                <w:rFonts w:ascii="Calibri" w:eastAsia="Calibri" w:hAnsi="Calibri" w:cs="Calibri"/>
                <w:b/>
                <w:bCs/>
                <w:lang w:val="sk-SK"/>
              </w:rPr>
              <w:t>vyhlášky</w:t>
            </w:r>
          </w:p>
          <w:p w14:paraId="45742D95" w14:textId="77777777" w:rsidR="00F42A4A" w:rsidRPr="007F2651" w:rsidRDefault="00F42A4A" w:rsidP="00F42A4A">
            <w:pPr>
              <w:widowControl/>
              <w:autoSpaceDE/>
              <w:autoSpaceDN/>
              <w:jc w:val="both"/>
              <w:rPr>
                <w:rFonts w:ascii="Calibri" w:eastAsia="Calibri" w:hAnsi="Calibri" w:cs="Calibri"/>
                <w:b/>
                <w:bCs/>
                <w:lang w:val="sk-SK"/>
              </w:rPr>
            </w:pPr>
          </w:p>
          <w:p w14:paraId="15C6BE31" w14:textId="6253B21A" w:rsidR="004F2873" w:rsidRPr="007F2651" w:rsidRDefault="06BBA7B2" w:rsidP="00F42A4A">
            <w:pPr>
              <w:widowControl/>
              <w:autoSpaceDE/>
              <w:autoSpaceDN/>
              <w:jc w:val="both"/>
              <w:rPr>
                <w:rFonts w:ascii="Calibri" w:eastAsia="Calibri" w:hAnsi="Calibri" w:cs="Calibri"/>
                <w:lang w:val="sk-SK"/>
              </w:rPr>
            </w:pPr>
            <w:r w:rsidRPr="271592A5">
              <w:rPr>
                <w:rFonts w:ascii="Calibri" w:eastAsia="Calibri" w:hAnsi="Calibri" w:cs="Calibri"/>
                <w:lang w:val="sk-SK"/>
              </w:rPr>
              <w:t xml:space="preserve">Téma základných zručností sa dotýka viacerých legislatívnych predpisov: </w:t>
            </w:r>
          </w:p>
          <w:p w14:paraId="30D2204F" w14:textId="7C3B425F" w:rsidR="004F2873" w:rsidRPr="007F2651" w:rsidRDefault="06BBA7B2" w:rsidP="00B40A98">
            <w:pPr>
              <w:pStyle w:val="Odsekzoznamu"/>
              <w:widowControl/>
              <w:numPr>
                <w:ilvl w:val="0"/>
                <w:numId w:val="7"/>
              </w:numPr>
              <w:autoSpaceDE/>
              <w:autoSpaceDN/>
              <w:spacing w:before="0"/>
              <w:jc w:val="both"/>
              <w:rPr>
                <w:rFonts w:ascii="Calibri" w:eastAsia="Calibri" w:hAnsi="Calibri" w:cs="Calibri"/>
                <w:lang w:val="sk"/>
              </w:rPr>
            </w:pPr>
            <w:r w:rsidRPr="271592A5">
              <w:rPr>
                <w:rFonts w:ascii="Calibri" w:eastAsia="Calibri" w:hAnsi="Calibri" w:cs="Calibri"/>
                <w:lang w:val="sk-SK"/>
              </w:rPr>
              <w:t xml:space="preserve">Zákon č. 292/2024 Z. z. o vzdelávaní dospelých a o zmene a doplnení niektorých zákonov: </w:t>
            </w:r>
            <w:hyperlink r:id="rId24" w:history="1">
              <w:r w:rsidRPr="271592A5">
                <w:rPr>
                  <w:rStyle w:val="Hypertextovprepojenie"/>
                  <w:rFonts w:ascii="Calibri" w:eastAsia="Calibri" w:hAnsi="Calibri" w:cs="Calibri"/>
                  <w:lang w:val="sk"/>
                </w:rPr>
                <w:t>https://www.slov-lex.sk/ezbierky/pravne-predpisy/SK/ZZ/2024/292/</w:t>
              </w:r>
            </w:hyperlink>
          </w:p>
          <w:p w14:paraId="6EE20D5A" w14:textId="0510C58D" w:rsidR="004F2873" w:rsidRPr="007F2651" w:rsidRDefault="06BBA7B2" w:rsidP="00B40A98">
            <w:pPr>
              <w:pStyle w:val="Odsekzoznamu"/>
              <w:widowControl/>
              <w:numPr>
                <w:ilvl w:val="0"/>
                <w:numId w:val="7"/>
              </w:numPr>
              <w:autoSpaceDE/>
              <w:autoSpaceDN/>
              <w:spacing w:before="0" w:line="264" w:lineRule="auto"/>
              <w:jc w:val="both"/>
              <w:rPr>
                <w:rFonts w:ascii="Calibri" w:eastAsia="Calibri" w:hAnsi="Calibri" w:cs="Calibri"/>
                <w:lang w:val="sk"/>
              </w:rPr>
            </w:pPr>
            <w:r w:rsidRPr="271592A5">
              <w:rPr>
                <w:rFonts w:ascii="Calibri" w:eastAsia="Calibri" w:hAnsi="Calibri" w:cs="Calibri"/>
                <w:lang w:val="sk-SK"/>
              </w:rPr>
              <w:t xml:space="preserve">Zákon č. 245/2008 Z. z. o výchove a vzdelávaní (školský zákon): Upravuje systém výchovy a vzdelávania na Slovensku, vrátane cieľov a obsahu vzdelávania: </w:t>
            </w:r>
            <w:hyperlink r:id="rId25" w:history="1">
              <w:r w:rsidRPr="271592A5">
                <w:rPr>
                  <w:rStyle w:val="Hypertextovprepojenie"/>
                  <w:rFonts w:ascii="Calibri" w:eastAsia="Calibri" w:hAnsi="Calibri" w:cs="Calibri"/>
                  <w:lang w:val="sk"/>
                </w:rPr>
                <w:t>https://www.slov-lex.sk/ezbierky/pravne-predpisy/SK/ZZ/2008/245/</w:t>
              </w:r>
            </w:hyperlink>
          </w:p>
          <w:p w14:paraId="3F7A2754" w14:textId="02EF405D" w:rsidR="004F2873" w:rsidRPr="007F2651" w:rsidRDefault="06BBA7B2" w:rsidP="00B40A98">
            <w:pPr>
              <w:pStyle w:val="Odsekzoznamu"/>
              <w:widowControl/>
              <w:numPr>
                <w:ilvl w:val="0"/>
                <w:numId w:val="7"/>
              </w:numPr>
              <w:autoSpaceDE/>
              <w:autoSpaceDN/>
              <w:spacing w:before="0" w:line="264" w:lineRule="auto"/>
              <w:jc w:val="both"/>
              <w:rPr>
                <w:rFonts w:ascii="Calibri" w:eastAsia="Calibri" w:hAnsi="Calibri" w:cs="Calibri"/>
                <w:lang w:val="sk"/>
              </w:rPr>
            </w:pPr>
            <w:r w:rsidRPr="271592A5">
              <w:rPr>
                <w:rFonts w:ascii="Calibri" w:eastAsia="Calibri" w:hAnsi="Calibri" w:cs="Calibri"/>
                <w:lang w:val="sk-SK"/>
              </w:rPr>
              <w:t xml:space="preserve">Zákon č. 61/2015 Z. z. o odbornom vzdelávaní a príprave: Stanovuje pravidlá pre odborné vzdelávanie a prípravu, čo zahŕňa aj rozvoj základných zručností potrebných pre výkon povolaní.: </w:t>
            </w:r>
            <w:hyperlink r:id="rId26" w:history="1">
              <w:r w:rsidRPr="271592A5">
                <w:rPr>
                  <w:rStyle w:val="Hypertextovprepojenie"/>
                  <w:rFonts w:ascii="Calibri" w:eastAsia="Calibri" w:hAnsi="Calibri" w:cs="Calibri"/>
                  <w:lang w:val="sk"/>
                </w:rPr>
                <w:t>https://www.slov-lex.sk/ezbierky/pravne-predpisy/SK/ZZ/2015/61/</w:t>
              </w:r>
            </w:hyperlink>
          </w:p>
          <w:p w14:paraId="52EE94C2" w14:textId="0A9BB1BD" w:rsidR="004F2873" w:rsidRPr="007F2651" w:rsidRDefault="06BBA7B2" w:rsidP="00B40A98">
            <w:pPr>
              <w:pStyle w:val="Odsekzoznamu"/>
              <w:widowControl/>
              <w:numPr>
                <w:ilvl w:val="0"/>
                <w:numId w:val="7"/>
              </w:numPr>
              <w:autoSpaceDE/>
              <w:autoSpaceDN/>
              <w:spacing w:before="0" w:line="264" w:lineRule="auto"/>
              <w:jc w:val="both"/>
              <w:rPr>
                <w:rFonts w:ascii="Calibri" w:eastAsia="Calibri" w:hAnsi="Calibri" w:cs="Calibri"/>
                <w:lang w:val="sk"/>
              </w:rPr>
            </w:pPr>
            <w:r w:rsidRPr="271592A5">
              <w:rPr>
                <w:rFonts w:ascii="Calibri" w:eastAsia="Calibri" w:hAnsi="Calibri" w:cs="Calibri"/>
                <w:lang w:val="sk-SK"/>
              </w:rPr>
              <w:lastRenderedPageBreak/>
              <w:t xml:space="preserve">Vyhláška č. 223/2022 Z. z. o základnej škole: Upravuje organizáciu a fungovanie základných škôl, vrátane obsahu vzdelávania, ktorý zahŕňa rozvoj základných zručností. </w:t>
            </w:r>
            <w:hyperlink r:id="rId27" w:history="1">
              <w:r w:rsidRPr="271592A5">
                <w:rPr>
                  <w:rStyle w:val="Hypertextovprepojenie"/>
                  <w:rFonts w:ascii="Calibri" w:eastAsia="Calibri" w:hAnsi="Calibri" w:cs="Calibri"/>
                  <w:lang w:val="sk"/>
                </w:rPr>
                <w:t>https://www.slov-lex.sk/ezbierky/pravne-predpisy/SK/ZZ/2022/223/20230901</w:t>
              </w:r>
            </w:hyperlink>
          </w:p>
          <w:p w14:paraId="09624EF6" w14:textId="303AFD10" w:rsidR="004F2873" w:rsidRPr="007F2651" w:rsidRDefault="06BBA7B2" w:rsidP="00B40A98">
            <w:pPr>
              <w:pStyle w:val="Odsekzoznamu"/>
              <w:widowControl/>
              <w:numPr>
                <w:ilvl w:val="0"/>
                <w:numId w:val="7"/>
              </w:numPr>
              <w:autoSpaceDE/>
              <w:autoSpaceDN/>
              <w:spacing w:before="0" w:line="264" w:lineRule="auto"/>
              <w:jc w:val="both"/>
              <w:rPr>
                <w:rFonts w:ascii="Calibri" w:eastAsia="Calibri" w:hAnsi="Calibri" w:cs="Calibri"/>
                <w:lang w:val="sk"/>
              </w:rPr>
            </w:pPr>
            <w:r w:rsidRPr="271592A5">
              <w:rPr>
                <w:rFonts w:ascii="Calibri" w:eastAsia="Calibri" w:hAnsi="Calibri" w:cs="Calibri"/>
                <w:lang w:val="sk-SK"/>
              </w:rPr>
              <w:t xml:space="preserve">Vyhláška č. 224/2022 Z. z. o strednej škole: </w:t>
            </w:r>
            <w:hyperlink r:id="rId28" w:history="1">
              <w:r w:rsidRPr="271592A5">
                <w:rPr>
                  <w:rStyle w:val="Hypertextovprepojenie"/>
                  <w:rFonts w:ascii="Calibri" w:eastAsia="Calibri" w:hAnsi="Calibri" w:cs="Calibri"/>
                  <w:lang w:val="sk"/>
                </w:rPr>
                <w:t>https://www.slov-lex.sk/ezbierky/pravne-predpisy/SK/ZZ/2022/224/</w:t>
              </w:r>
            </w:hyperlink>
          </w:p>
          <w:p w14:paraId="03238377" w14:textId="4CF19E1E" w:rsidR="004F2873" w:rsidRPr="007F2651" w:rsidRDefault="06BBA7B2" w:rsidP="271592A5">
            <w:pPr>
              <w:widowControl/>
              <w:autoSpaceDE/>
              <w:autoSpaceDN/>
              <w:spacing w:before="240" w:after="240" w:line="264" w:lineRule="auto"/>
              <w:jc w:val="both"/>
              <w:rPr>
                <w:rFonts w:ascii="Calibri" w:eastAsia="Calibri" w:hAnsi="Calibri" w:cs="Calibri"/>
                <w:lang w:val="sk-SK"/>
              </w:rPr>
            </w:pPr>
            <w:r w:rsidRPr="271592A5">
              <w:rPr>
                <w:rFonts w:ascii="Calibri" w:eastAsia="Calibri" w:hAnsi="Calibri" w:cs="Calibri"/>
                <w:lang w:val="sk-SK"/>
              </w:rPr>
              <w:t xml:space="preserve">Z uvedeného vyplýva, že hoci existujú viaceré strategické a legislatívne dokumenty týkajúce sa základných zručností, chýba jednotný a komplexný rámec, ktorý by tieto zručnosti štandardizoval a poskytoval efektívne nástroje na ich hodnotenie. Vypracovanie takéhoto rámca by umožnilo lepšie plánovanie vzdelávacích programov, efektívnejšie využívanie zdrojov a celkové zvýšenie kvality vzdelávania na Slovensku. </w:t>
            </w:r>
          </w:p>
          <w:p w14:paraId="388C1367" w14:textId="68F89308" w:rsidR="00F42A4A" w:rsidRDefault="06BBA7B2" w:rsidP="00B40A98">
            <w:pPr>
              <w:pStyle w:val="Odsekzoznamu"/>
              <w:widowControl/>
              <w:numPr>
                <w:ilvl w:val="0"/>
                <w:numId w:val="20"/>
              </w:numPr>
              <w:autoSpaceDE/>
              <w:autoSpaceDN/>
              <w:ind w:left="357" w:hanging="357"/>
              <w:jc w:val="both"/>
              <w:rPr>
                <w:rFonts w:ascii="Calibri" w:eastAsia="Calibri" w:hAnsi="Calibri" w:cs="Calibri"/>
                <w:b/>
                <w:bCs/>
                <w:lang w:val="sk-SK"/>
              </w:rPr>
            </w:pPr>
            <w:r w:rsidRPr="271592A5">
              <w:rPr>
                <w:rFonts w:ascii="Calibri" w:eastAsia="Calibri" w:hAnsi="Calibri" w:cs="Calibri"/>
                <w:b/>
                <w:bCs/>
                <w:lang w:val="sk-SK"/>
              </w:rPr>
              <w:t>Predchádzajúce analýzy</w:t>
            </w:r>
          </w:p>
          <w:p w14:paraId="38D7BDE8" w14:textId="77777777" w:rsidR="00571842" w:rsidRPr="00BF36C5" w:rsidRDefault="00571842" w:rsidP="00BF36C5">
            <w:pPr>
              <w:widowControl/>
              <w:autoSpaceDE/>
              <w:autoSpaceDN/>
              <w:jc w:val="both"/>
              <w:rPr>
                <w:rFonts w:ascii="Calibri" w:eastAsia="Calibri" w:hAnsi="Calibri" w:cs="Calibri"/>
                <w:b/>
                <w:bCs/>
                <w:lang w:val="sk-SK"/>
              </w:rPr>
            </w:pPr>
          </w:p>
          <w:p w14:paraId="6376477E" w14:textId="3DB3DF58" w:rsidR="004F2873" w:rsidRPr="00F42A4A" w:rsidRDefault="06BBA7B2" w:rsidP="00F42A4A">
            <w:pPr>
              <w:widowControl/>
              <w:autoSpaceDE/>
              <w:autoSpaceDN/>
              <w:jc w:val="both"/>
              <w:rPr>
                <w:rFonts w:ascii="Calibri" w:eastAsia="Calibri" w:hAnsi="Calibri" w:cs="Calibri"/>
                <w:b/>
                <w:bCs/>
                <w:lang w:val="sk-SK"/>
              </w:rPr>
            </w:pPr>
            <w:r w:rsidRPr="271592A5">
              <w:rPr>
                <w:rFonts w:ascii="Calibri" w:eastAsia="Calibri" w:hAnsi="Calibri" w:cs="Calibri"/>
                <w:lang w:val="sk-SK"/>
              </w:rPr>
              <w:t>Na Slovensku čelí viacero skupín obyvateľstva výzvam spojeným s nízkou kvalifikáciou a obmedzeným prístupom k vzdelávaniu a zamestnaniu. Presné údaje o počte nízko kvalifikovaných osôb na Slovensku nie sú v dostupných zdrojoch explicitne uvedené. Avšak, viaceré správy poukazujú na problémy spojené s nedostatkom kvalifikovanej pracovnej sily v niektorých odvetviach priemyslu a služieb (</w:t>
            </w:r>
            <w:hyperlink r:id="rId29" w:history="1">
              <w:r w:rsidRPr="271592A5">
                <w:rPr>
                  <w:rStyle w:val="Hypertextovprepojenie"/>
                  <w:rFonts w:ascii="Calibri" w:eastAsia="Calibri" w:hAnsi="Calibri" w:cs="Calibri"/>
                  <w:lang w:val="sk"/>
                </w:rPr>
                <w:t>https://www.sbagency.sk/sites/default/files/buducnost_trhu_prace_z_pohladu_msp.pdf</w:t>
              </w:r>
            </w:hyperlink>
            <w:r w:rsidRPr="271592A5">
              <w:rPr>
                <w:rFonts w:ascii="Calibri" w:eastAsia="Calibri" w:hAnsi="Calibri" w:cs="Calibri"/>
                <w:lang w:val="sk-SK"/>
              </w:rPr>
              <w:t>).</w:t>
            </w:r>
          </w:p>
          <w:p w14:paraId="7782209F" w14:textId="47155DEA" w:rsidR="004F2873" w:rsidRPr="007F2651" w:rsidRDefault="06BBA7B2" w:rsidP="00F42A4A">
            <w:pPr>
              <w:widowControl/>
              <w:autoSpaceDE/>
              <w:autoSpaceDN/>
              <w:jc w:val="both"/>
              <w:rPr>
                <w:rFonts w:ascii="Calibri" w:eastAsia="Calibri" w:hAnsi="Calibri" w:cs="Calibri"/>
                <w:lang w:val="sk-SK"/>
              </w:rPr>
            </w:pPr>
            <w:r w:rsidRPr="232945D5">
              <w:rPr>
                <w:rFonts w:ascii="Calibri" w:eastAsia="Calibri" w:hAnsi="Calibri" w:cs="Calibri"/>
                <w:lang w:val="sk-SK"/>
              </w:rPr>
              <w:t>Väčšina osôb žijúcich v prostredí marginalizovaných rómskych komunít na Slovensku má len základné vzdelanie, často nadobudnuté v špecializovaných školách. Podiel osôb s vyšším vzdelaním je nízky a väčšinou ide len o osoby so stredoškolským vzdelaním (</w:t>
            </w:r>
            <w:hyperlink r:id="rId30">
              <w:r w:rsidRPr="232945D5">
                <w:rPr>
                  <w:rStyle w:val="Hypertextovprepojenie"/>
                  <w:rFonts w:ascii="Calibri" w:eastAsia="Calibri" w:hAnsi="Calibri" w:cs="Calibri"/>
                  <w:lang w:val="sk"/>
                </w:rPr>
                <w:t>https://ssad.statistics.sk/SSaD/wp-content/files/4_2024/4_2024_clanok_1_Sprocha.pdf</w:t>
              </w:r>
            </w:hyperlink>
            <w:r w:rsidRPr="232945D5">
              <w:rPr>
                <w:rFonts w:ascii="Calibri" w:eastAsia="Calibri" w:hAnsi="Calibri" w:cs="Calibri"/>
                <w:lang w:val="sk-SK"/>
              </w:rPr>
              <w:t xml:space="preserve">). </w:t>
            </w:r>
          </w:p>
          <w:p w14:paraId="00FA3A00" w14:textId="0A701BE4" w:rsidR="3156E258" w:rsidRDefault="55CDCE25" w:rsidP="00C53E4A">
            <w:pPr>
              <w:spacing w:before="240" w:after="240"/>
              <w:jc w:val="both"/>
              <w:rPr>
                <w:rFonts w:ascii="Calibri" w:eastAsia="Calibri" w:hAnsi="Calibri" w:cs="Calibri"/>
                <w:lang w:val="sk-SK"/>
              </w:rPr>
            </w:pPr>
            <w:r w:rsidRPr="232945D5">
              <w:rPr>
                <w:rFonts w:ascii="Calibri" w:eastAsia="Calibri" w:hAnsi="Calibri" w:cs="Calibri"/>
                <w:lang w:val="sk-SK"/>
              </w:rPr>
              <w:t xml:space="preserve">Podiel osôb so zdravotným postihnutím vo veku nad 16 rokov na Slovensku je </w:t>
            </w:r>
            <w:r w:rsidRPr="232945D5">
              <w:rPr>
                <w:rFonts w:ascii="Calibri" w:eastAsia="Calibri" w:hAnsi="Calibri" w:cs="Calibri"/>
                <w:b/>
                <w:bCs/>
                <w:lang w:val="sk-SK"/>
              </w:rPr>
              <w:t>31 %</w:t>
            </w:r>
            <w:r w:rsidRPr="232945D5">
              <w:rPr>
                <w:rFonts w:ascii="Calibri" w:eastAsia="Calibri" w:hAnsi="Calibri" w:cs="Calibri"/>
                <w:lang w:val="sk-SK"/>
              </w:rPr>
              <w:t>, čo je o 4 percentuálne body viac ako priemer EÚ (</w:t>
            </w:r>
            <w:r w:rsidRPr="232945D5">
              <w:rPr>
                <w:rFonts w:ascii="Calibri" w:eastAsia="Calibri" w:hAnsi="Calibri" w:cs="Calibri"/>
                <w:b/>
                <w:bCs/>
                <w:lang w:val="sk-SK"/>
              </w:rPr>
              <w:t>27 %</w:t>
            </w:r>
            <w:r w:rsidRPr="232945D5">
              <w:rPr>
                <w:rFonts w:ascii="Calibri" w:eastAsia="Calibri" w:hAnsi="Calibri" w:cs="Calibri"/>
                <w:lang w:val="sk-SK"/>
              </w:rPr>
              <w:t xml:space="preserve">) – tieto čísla sú aktuálne k </w:t>
            </w:r>
            <w:r w:rsidRPr="232945D5">
              <w:rPr>
                <w:rFonts w:ascii="Calibri" w:eastAsia="Calibri" w:hAnsi="Calibri" w:cs="Calibri"/>
                <w:b/>
                <w:bCs/>
                <w:lang w:val="sk-SK"/>
              </w:rPr>
              <w:t>23. januáru 2025</w:t>
            </w:r>
            <w:r w:rsidRPr="232945D5">
              <w:rPr>
                <w:rFonts w:ascii="Calibri" w:eastAsia="Calibri" w:hAnsi="Calibri" w:cs="Calibri"/>
                <w:lang w:val="sk-SK"/>
              </w:rPr>
              <w:t xml:space="preserve"> </w:t>
            </w:r>
            <w:r w:rsidR="11C06D2F" w:rsidRPr="232945D5">
              <w:rPr>
                <w:rFonts w:ascii="Calibri" w:eastAsia="Calibri" w:hAnsi="Calibri" w:cs="Calibri"/>
                <w:lang w:val="sk-SK"/>
              </w:rPr>
              <w:t>(</w:t>
            </w:r>
            <w:r w:rsidRPr="232945D5">
              <w:rPr>
                <w:rFonts w:ascii="Calibri" w:eastAsia="Calibri" w:hAnsi="Calibri" w:cs="Calibri"/>
                <w:lang w:val="sk-SK"/>
              </w:rPr>
              <w:t>https://sita.sk/podiel-osob-so-zdravotnym-postihnutim-na-slovensku-prevysuje-priemer-unie-rozdiel-sa-vyrazne-zvacsuje-po-prekroceni-veku-45-rokov/?utm_source=chatgpt.com</w:t>
            </w:r>
            <w:r w:rsidR="7E844898" w:rsidRPr="232945D5">
              <w:rPr>
                <w:rFonts w:ascii="Calibri" w:eastAsia="Calibri" w:hAnsi="Calibri" w:cs="Calibri"/>
                <w:lang w:val="sk-SK"/>
              </w:rPr>
              <w:t>).</w:t>
            </w:r>
            <w:r w:rsidRPr="232945D5">
              <w:rPr>
                <w:rFonts w:ascii="Calibri" w:eastAsia="Calibri" w:hAnsi="Calibri" w:cs="Calibri"/>
                <w:lang w:val="sk-SK"/>
              </w:rPr>
              <w:t xml:space="preserve"> </w:t>
            </w:r>
            <w:r w:rsidR="06BBA7B2" w:rsidRPr="232945D5">
              <w:rPr>
                <w:rFonts w:ascii="Calibri" w:eastAsia="Calibri" w:hAnsi="Calibri" w:cs="Calibri"/>
                <w:lang w:val="sk-SK"/>
              </w:rPr>
              <w:t xml:space="preserve">Rozdiel sa výrazne zväčšuje po prekročení veku 45 rokov, čo môže byť spôsobené nezdravým životným štýlom a kvalitou zdravotnej starostlivosti. </w:t>
            </w:r>
            <w:r w:rsidR="14CE6C6D" w:rsidRPr="232945D5">
              <w:rPr>
                <w:rFonts w:ascii="Calibri" w:eastAsia="Calibri" w:hAnsi="Calibri" w:cs="Calibri"/>
                <w:lang w:val="sk-SK"/>
              </w:rPr>
              <w:t xml:space="preserve">V 1. štvrťroku 2024 dosiahol podiel NEET mladých ľudí veku 15 – 29 rokov na Slovensku </w:t>
            </w:r>
            <w:r w:rsidR="14CE6C6D" w:rsidRPr="232945D5">
              <w:rPr>
                <w:rFonts w:ascii="Calibri" w:eastAsia="Calibri" w:hAnsi="Calibri" w:cs="Calibri"/>
                <w:b/>
                <w:bCs/>
                <w:lang w:val="sk-SK"/>
              </w:rPr>
              <w:t>11,3 %</w:t>
            </w:r>
            <w:r w:rsidR="14CE6C6D" w:rsidRPr="232945D5">
              <w:rPr>
                <w:rFonts w:ascii="Calibri" w:eastAsia="Calibri" w:hAnsi="Calibri" w:cs="Calibri"/>
                <w:lang w:val="sk-SK"/>
              </w:rPr>
              <w:t xml:space="preserve">, </w:t>
            </w:r>
            <w:r w:rsidR="663AB26A" w:rsidRPr="232945D5">
              <w:rPr>
                <w:rFonts w:ascii="Calibri" w:eastAsia="Calibri" w:hAnsi="Calibri" w:cs="Calibri"/>
                <w:lang w:val="sk-SK"/>
              </w:rPr>
              <w:t xml:space="preserve">čo je </w:t>
            </w:r>
            <w:r w:rsidR="14CE6C6D" w:rsidRPr="232945D5">
              <w:rPr>
                <w:rFonts w:ascii="Calibri" w:eastAsia="Calibri" w:hAnsi="Calibri" w:cs="Calibri"/>
                <w:lang w:val="sk-SK"/>
              </w:rPr>
              <w:t xml:space="preserve">mierne nad priemerom EÚ (11,0 %) </w:t>
            </w:r>
            <w:r w:rsidR="06AF73B7" w:rsidRPr="232945D5">
              <w:rPr>
                <w:rFonts w:ascii="Calibri" w:eastAsia="Calibri" w:hAnsi="Calibri" w:cs="Calibri"/>
                <w:lang w:val="sk-SK"/>
              </w:rPr>
              <w:t>(</w:t>
            </w:r>
            <w:r w:rsidR="14CE6C6D" w:rsidRPr="232945D5">
              <w:rPr>
                <w:rFonts w:ascii="Calibri" w:eastAsia="Calibri" w:hAnsi="Calibri" w:cs="Calibri"/>
                <w:lang w:val="sk-SK"/>
              </w:rPr>
              <w:t>https://epracaonline.sk/nezamestnanost-mladych-je-vysoka-trh-prace-stagnuje/?utm_source=chatgpt.com</w:t>
            </w:r>
            <w:r w:rsidR="2DEB55E9" w:rsidRPr="232945D5">
              <w:rPr>
                <w:rFonts w:ascii="Calibri" w:eastAsia="Calibri" w:hAnsi="Calibri" w:cs="Calibri"/>
                <w:lang w:val="sk-SK"/>
              </w:rPr>
              <w:t>)</w:t>
            </w:r>
            <w:r w:rsidR="14CE6C6D" w:rsidRPr="232945D5">
              <w:rPr>
                <w:rFonts w:ascii="Calibri" w:eastAsia="Calibri" w:hAnsi="Calibri" w:cs="Calibri"/>
                <w:lang w:val="sk-SK"/>
              </w:rPr>
              <w:t xml:space="preserve"> </w:t>
            </w:r>
            <w:r w:rsidR="3156E258" w:rsidRPr="232945D5">
              <w:rPr>
                <w:rFonts w:ascii="Calibri" w:eastAsia="Calibri" w:hAnsi="Calibri" w:cs="Calibri"/>
                <w:lang w:val="sk-SK"/>
              </w:rPr>
              <w:t xml:space="preserve">V roku 2024 podiel mladých ľudí (vek 15–29) na Slovensku, ktorí neboli ani zamestnaní, ani vo vzdelávaní alebo odbornej príprave (NEET), dosiahol </w:t>
            </w:r>
            <w:r w:rsidR="3156E258" w:rsidRPr="232945D5">
              <w:rPr>
                <w:rFonts w:ascii="Calibri" w:eastAsia="Calibri" w:hAnsi="Calibri" w:cs="Calibri"/>
                <w:b/>
                <w:bCs/>
                <w:lang w:val="sk-SK"/>
              </w:rPr>
              <w:t>10,4 %</w:t>
            </w:r>
            <w:r w:rsidR="3156E258" w:rsidRPr="232945D5">
              <w:rPr>
                <w:rFonts w:ascii="Calibri" w:eastAsia="Calibri" w:hAnsi="Calibri" w:cs="Calibri"/>
                <w:lang w:val="sk-SK"/>
              </w:rPr>
              <w:t xml:space="preserve"> vo 4. štvrťroku 2024 (</w:t>
            </w:r>
            <w:hyperlink r:id="rId31" w:history="1">
              <w:r w:rsidR="3156E258" w:rsidRPr="232945D5">
                <w:rPr>
                  <w:rStyle w:val="Hypertextovprepojenie"/>
                  <w:rFonts w:ascii="Calibri" w:eastAsia="Calibri" w:hAnsi="Calibri" w:cs="Calibri"/>
                  <w:lang w:val="sk-SK"/>
                </w:rPr>
                <w:t>https://www.iz.sk/en/projects/EU-indicators/young-unemployed-not-taking-part-in-education?utm_source=chatgpt.com</w:t>
              </w:r>
            </w:hyperlink>
            <w:r w:rsidR="3156E258" w:rsidRPr="232945D5">
              <w:rPr>
                <w:rFonts w:ascii="Calibri" w:eastAsia="Calibri" w:hAnsi="Calibri" w:cs="Calibri"/>
                <w:lang w:val="sk-SK"/>
              </w:rPr>
              <w:t xml:space="preserve">). Pre porovnanie, priemer celej Európskej únie (15–29 rokov) bol v tom istom období na úrovni približne </w:t>
            </w:r>
            <w:r w:rsidR="3156E258" w:rsidRPr="232945D5">
              <w:rPr>
                <w:rFonts w:ascii="Calibri" w:eastAsia="Calibri" w:hAnsi="Calibri" w:cs="Calibri"/>
                <w:b/>
                <w:bCs/>
                <w:lang w:val="sk-SK"/>
              </w:rPr>
              <w:t>11,0 %</w:t>
            </w:r>
            <w:r w:rsidR="3156E258" w:rsidRPr="232945D5">
              <w:rPr>
                <w:rFonts w:ascii="Calibri" w:eastAsia="Calibri" w:hAnsi="Calibri" w:cs="Calibri"/>
                <w:lang w:val="sk-SK"/>
              </w:rPr>
              <w:t xml:space="preserve"> . To znamená, že Slovensko bolo mierne pod priemerom EÚ v miere NEET</w:t>
            </w:r>
            <w:r w:rsidR="001503F5">
              <w:rPr>
                <w:rFonts w:ascii="Calibri" w:eastAsia="Calibri" w:hAnsi="Calibri" w:cs="Calibri"/>
                <w:lang w:val="sk-SK"/>
              </w:rPr>
              <w:t>.</w:t>
            </w:r>
          </w:p>
          <w:p w14:paraId="6067E324" w14:textId="72C63B41" w:rsidR="232945D5" w:rsidRDefault="232945D5" w:rsidP="232945D5">
            <w:pPr>
              <w:widowControl/>
              <w:jc w:val="both"/>
              <w:rPr>
                <w:rFonts w:ascii="Calibri" w:eastAsia="Calibri" w:hAnsi="Calibri" w:cs="Calibri"/>
                <w:lang w:val="sk-SK"/>
              </w:rPr>
            </w:pPr>
          </w:p>
          <w:p w14:paraId="4BCF6B6F" w14:textId="4BD697C6" w:rsidR="004F2873" w:rsidRPr="007F2651" w:rsidRDefault="06BBA7B2" w:rsidP="00F42A4A">
            <w:pPr>
              <w:widowControl/>
              <w:autoSpaceDE/>
              <w:autoSpaceDN/>
              <w:jc w:val="both"/>
              <w:rPr>
                <w:rFonts w:ascii="Calibri" w:eastAsia="Calibri" w:hAnsi="Calibri" w:cs="Calibri"/>
                <w:lang w:val="sk-SK"/>
              </w:rPr>
            </w:pPr>
            <w:r w:rsidRPr="2A789B11">
              <w:rPr>
                <w:rFonts w:ascii="Calibri" w:eastAsia="Calibri" w:hAnsi="Calibri" w:cs="Calibri"/>
                <w:lang w:val="sk-SK"/>
              </w:rPr>
              <w:t>V roku 2024 sa v evidencii uchádzačov o zamestnanie nachádzalo 37 905 osôb vo veku do 30 rokov, z toho 210 mladých do 30 rokov bolo evidovaných ako dlhodobo nezamestnaní</w:t>
            </w:r>
            <w:r w:rsidR="79B3EAAC" w:rsidRPr="2A789B11">
              <w:rPr>
                <w:rFonts w:ascii="Calibri" w:eastAsia="Calibri" w:hAnsi="Calibri" w:cs="Calibri"/>
                <w:lang w:val="sk-SK"/>
              </w:rPr>
              <w:t xml:space="preserve"> občania</w:t>
            </w:r>
            <w:r w:rsidRPr="2A789B11">
              <w:rPr>
                <w:rFonts w:ascii="Calibri" w:eastAsia="Calibri" w:hAnsi="Calibri" w:cs="Calibri"/>
                <w:lang w:val="sk-SK"/>
              </w:rPr>
              <w:t xml:space="preserve">. </w:t>
            </w:r>
          </w:p>
          <w:p w14:paraId="24169F31" w14:textId="4F0015A9" w:rsidR="004F2873" w:rsidRPr="007F2651" w:rsidRDefault="06BBA7B2" w:rsidP="00F42A4A">
            <w:pPr>
              <w:widowControl/>
              <w:autoSpaceDE/>
              <w:autoSpaceDN/>
              <w:jc w:val="both"/>
              <w:rPr>
                <w:rFonts w:ascii="Calibri" w:eastAsia="Calibri" w:hAnsi="Calibri" w:cs="Calibri"/>
                <w:lang w:val="sk-SK"/>
              </w:rPr>
            </w:pPr>
            <w:r w:rsidRPr="271592A5">
              <w:rPr>
                <w:rFonts w:ascii="Calibri" w:eastAsia="Calibri" w:hAnsi="Calibri" w:cs="Calibri"/>
                <w:lang w:val="sk-SK"/>
              </w:rPr>
              <w:t xml:space="preserve">Podľa údajov Eurostatu z roku 2022 predstavujú dospelí s nízkou úrovňou vzdelania (ISCED 0–2, čo zodpovedá maximálne úrovni EKR 2) približne 25,1 % populácie vo veku 25–64 rokov v EÚ. V roku 2020 sa v EÚ zúčastnilo celoživotného vzdelávania iba 3,4 % dospelých s nízkym vzdelaním. </w:t>
            </w:r>
          </w:p>
          <w:p w14:paraId="6251E48C" w14:textId="08233772" w:rsidR="009D0008" w:rsidRDefault="06BBA7B2" w:rsidP="00F42A4A">
            <w:pPr>
              <w:widowControl/>
              <w:autoSpaceDE/>
              <w:autoSpaceDN/>
              <w:jc w:val="both"/>
              <w:rPr>
                <w:rFonts w:ascii="Calibri" w:eastAsia="Calibri" w:hAnsi="Calibri" w:cs="Calibri"/>
                <w:lang w:val="sk-SK"/>
              </w:rPr>
            </w:pPr>
            <w:r w:rsidRPr="271592A5">
              <w:rPr>
                <w:rFonts w:ascii="Calibri" w:eastAsia="Calibri" w:hAnsi="Calibri" w:cs="Calibri"/>
                <w:lang w:val="sk-SK"/>
              </w:rPr>
              <w:t>Podľa PIAAC v zapojených krajinách  dosahuje slabé výsledky v čitateľskej aj matematickej gramotnosti približne 8 až 39 % dospelých. Analýzy ukázali priamu súvislosť vzdelania so zručnosťami – čím vyššie vzdelanie, tým vyššie skóre. Zo záverečnej správy PIAAC 2023</w:t>
            </w:r>
            <w:r w:rsidR="009D0008">
              <w:rPr>
                <w:rFonts w:ascii="Calibri" w:eastAsia="Calibri" w:hAnsi="Calibri" w:cs="Calibri"/>
                <w:lang w:val="sk-SK"/>
              </w:rPr>
              <w:t xml:space="preserve"> (</w:t>
            </w:r>
            <w:hyperlink r:id="rId32" w:history="1">
              <w:r w:rsidR="009D0008" w:rsidRPr="271592A5">
                <w:rPr>
                  <w:rStyle w:val="Hypertextovprepojenie"/>
                  <w:rFonts w:ascii="Calibri" w:eastAsia="Calibri" w:hAnsi="Calibri" w:cs="Calibri"/>
                  <w:lang w:val="sk"/>
                </w:rPr>
                <w:t>https://www2.nucem.sk/dl/5999/Zaverecna_sprava_PIAAC_final_final.pdf</w:t>
              </w:r>
            </w:hyperlink>
            <w:r w:rsidR="009D0008">
              <w:rPr>
                <w:rStyle w:val="Hypertextovprepojenie"/>
                <w:rFonts w:ascii="Calibri" w:eastAsia="Calibri" w:hAnsi="Calibri" w:cs="Calibri"/>
                <w:lang w:val="sk"/>
              </w:rPr>
              <w:t>)</w:t>
            </w:r>
            <w:r w:rsidRPr="271592A5">
              <w:rPr>
                <w:rFonts w:ascii="Calibri" w:eastAsia="Calibri" w:hAnsi="Calibri" w:cs="Calibri"/>
                <w:lang w:val="sk-SK"/>
              </w:rPr>
              <w:t xml:space="preserve"> vyplýva, že dospelí so SŠ (ZŠ) vzdelaním na Slovensku mali významne vyššie skóre ako dospelí so SŠ (ZŠ) vzdelaním v priemere OECD vo všetkých troch gramotnostiach.</w:t>
            </w:r>
            <w:r w:rsidR="009D0008">
              <w:rPr>
                <w:rFonts w:ascii="Calibri" w:eastAsia="Calibri" w:hAnsi="Calibri" w:cs="Calibri"/>
                <w:lang w:val="sk-SK"/>
              </w:rPr>
              <w:t xml:space="preserve"> </w:t>
            </w:r>
            <w:r w:rsidR="009D0008" w:rsidRPr="009D0008">
              <w:rPr>
                <w:rFonts w:ascii="Calibri" w:eastAsia="Calibri" w:hAnsi="Calibri" w:cs="Calibri"/>
                <w:lang w:val="sk-SK"/>
              </w:rPr>
              <w:t>Na Slovensku medzi 1. a 2. cyklom PIAAC (rozdiel 11 rokov) skóre významne kleslo tak v</w:t>
            </w:r>
            <w:r w:rsidR="009D0008">
              <w:rPr>
                <w:rFonts w:ascii="Calibri" w:eastAsia="Calibri" w:hAnsi="Calibri" w:cs="Calibri"/>
                <w:lang w:val="sk-SK"/>
              </w:rPr>
              <w:t> </w:t>
            </w:r>
            <w:r w:rsidR="009D0008" w:rsidRPr="009D0008">
              <w:rPr>
                <w:rFonts w:ascii="Calibri" w:eastAsia="Calibri" w:hAnsi="Calibri" w:cs="Calibri"/>
                <w:lang w:val="sk-SK"/>
              </w:rPr>
              <w:t>čitateľskej</w:t>
            </w:r>
            <w:r w:rsidR="009D0008">
              <w:rPr>
                <w:rFonts w:ascii="Calibri" w:eastAsia="Calibri" w:hAnsi="Calibri" w:cs="Calibri"/>
                <w:lang w:val="sk-SK"/>
              </w:rPr>
              <w:t xml:space="preserve"> </w:t>
            </w:r>
            <w:r w:rsidR="009D0008" w:rsidRPr="009D0008">
              <w:rPr>
                <w:rFonts w:ascii="Calibri" w:eastAsia="Calibri" w:hAnsi="Calibri" w:cs="Calibri"/>
                <w:lang w:val="sk-SK"/>
              </w:rPr>
              <w:t>(o 19 bodov), ako aj v matema</w:t>
            </w:r>
            <w:r w:rsidR="009D0008">
              <w:rPr>
                <w:rFonts w:ascii="Calibri" w:eastAsia="Calibri" w:hAnsi="Calibri" w:cs="Calibri"/>
                <w:lang w:val="sk-SK"/>
              </w:rPr>
              <w:t>ti</w:t>
            </w:r>
            <w:r w:rsidR="009D0008" w:rsidRPr="009D0008">
              <w:rPr>
                <w:rFonts w:ascii="Calibri" w:eastAsia="Calibri" w:hAnsi="Calibri" w:cs="Calibri"/>
                <w:lang w:val="sk-SK"/>
              </w:rPr>
              <w:t>ckej gramotnos</w:t>
            </w:r>
            <w:r w:rsidR="009D0008">
              <w:rPr>
                <w:rFonts w:ascii="Calibri" w:eastAsia="Calibri" w:hAnsi="Calibri" w:cs="Calibri"/>
                <w:lang w:val="sk-SK"/>
              </w:rPr>
              <w:t xml:space="preserve">ti (o 15 bodov). </w:t>
            </w:r>
            <w:r w:rsidR="009D0008" w:rsidRPr="009D0008">
              <w:rPr>
                <w:rFonts w:ascii="Calibri" w:eastAsia="Calibri" w:hAnsi="Calibri" w:cs="Calibri"/>
                <w:lang w:val="sk-SK"/>
              </w:rPr>
              <w:t>V porovnaní dosiahnutých úrovní v čitateľskej gramotnos</w:t>
            </w:r>
            <w:r w:rsidR="009D0008">
              <w:rPr>
                <w:rFonts w:ascii="Calibri" w:eastAsia="Calibri" w:hAnsi="Calibri" w:cs="Calibri"/>
                <w:lang w:val="sk-SK"/>
              </w:rPr>
              <w:t>ti</w:t>
            </w:r>
            <w:r w:rsidR="009D0008" w:rsidRPr="009D0008">
              <w:rPr>
                <w:rFonts w:ascii="Calibri" w:eastAsia="Calibri" w:hAnsi="Calibri" w:cs="Calibri"/>
                <w:lang w:val="sk-SK"/>
              </w:rPr>
              <w:t xml:space="preserve"> a v matema</w:t>
            </w:r>
            <w:r w:rsidR="009D0008">
              <w:rPr>
                <w:rFonts w:ascii="Calibri" w:eastAsia="Calibri" w:hAnsi="Calibri" w:cs="Calibri"/>
                <w:lang w:val="sk-SK"/>
              </w:rPr>
              <w:t>ti</w:t>
            </w:r>
            <w:r w:rsidR="009D0008" w:rsidRPr="009D0008">
              <w:rPr>
                <w:rFonts w:ascii="Calibri" w:eastAsia="Calibri" w:hAnsi="Calibri" w:cs="Calibri"/>
                <w:lang w:val="sk-SK"/>
              </w:rPr>
              <w:t>ckej gramotnos</w:t>
            </w:r>
            <w:r w:rsidR="009D0008">
              <w:rPr>
                <w:rFonts w:ascii="Calibri" w:eastAsia="Calibri" w:hAnsi="Calibri" w:cs="Calibri"/>
                <w:lang w:val="sk-SK"/>
              </w:rPr>
              <w:t xml:space="preserve">ti </w:t>
            </w:r>
            <w:r w:rsidR="009D0008" w:rsidRPr="009D0008">
              <w:rPr>
                <w:rFonts w:ascii="Calibri" w:eastAsia="Calibri" w:hAnsi="Calibri" w:cs="Calibri"/>
                <w:lang w:val="sk-SK"/>
              </w:rPr>
              <w:t xml:space="preserve">medzi 1. a 2. cyklom sa ukázal na </w:t>
            </w:r>
            <w:r w:rsidR="009D0008" w:rsidRPr="009D0008">
              <w:rPr>
                <w:rFonts w:ascii="Calibri" w:eastAsia="Calibri" w:hAnsi="Calibri" w:cs="Calibri"/>
                <w:lang w:val="sk-SK"/>
              </w:rPr>
              <w:lastRenderedPageBreak/>
              <w:t>Slovensku nepriaznivý trend. V oboch doménach sa podiel dospelých</w:t>
            </w:r>
            <w:r w:rsidR="009D0008">
              <w:rPr>
                <w:rFonts w:ascii="Calibri" w:eastAsia="Calibri" w:hAnsi="Calibri" w:cs="Calibri"/>
                <w:lang w:val="sk-SK"/>
              </w:rPr>
              <w:t xml:space="preserve"> </w:t>
            </w:r>
            <w:r w:rsidR="009D0008" w:rsidRPr="009D0008">
              <w:rPr>
                <w:rFonts w:ascii="Calibri" w:eastAsia="Calibri" w:hAnsi="Calibri" w:cs="Calibri"/>
                <w:lang w:val="sk-SK"/>
              </w:rPr>
              <w:t xml:space="preserve">na nízkej úrovni zvýšil, ale na vysokej úrovni sa znížil. </w:t>
            </w:r>
          </w:p>
          <w:p w14:paraId="789DD5DF" w14:textId="0F2C1887" w:rsidR="004F2873" w:rsidRDefault="06BBA7B2" w:rsidP="00F42A4A">
            <w:pPr>
              <w:widowControl/>
              <w:autoSpaceDE/>
              <w:autoSpaceDN/>
              <w:jc w:val="both"/>
              <w:rPr>
                <w:rFonts w:ascii="Calibri" w:eastAsia="Calibri" w:hAnsi="Calibri" w:cs="Calibri"/>
                <w:lang w:val="sk-SK"/>
              </w:rPr>
            </w:pPr>
            <w:r w:rsidRPr="271592A5">
              <w:rPr>
                <w:rFonts w:ascii="Calibri" w:eastAsia="Calibri" w:hAnsi="Calibri" w:cs="Calibri"/>
                <w:lang w:val="sk-SK"/>
              </w:rPr>
              <w:t xml:space="preserve">Slovensko </w:t>
            </w:r>
            <w:r w:rsidR="009D0008">
              <w:rPr>
                <w:rFonts w:ascii="Calibri" w:eastAsia="Calibri" w:hAnsi="Calibri" w:cs="Calibri"/>
                <w:lang w:val="sk-SK"/>
              </w:rPr>
              <w:t xml:space="preserve">zároveň </w:t>
            </w:r>
            <w:r w:rsidRPr="271592A5">
              <w:rPr>
                <w:rFonts w:ascii="Calibri" w:eastAsia="Calibri" w:hAnsi="Calibri" w:cs="Calibri"/>
                <w:lang w:val="sk-SK"/>
              </w:rPr>
              <w:t xml:space="preserve">patrí ku krajinám, kde je menej ako 10 % dospelých s nízkou úrovňou gramotnosti a počítania (správa Adult Education and training in Europe, 2021 </w:t>
            </w:r>
            <w:hyperlink r:id="rId33" w:history="1">
              <w:r w:rsidRPr="271592A5">
                <w:rPr>
                  <w:rStyle w:val="Hypertextovprepojenie"/>
                  <w:rFonts w:ascii="Calibri" w:eastAsia="Calibri" w:hAnsi="Calibri" w:cs="Calibri"/>
                  <w:lang w:val="sk"/>
                </w:rPr>
                <w:t>https://eurydice.eacea.ec.europa.eu/publications/adult-education-and-training-europe-building-inclusive-pathways-skills-and</w:t>
              </w:r>
            </w:hyperlink>
            <w:r w:rsidRPr="271592A5">
              <w:rPr>
                <w:rFonts w:ascii="Calibri" w:eastAsia="Calibri" w:hAnsi="Calibri" w:cs="Calibri"/>
              </w:rPr>
              <w:t xml:space="preserve"> </w:t>
            </w:r>
            <w:r w:rsidRPr="271592A5">
              <w:rPr>
                <w:rFonts w:ascii="Calibri" w:eastAsia="Calibri" w:hAnsi="Calibri" w:cs="Calibri"/>
                <w:lang w:val="sk-SK"/>
              </w:rPr>
              <w:t>).</w:t>
            </w:r>
          </w:p>
          <w:p w14:paraId="02564B59" w14:textId="77777777" w:rsidR="00571842" w:rsidRDefault="00571842" w:rsidP="00F42A4A">
            <w:pPr>
              <w:widowControl/>
              <w:autoSpaceDE/>
              <w:autoSpaceDN/>
              <w:jc w:val="both"/>
              <w:rPr>
                <w:rFonts w:ascii="Calibri" w:eastAsia="Calibri" w:hAnsi="Calibri" w:cs="Calibri"/>
                <w:lang w:val="sk-SK"/>
              </w:rPr>
            </w:pPr>
          </w:p>
          <w:p w14:paraId="52E1F3B9" w14:textId="77777777" w:rsidR="00A82FC8" w:rsidRPr="007F2651" w:rsidRDefault="00A82FC8" w:rsidP="00A82FC8">
            <w:pPr>
              <w:widowControl/>
              <w:autoSpaceDE/>
              <w:autoSpaceDN/>
              <w:jc w:val="both"/>
              <w:rPr>
                <w:rFonts w:ascii="Calibri" w:eastAsia="Calibri" w:hAnsi="Calibri" w:cs="Calibri"/>
                <w:lang w:val="sk-SK"/>
              </w:rPr>
            </w:pPr>
            <w:r w:rsidRPr="23D8E5D9">
              <w:rPr>
                <w:rFonts w:ascii="Calibri" w:eastAsia="Calibri" w:hAnsi="Calibri" w:cs="Calibri"/>
                <w:lang w:val="sk-SK"/>
              </w:rPr>
              <w:t>V roku 2026 Európska komisia (EK) plánuje zahájiť spoluprácu s krajinami EÚ na pilotnom programe podpory základných zručností. Cieľom schémy je riešiť nedostatky základných zručností u detí tak, aby každé dieťa mohlo dosiahnuť primeranú úroveň základných zručností do konca povinnej školskej dochádzky. Ak sa v roku 2026 naštartuje iniciatíva EK zameraná na základné zručnosti detí, reálne výsledky pre trh práce budú viditeľné až o 15 – 20 rokov. Preto je kľúčové čo najskôr začať systematicky investovať do zvyšovania základných zručností dospelých. Očakávaná zmena štruktúry trhu práce kvôli digitalizácii, zelenej transformácii a AI si bude vyžadovať okamžité kroky k zlepšeniu základných zručností dospelých. Bez investície do dospelých riskujeme, že priebežné obdobie (2025 – 2040) bude sprevádzané vysokou mierou nezamestnanosti, nízkou produktivitou a rastúcimi sociálnymi nerovnosťami.</w:t>
            </w:r>
          </w:p>
          <w:p w14:paraId="05F8109E" w14:textId="17F87B55" w:rsidR="00A82FC8" w:rsidRPr="007F2651" w:rsidRDefault="00A82FC8" w:rsidP="00A82FC8">
            <w:pPr>
              <w:widowControl/>
              <w:autoSpaceDE/>
              <w:autoSpaceDN/>
              <w:jc w:val="both"/>
              <w:rPr>
                <w:rFonts w:ascii="Calibri" w:hAnsi="Calibri" w:cs="Calibri"/>
                <w:lang w:val="sk-SK"/>
              </w:rPr>
            </w:pPr>
            <w:r w:rsidRPr="23D8E5D9">
              <w:rPr>
                <w:rFonts w:ascii="Calibri" w:hAnsi="Calibri" w:cs="Calibri"/>
                <w:lang w:val="sk-SK"/>
              </w:rPr>
              <w:t>Tento projekt má zásadný význam najmä z týchto dôvodov:</w:t>
            </w:r>
          </w:p>
          <w:p w14:paraId="18A24256" w14:textId="77777777" w:rsidR="00A82FC8" w:rsidRPr="007F2651" w:rsidRDefault="00A82FC8" w:rsidP="00B40A98">
            <w:pPr>
              <w:widowControl/>
              <w:numPr>
                <w:ilvl w:val="0"/>
                <w:numId w:val="13"/>
              </w:numPr>
              <w:autoSpaceDE/>
              <w:autoSpaceDN/>
              <w:jc w:val="both"/>
              <w:rPr>
                <w:rFonts w:ascii="Calibri" w:hAnsi="Calibri" w:cs="Calibri"/>
                <w:lang w:val="sk-SK"/>
              </w:rPr>
            </w:pPr>
            <w:r w:rsidRPr="23D8E5D9">
              <w:rPr>
                <w:rFonts w:ascii="Calibri" w:hAnsi="Calibri" w:cs="Calibri"/>
                <w:b/>
                <w:bCs/>
                <w:lang w:val="sk-SK"/>
              </w:rPr>
              <w:t>Podpora zamestnateľnosti</w:t>
            </w:r>
            <w:r w:rsidRPr="23D8E5D9">
              <w:rPr>
                <w:rFonts w:ascii="Calibri" w:hAnsi="Calibri" w:cs="Calibri"/>
                <w:lang w:val="sk-SK"/>
              </w:rPr>
              <w:t>: Jasné definovanie základných zručností a ich merateľnosť pomáhajú zamestnávateľom lepšie identifikovať a rozvíjať potenciál zamestnancov, čím sa zvyšuje ich konkurencieschopnosť na trhu práce.</w:t>
            </w:r>
          </w:p>
          <w:p w14:paraId="23D794EA" w14:textId="77777777" w:rsidR="00A82FC8" w:rsidRPr="007F2651" w:rsidRDefault="00A82FC8" w:rsidP="00B40A98">
            <w:pPr>
              <w:widowControl/>
              <w:numPr>
                <w:ilvl w:val="0"/>
                <w:numId w:val="13"/>
              </w:numPr>
              <w:autoSpaceDE/>
              <w:autoSpaceDN/>
              <w:jc w:val="both"/>
              <w:rPr>
                <w:rFonts w:ascii="Calibri" w:hAnsi="Calibri" w:cs="Calibri"/>
                <w:lang w:val="sk-SK"/>
              </w:rPr>
            </w:pPr>
            <w:r w:rsidRPr="23D8E5D9">
              <w:rPr>
                <w:rFonts w:ascii="Calibri" w:hAnsi="Calibri" w:cs="Calibri"/>
                <w:b/>
                <w:bCs/>
                <w:lang w:val="sk-SK"/>
              </w:rPr>
              <w:t>Cielené vzdelávanie dospelých</w:t>
            </w:r>
            <w:r w:rsidRPr="23D8E5D9">
              <w:rPr>
                <w:rFonts w:ascii="Calibri" w:hAnsi="Calibri" w:cs="Calibri"/>
                <w:lang w:val="sk-SK"/>
              </w:rPr>
              <w:t>: Umožňuje efektívne zacieliť ponuku vzdelávania na skupiny s nízkou úrovňou zručností a sledovať ich pokrok.</w:t>
            </w:r>
          </w:p>
          <w:p w14:paraId="2078AD47" w14:textId="77777777" w:rsidR="00A82FC8" w:rsidRPr="007F2651" w:rsidRDefault="00A82FC8" w:rsidP="00B40A98">
            <w:pPr>
              <w:widowControl/>
              <w:numPr>
                <w:ilvl w:val="0"/>
                <w:numId w:val="13"/>
              </w:numPr>
              <w:autoSpaceDE/>
              <w:autoSpaceDN/>
              <w:jc w:val="both"/>
              <w:rPr>
                <w:rFonts w:ascii="Calibri" w:hAnsi="Calibri" w:cs="Calibri"/>
                <w:lang w:val="sk-SK"/>
              </w:rPr>
            </w:pPr>
            <w:r w:rsidRPr="23D8E5D9">
              <w:rPr>
                <w:rFonts w:ascii="Calibri" w:hAnsi="Calibri" w:cs="Calibri"/>
                <w:b/>
                <w:bCs/>
                <w:lang w:val="sk-SK"/>
              </w:rPr>
              <w:t>Zlepšovanie kvality verejných politík</w:t>
            </w:r>
            <w:r w:rsidRPr="23D8E5D9">
              <w:rPr>
                <w:rFonts w:ascii="Calibri" w:hAnsi="Calibri" w:cs="Calibri"/>
                <w:lang w:val="sk-SK"/>
              </w:rPr>
              <w:t>: Vytvorenie jednotného rámca a nástrojov prispeje k lepšiemu plánovaniu, monitorovaniu a vyhodnocovaniu účinnosti opatrení v oblasti celoživotného vzdelávania.</w:t>
            </w:r>
          </w:p>
          <w:p w14:paraId="509C2F38" w14:textId="77777777" w:rsidR="00A82FC8" w:rsidRPr="007F2651" w:rsidRDefault="00A82FC8" w:rsidP="00B40A98">
            <w:pPr>
              <w:widowControl/>
              <w:numPr>
                <w:ilvl w:val="0"/>
                <w:numId w:val="13"/>
              </w:numPr>
              <w:autoSpaceDE/>
              <w:autoSpaceDN/>
              <w:jc w:val="both"/>
              <w:rPr>
                <w:rFonts w:ascii="Calibri" w:hAnsi="Calibri" w:cs="Calibri"/>
                <w:lang w:val="sk-SK"/>
              </w:rPr>
            </w:pPr>
            <w:r w:rsidRPr="23D8E5D9">
              <w:rPr>
                <w:rFonts w:ascii="Calibri" w:hAnsi="Calibri" w:cs="Calibri"/>
                <w:b/>
                <w:bCs/>
                <w:lang w:val="sk-SK"/>
              </w:rPr>
              <w:t>Spoločenská inklúzia</w:t>
            </w:r>
            <w:r w:rsidRPr="23D8E5D9">
              <w:rPr>
                <w:rFonts w:ascii="Calibri" w:hAnsi="Calibri" w:cs="Calibri"/>
                <w:lang w:val="sk-SK"/>
              </w:rPr>
              <w:t>: Jednotlivci so slabými základnými zručnosťami často čelia sociálnemu vylúčeniu. Cielenou podporou ich zručností sa zvyšuje ich aktívne zapojenie do spoločnosti.</w:t>
            </w:r>
          </w:p>
          <w:p w14:paraId="12CC5A8D" w14:textId="77777777" w:rsidR="00A82FC8" w:rsidRPr="007F2651" w:rsidRDefault="00A82FC8" w:rsidP="00B40A98">
            <w:pPr>
              <w:widowControl/>
              <w:numPr>
                <w:ilvl w:val="0"/>
                <w:numId w:val="13"/>
              </w:numPr>
              <w:autoSpaceDE/>
              <w:autoSpaceDN/>
              <w:jc w:val="both"/>
              <w:rPr>
                <w:rFonts w:ascii="Calibri" w:hAnsi="Calibri" w:cs="Calibri"/>
                <w:lang w:val="sk-SK"/>
              </w:rPr>
            </w:pPr>
            <w:r w:rsidRPr="23D8E5D9">
              <w:rPr>
                <w:rFonts w:ascii="Calibri" w:hAnsi="Calibri" w:cs="Calibri"/>
                <w:b/>
                <w:bCs/>
                <w:lang w:val="sk-SK"/>
              </w:rPr>
              <w:t>Zvýšenie povedomia</w:t>
            </w:r>
            <w:r w:rsidRPr="23D8E5D9">
              <w:rPr>
                <w:rFonts w:ascii="Calibri" w:hAnsi="Calibri" w:cs="Calibri"/>
                <w:lang w:val="sk-SK"/>
              </w:rPr>
              <w:t>: Projekt prispeje k lepšiemu porozumeniu významu základných zručností a vytvorí priestor pre verejnú diskusiu o ich rozvoji a hodnotení.</w:t>
            </w:r>
          </w:p>
          <w:p w14:paraId="09B94894" w14:textId="77777777" w:rsidR="00A82FC8" w:rsidRPr="007F2651" w:rsidRDefault="00A82FC8" w:rsidP="00F42A4A">
            <w:pPr>
              <w:widowControl/>
              <w:autoSpaceDE/>
              <w:autoSpaceDN/>
              <w:jc w:val="both"/>
              <w:rPr>
                <w:rFonts w:ascii="Calibri" w:eastAsia="Calibri" w:hAnsi="Calibri" w:cs="Calibri"/>
                <w:lang w:val="sk-SK"/>
              </w:rPr>
            </w:pPr>
          </w:p>
          <w:p w14:paraId="04D071D0" w14:textId="68C5D898" w:rsidR="004F2873" w:rsidRDefault="6F6363B6" w:rsidP="00B40A98">
            <w:pPr>
              <w:pStyle w:val="Odsekzoznamu"/>
              <w:widowControl/>
              <w:numPr>
                <w:ilvl w:val="0"/>
                <w:numId w:val="20"/>
              </w:numPr>
              <w:autoSpaceDE/>
              <w:autoSpaceDN/>
              <w:ind w:left="357" w:hanging="357"/>
              <w:jc w:val="both"/>
              <w:rPr>
                <w:rFonts w:ascii="Calibri" w:eastAsia="Calibri" w:hAnsi="Calibri" w:cs="Calibri"/>
                <w:b/>
                <w:bCs/>
                <w:lang w:val="sk-SK"/>
              </w:rPr>
            </w:pPr>
            <w:r w:rsidRPr="4F033ECE">
              <w:rPr>
                <w:rFonts w:ascii="Calibri" w:eastAsia="Calibri" w:hAnsi="Calibri" w:cs="Calibri"/>
                <w:b/>
                <w:bCs/>
                <w:lang w:val="sk-SK"/>
              </w:rPr>
              <w:t>Súvisiace projekty</w:t>
            </w:r>
          </w:p>
          <w:p w14:paraId="3A600AEA" w14:textId="77777777" w:rsidR="00571842" w:rsidRPr="00BF36C5" w:rsidRDefault="00571842" w:rsidP="00BF36C5">
            <w:pPr>
              <w:widowControl/>
              <w:autoSpaceDE/>
              <w:autoSpaceDN/>
              <w:jc w:val="both"/>
              <w:rPr>
                <w:rFonts w:ascii="Calibri" w:eastAsia="Calibri" w:hAnsi="Calibri" w:cs="Calibri"/>
                <w:b/>
                <w:bCs/>
                <w:lang w:val="sk-SK"/>
              </w:rPr>
            </w:pPr>
          </w:p>
          <w:p w14:paraId="6BBF97A9" w14:textId="19E275F7" w:rsidR="004F2873" w:rsidRPr="007F2651" w:rsidRDefault="06BBA7B2" w:rsidP="00B40A98">
            <w:pPr>
              <w:pStyle w:val="Odsekzoznamu"/>
              <w:widowControl/>
              <w:numPr>
                <w:ilvl w:val="0"/>
                <w:numId w:val="6"/>
              </w:numPr>
              <w:autoSpaceDE/>
              <w:autoSpaceDN/>
              <w:spacing w:before="0"/>
              <w:jc w:val="both"/>
              <w:rPr>
                <w:rFonts w:ascii="Calibri" w:eastAsia="Calibri" w:hAnsi="Calibri" w:cs="Calibri"/>
                <w:lang w:val="sk-SK"/>
              </w:rPr>
            </w:pPr>
            <w:r w:rsidRPr="4394FD7B">
              <w:rPr>
                <w:rFonts w:ascii="Calibri" w:eastAsia="Calibri" w:hAnsi="Calibri" w:cs="Calibri"/>
                <w:lang w:val="sk-SK"/>
              </w:rPr>
              <w:t xml:space="preserve">Projekt </w:t>
            </w:r>
            <w:r w:rsidRPr="4394FD7B">
              <w:rPr>
                <w:rFonts w:ascii="Calibri" w:eastAsia="Calibri" w:hAnsi="Calibri" w:cs="Calibri"/>
                <w:b/>
                <w:bCs/>
                <w:lang w:val="sk-SK"/>
              </w:rPr>
              <w:t>BLUESS (Blueprints for Basic Skills Development in Slovakia)</w:t>
            </w:r>
            <w:r w:rsidRPr="4394FD7B">
              <w:rPr>
                <w:rFonts w:ascii="Calibri" w:eastAsia="Calibri" w:hAnsi="Calibri" w:cs="Calibri"/>
                <w:lang w:val="sk-SK"/>
              </w:rPr>
              <w:t xml:space="preserve">, ktorý v rokoch 2019 – 2021 realizoval ŠIOV s cieľom podporiť koordinovaný prístup a stratégiu pri hodnotení a rozvoji základných zručností u dospelých na Slovensku, najmä u nízkokvalifikovaných osôb. Výstupmi projektu BLUESS sú dokumenty: Stav základných zručností v Slovenskej republike – Mapovacia správa, </w:t>
            </w:r>
            <w:hyperlink r:id="rId34" w:history="1">
              <w:r w:rsidRPr="4394FD7B">
                <w:rPr>
                  <w:rStyle w:val="Hypertextovprepojenie"/>
                  <w:rFonts w:ascii="Calibri" w:eastAsia="Calibri" w:hAnsi="Calibri" w:cs="Calibri"/>
                  <w:lang w:val="sk"/>
                </w:rPr>
                <w:t>https://zakladnezrucnosti.sk/wp-content/uploads/2021/06/Mapovacia_sprava_SK.docx</w:t>
              </w:r>
            </w:hyperlink>
            <w:r w:rsidRPr="4394FD7B">
              <w:rPr>
                <w:rFonts w:ascii="Calibri" w:eastAsia="Calibri" w:hAnsi="Calibri" w:cs="Calibri"/>
              </w:rPr>
              <w:t xml:space="preserve"> </w:t>
            </w:r>
            <w:r w:rsidRPr="4394FD7B">
              <w:rPr>
                <w:rFonts w:ascii="Calibri" w:eastAsia="Calibri" w:hAnsi="Calibri" w:cs="Calibri"/>
                <w:lang w:val="sk-SK"/>
              </w:rPr>
              <w:t xml:space="preserve">a Manuál k hodnoteniu a rozvoju základných zručností </w:t>
            </w:r>
            <w:hyperlink r:id="rId35" w:history="1">
              <w:r w:rsidRPr="4394FD7B">
                <w:rPr>
                  <w:rStyle w:val="Hypertextovprepojenie"/>
                  <w:rFonts w:ascii="Calibri" w:eastAsia="Calibri" w:hAnsi="Calibri" w:cs="Calibri"/>
                  <w:lang w:val="sk"/>
                </w:rPr>
                <w:t>https://zakladnezrucnosti.sk/wp-content/uploads/2021/02/Manual-k-hodnoteniu-a-rozvoju-zakladnych-zrucnosti_FINALFINAL.pdf</w:t>
              </w:r>
            </w:hyperlink>
            <w:r w:rsidRPr="4394FD7B">
              <w:rPr>
                <w:rFonts w:ascii="Calibri" w:eastAsia="Calibri" w:hAnsi="Calibri" w:cs="Calibri"/>
              </w:rPr>
              <w:t>.</w:t>
            </w:r>
            <w:r w:rsidR="00403255" w:rsidRPr="4394FD7B">
              <w:rPr>
                <w:rFonts w:ascii="Calibri" w:eastAsia="Calibri" w:hAnsi="Calibri" w:cs="Calibri"/>
              </w:rPr>
              <w:t xml:space="preserve"> </w:t>
            </w:r>
            <w:r w:rsidR="00403255" w:rsidRPr="4394FD7B">
              <w:rPr>
                <w:rFonts w:ascii="Calibri" w:eastAsia="Calibri" w:hAnsi="Calibri" w:cs="Calibri"/>
                <w:lang w:val="sk-SK"/>
              </w:rPr>
              <w:t>Na vyt</w:t>
            </w:r>
            <w:r w:rsidR="1A66A885" w:rsidRPr="4394FD7B">
              <w:rPr>
                <w:rFonts w:ascii="Calibri" w:eastAsia="Calibri" w:hAnsi="Calibri" w:cs="Calibri"/>
                <w:lang w:val="sk-SK"/>
              </w:rPr>
              <w:t>vorenú S</w:t>
            </w:r>
            <w:r w:rsidR="00403255" w:rsidRPr="4394FD7B">
              <w:rPr>
                <w:rFonts w:ascii="Calibri" w:eastAsia="Calibri" w:hAnsi="Calibri" w:cs="Calibri"/>
                <w:lang w:val="sk-SK"/>
              </w:rPr>
              <w:t xml:space="preserve">právu </w:t>
            </w:r>
            <w:r w:rsidR="2DCDD415" w:rsidRPr="4394FD7B">
              <w:rPr>
                <w:rFonts w:ascii="Calibri" w:eastAsia="Calibri" w:hAnsi="Calibri" w:cs="Calibri"/>
                <w:lang w:val="sk-SK"/>
              </w:rPr>
              <w:t>v projekte BLUESS predkladaný NP</w:t>
            </w:r>
            <w:r w:rsidR="00403255" w:rsidRPr="4394FD7B">
              <w:rPr>
                <w:rFonts w:ascii="Calibri" w:eastAsia="Calibri" w:hAnsi="Calibri" w:cs="Calibri"/>
                <w:lang w:val="sk-SK"/>
              </w:rPr>
              <w:t xml:space="preserve"> reaguje v zmysle jej analýzy</w:t>
            </w:r>
            <w:r w:rsidR="00D05FB9">
              <w:rPr>
                <w:rFonts w:ascii="Calibri" w:eastAsia="Calibri" w:hAnsi="Calibri" w:cs="Calibri"/>
                <w:lang w:val="sk-SK"/>
              </w:rPr>
              <w:t>, nadväzuje na ňu</w:t>
            </w:r>
            <w:r w:rsidR="00403255" w:rsidRPr="4394FD7B">
              <w:rPr>
                <w:rFonts w:ascii="Calibri" w:eastAsia="Calibri" w:hAnsi="Calibri" w:cs="Calibri"/>
                <w:lang w:val="sk-SK"/>
              </w:rPr>
              <w:t>, avšak vzhľadom na obdobie jej vzniku a prácu s dátami prevažne z roku 2019 nie je možné všetky údaje považova</w:t>
            </w:r>
            <w:r w:rsidR="002C10F1" w:rsidRPr="4394FD7B">
              <w:rPr>
                <w:rFonts w:ascii="Calibri" w:eastAsia="Calibri" w:hAnsi="Calibri" w:cs="Calibri"/>
                <w:lang w:val="sk-SK"/>
              </w:rPr>
              <w:t>ť</w:t>
            </w:r>
            <w:r w:rsidR="00403255" w:rsidRPr="4394FD7B">
              <w:rPr>
                <w:rFonts w:ascii="Calibri" w:eastAsia="Calibri" w:hAnsi="Calibri" w:cs="Calibri"/>
                <w:lang w:val="sk-SK"/>
              </w:rPr>
              <w:t xml:space="preserve"> za aktuálne. Správa navyše z dôvodu obdobia jej vzniku nemôže reagovať na zásadný technologick</w:t>
            </w:r>
            <w:r w:rsidR="6FF135B3" w:rsidRPr="4394FD7B">
              <w:rPr>
                <w:rFonts w:ascii="Calibri" w:eastAsia="Calibri" w:hAnsi="Calibri" w:cs="Calibri"/>
                <w:lang w:val="sk-SK"/>
              </w:rPr>
              <w:t>ý pokrok vrátane AI.</w:t>
            </w:r>
            <w:r w:rsidR="3FBFDF60" w:rsidRPr="4394FD7B">
              <w:rPr>
                <w:rFonts w:ascii="Calibri" w:eastAsia="Calibri" w:hAnsi="Calibri" w:cs="Calibri"/>
                <w:lang w:val="sk-SK"/>
              </w:rPr>
              <w:t xml:space="preserve"> Pri tvorbe národného štandardu základných zručností pritom </w:t>
            </w:r>
            <w:r w:rsidR="6D2FEED7" w:rsidRPr="4394FD7B">
              <w:rPr>
                <w:rFonts w:ascii="Calibri" w:eastAsia="Calibri" w:hAnsi="Calibri" w:cs="Calibri"/>
                <w:lang w:val="sk-SK"/>
              </w:rPr>
              <w:t>NP</w:t>
            </w:r>
            <w:r w:rsidR="3FBFDF60" w:rsidRPr="4394FD7B">
              <w:rPr>
                <w:rFonts w:ascii="Calibri" w:eastAsia="Calibri" w:hAnsi="Calibri" w:cs="Calibri"/>
                <w:lang w:val="sk-SK"/>
              </w:rPr>
              <w:t xml:space="preserve"> </w:t>
            </w:r>
            <w:r w:rsidR="09D07C90" w:rsidRPr="4394FD7B">
              <w:rPr>
                <w:rFonts w:ascii="Calibri" w:eastAsia="Calibri" w:hAnsi="Calibri" w:cs="Calibri"/>
                <w:lang w:val="sk-SK"/>
              </w:rPr>
              <w:t xml:space="preserve">NIVaM </w:t>
            </w:r>
            <w:r w:rsidR="3FBFDF60" w:rsidRPr="4394FD7B">
              <w:rPr>
                <w:rFonts w:ascii="Calibri" w:eastAsia="Calibri" w:hAnsi="Calibri" w:cs="Calibri"/>
                <w:lang w:val="sk-SK"/>
              </w:rPr>
              <w:t>bude nad</w:t>
            </w:r>
            <w:r w:rsidR="5C8E9A94" w:rsidRPr="4394FD7B">
              <w:rPr>
                <w:rFonts w:ascii="Calibri" w:eastAsia="Calibri" w:hAnsi="Calibri" w:cs="Calibri"/>
                <w:lang w:val="sk-SK"/>
              </w:rPr>
              <w:t xml:space="preserve">väzovať na nové štátne kurikulum pre základné vzdelávanie (MŠVVaM SR, 2023) a medzinárodné a národné dokumenty </w:t>
            </w:r>
            <w:r w:rsidR="7CB74B6C" w:rsidRPr="4394FD7B">
              <w:rPr>
                <w:rFonts w:ascii="Calibri" w:eastAsia="Calibri" w:hAnsi="Calibri" w:cs="Calibri"/>
                <w:lang w:val="sk-SK"/>
              </w:rPr>
              <w:t xml:space="preserve">systematizujúce </w:t>
            </w:r>
            <w:r w:rsidR="2ED1946D" w:rsidRPr="4394FD7B">
              <w:rPr>
                <w:rFonts w:ascii="Calibri" w:eastAsia="Calibri" w:hAnsi="Calibri" w:cs="Calibri"/>
                <w:lang w:val="sk-SK"/>
              </w:rPr>
              <w:t>rámce kompetencií v celoživotnom vzdelávaní.</w:t>
            </w:r>
            <w:r w:rsidR="00D05FB9">
              <w:rPr>
                <w:rFonts w:ascii="Calibri" w:eastAsia="Calibri" w:hAnsi="Calibri" w:cs="Calibri"/>
                <w:lang w:val="sk-SK"/>
              </w:rPr>
              <w:t xml:space="preserve"> </w:t>
            </w:r>
          </w:p>
          <w:p w14:paraId="476CF698" w14:textId="2B7E2756" w:rsidR="004F2873" w:rsidRPr="00F42A4A" w:rsidRDefault="06BBA7B2" w:rsidP="00B40A98">
            <w:pPr>
              <w:pStyle w:val="Odsekzoznamu"/>
              <w:widowControl/>
              <w:numPr>
                <w:ilvl w:val="0"/>
                <w:numId w:val="6"/>
              </w:numPr>
              <w:autoSpaceDE/>
              <w:autoSpaceDN/>
              <w:spacing w:before="0"/>
              <w:jc w:val="both"/>
              <w:rPr>
                <w:rFonts w:ascii="Calibri" w:eastAsia="Calibri" w:hAnsi="Calibri" w:cs="Calibri"/>
                <w:lang w:val="sk-SK"/>
              </w:rPr>
            </w:pPr>
            <w:r w:rsidRPr="5A22EFBE">
              <w:rPr>
                <w:rFonts w:ascii="Calibri" w:eastAsia="Calibri" w:hAnsi="Calibri" w:cs="Calibri"/>
                <w:lang w:val="sk-SK"/>
              </w:rPr>
              <w:t xml:space="preserve">Projekt </w:t>
            </w:r>
            <w:r w:rsidRPr="5A22EFBE">
              <w:rPr>
                <w:rFonts w:ascii="Calibri" w:eastAsia="Calibri" w:hAnsi="Calibri" w:cs="Calibri"/>
                <w:b/>
                <w:bCs/>
                <w:lang w:val="sk-SK"/>
              </w:rPr>
              <w:t>Národný koordinátor vzdelávania dospelých v SR</w:t>
            </w:r>
            <w:r w:rsidRPr="5A22EFBE">
              <w:rPr>
                <w:rFonts w:ascii="Calibri" w:eastAsia="Calibri" w:hAnsi="Calibri" w:cs="Calibri"/>
                <w:lang w:val="sk-SK"/>
              </w:rPr>
              <w:t xml:space="preserve"> </w:t>
            </w:r>
            <w:hyperlink r:id="rId36">
              <w:r w:rsidRPr="5A22EFBE">
                <w:rPr>
                  <w:rStyle w:val="Hypertextovprepojenie"/>
                  <w:rFonts w:ascii="Calibri" w:eastAsia="Calibri" w:hAnsi="Calibri" w:cs="Calibri"/>
                  <w:lang w:val="sk"/>
                </w:rPr>
                <w:t>https://zakladnezrucnosti.sk/opis-iniciativy/</w:t>
              </w:r>
            </w:hyperlink>
            <w:r w:rsidRPr="5A22EFBE">
              <w:rPr>
                <w:rFonts w:ascii="Calibri" w:eastAsia="Calibri" w:hAnsi="Calibri" w:cs="Calibri"/>
              </w:rPr>
              <w:t xml:space="preserve">, </w:t>
            </w:r>
            <w:r w:rsidRPr="5A22EFBE">
              <w:rPr>
                <w:rFonts w:ascii="Calibri" w:eastAsia="Calibri" w:hAnsi="Calibri" w:cs="Calibri"/>
                <w:lang w:val="sk-SK"/>
              </w:rPr>
              <w:t xml:space="preserve">ktorý v rámci uzatvorenej výzvy EK </w:t>
            </w:r>
            <w:r w:rsidRPr="5A22EFBE">
              <w:rPr>
                <w:rFonts w:ascii="Calibri" w:eastAsia="Calibri" w:hAnsi="Calibri" w:cs="Calibri"/>
              </w:rPr>
              <w:t>o</w:t>
            </w:r>
            <w:r w:rsidRPr="5A22EFBE">
              <w:rPr>
                <w:rFonts w:ascii="Calibri" w:eastAsia="Calibri" w:hAnsi="Calibri" w:cs="Calibri"/>
                <w:lang w:val="sk-SK"/>
              </w:rPr>
              <w:t>d januára 2024 implementuje ŠIOV a ktorý sa zameriava na dve základné aktivity,</w:t>
            </w:r>
            <w:r w:rsidRPr="5A22EFBE">
              <w:rPr>
                <w:rFonts w:ascii="Calibri" w:eastAsia="Calibri" w:hAnsi="Calibri" w:cs="Calibri"/>
              </w:rPr>
              <w:t xml:space="preserve"> a to </w:t>
            </w:r>
            <w:r w:rsidRPr="5A22EFBE">
              <w:rPr>
                <w:rFonts w:ascii="Calibri" w:eastAsia="Calibri" w:hAnsi="Calibri" w:cs="Calibri"/>
                <w:lang w:val="sk-SK"/>
              </w:rPr>
              <w:t xml:space="preserve">podporu povedomia a sieťovanie aktérov v oblasti základných zručností – vytvorenie a rozvoj Paktu pre základné zručnosti v SR </w:t>
            </w:r>
            <w:hyperlink r:id="rId37">
              <w:r w:rsidRPr="5A22EFBE">
                <w:rPr>
                  <w:rStyle w:val="Hypertextovprepojenie"/>
                  <w:rFonts w:ascii="Calibri" w:eastAsia="Calibri" w:hAnsi="Calibri" w:cs="Calibri"/>
                  <w:lang w:val="sk"/>
                </w:rPr>
                <w:t>https://zakladnezrucnosti.sk/pakt-pre-zakladne-zrucnosti/</w:t>
              </w:r>
            </w:hyperlink>
            <w:r w:rsidRPr="5A22EFBE">
              <w:rPr>
                <w:rFonts w:ascii="Calibri" w:eastAsia="Calibri" w:hAnsi="Calibri" w:cs="Calibri"/>
              </w:rPr>
              <w:t xml:space="preserve">  a </w:t>
            </w:r>
            <w:r w:rsidRPr="5A22EFBE">
              <w:rPr>
                <w:rFonts w:ascii="Calibri" w:eastAsia="Calibri" w:hAnsi="Calibri" w:cs="Calibri"/>
                <w:lang w:val="sk-SK"/>
              </w:rPr>
              <w:t xml:space="preserve">mapovanie inovatívnych, resp. netradičných vzdelávacích priestorov, ktoré budú zahŕňať aj prostredia, v ktorých prebieha rozvoj základných zručností, resp. vzdelávacie aktivity nízkokvalifikovaných dospelých. </w:t>
            </w:r>
          </w:p>
          <w:p w14:paraId="7ED2BBB5" w14:textId="6A8E3DCB" w:rsidR="004F2873" w:rsidRDefault="09ECFB04" w:rsidP="22FBD755">
            <w:pPr>
              <w:pStyle w:val="Odsekzoznamu"/>
              <w:widowControl/>
              <w:autoSpaceDE/>
              <w:autoSpaceDN/>
              <w:spacing w:before="0"/>
              <w:ind w:left="-79" w:firstLine="0"/>
              <w:jc w:val="both"/>
              <w:rPr>
                <w:rFonts w:ascii="Calibri" w:eastAsia="Calibri" w:hAnsi="Calibri" w:cs="Calibri"/>
                <w:lang w:val="sk-SK"/>
              </w:rPr>
            </w:pPr>
            <w:r w:rsidRPr="22FBD755">
              <w:rPr>
                <w:rFonts w:ascii="Calibri" w:eastAsia="Calibri" w:hAnsi="Calibri" w:cs="Calibri"/>
                <w:lang w:val="sk-SK"/>
              </w:rPr>
              <w:t>Pripravovaný NP ŠIOV</w:t>
            </w:r>
            <w:r w:rsidRPr="22FBD755">
              <w:rPr>
                <w:rFonts w:ascii="Calibri" w:eastAsia="Calibri" w:hAnsi="Calibri" w:cs="Calibri"/>
                <w:b/>
                <w:bCs/>
                <w:lang w:val="sk-SK"/>
              </w:rPr>
              <w:t xml:space="preserve"> </w:t>
            </w:r>
            <w:r w:rsidR="43BE69A6" w:rsidRPr="22FBD755">
              <w:rPr>
                <w:rFonts w:asciiTheme="minorHAnsi" w:eastAsiaTheme="minorEastAsia" w:hAnsiTheme="minorHAnsi" w:cstheme="minorBidi"/>
                <w:b/>
                <w:bCs/>
                <w:color w:val="000000" w:themeColor="text1"/>
                <w:lang w:val="sk-SK"/>
              </w:rPr>
              <w:t>Rozvoj základných zručností dospelých ako súčasť celoživotného vzdelávania</w:t>
            </w:r>
            <w:r w:rsidRPr="22FBD755">
              <w:rPr>
                <w:rFonts w:ascii="Calibri" w:eastAsia="Calibri" w:hAnsi="Calibri" w:cs="Calibri"/>
                <w:lang w:val="sk-SK"/>
              </w:rPr>
              <w:t xml:space="preserve">, ktorý sa zameriava na vytvorenie nástrojov na rozvíjanie ZZ, pričom jeho cieľom nie je definovať a špecifikovať ZZ ani ich hodnotiť – na tieto ciele je zameraný predkladaný NP NIVaM. Spoločnou črtou NP NIVaM a NP ŠIOV sú, čiastočne, </w:t>
            </w:r>
            <w:r w:rsidRPr="22FBD755">
              <w:rPr>
                <w:rFonts w:ascii="Calibri" w:eastAsia="Calibri" w:hAnsi="Calibri" w:cs="Calibri"/>
                <w:lang w:val="sk-SK"/>
              </w:rPr>
              <w:lastRenderedPageBreak/>
              <w:t xml:space="preserve">cieľové skupiny oboch NP. Oba NP však k cieľovej skupine pristupujú odlišne a taktiež odlišné sú aj ciele a výstupy projektov. V prípade NP ŠIOV sú výsledky projektu zamerané na vytvorenie voľne dostupných nástrojov na podporu rozvoja základných zručností </w:t>
            </w:r>
            <w:r w:rsidR="3C613F7B" w:rsidRPr="22FBD755">
              <w:rPr>
                <w:rFonts w:ascii="Calibri" w:eastAsia="Calibri" w:hAnsi="Calibri" w:cs="Calibri"/>
                <w:lang w:val="sk-SK"/>
              </w:rPr>
              <w:t>–</w:t>
            </w:r>
            <w:r w:rsidRPr="22FBD755">
              <w:rPr>
                <w:rFonts w:ascii="Calibri" w:eastAsia="Calibri" w:hAnsi="Calibri" w:cs="Calibri"/>
                <w:lang w:val="sk-SK"/>
              </w:rPr>
              <w:t xml:space="preserve"> </w:t>
            </w:r>
            <w:r w:rsidR="71018CF8" w:rsidRPr="22FBD755">
              <w:rPr>
                <w:rFonts w:ascii="Calibri" w:eastAsia="Calibri" w:hAnsi="Calibri" w:cs="Calibri"/>
                <w:lang w:val="sk-SK"/>
              </w:rPr>
              <w:t>tvorba vzdelávacích materiálov pre rozvoj základných zručností a vzdelávacích  kurzov na rozvoj základných zručností</w:t>
            </w:r>
            <w:r w:rsidRPr="22FBD755">
              <w:rPr>
                <w:rFonts w:ascii="Calibri" w:eastAsia="Calibri" w:hAnsi="Calibri" w:cs="Calibri"/>
                <w:lang w:val="sk-SK"/>
              </w:rPr>
              <w:t>, NP NIVaM sa zameria na definovanie a špecifikáciu ZZ,  vytvorenie výkonových štandardov pre ZZ, vytvorenie kurzov zameraných na zvládnutie výkonových štandardov, vytvorenie metodiky na využívanie hodnotiacich rámcov.</w:t>
            </w:r>
            <w:r w:rsidR="391EA1F4" w:rsidRPr="22FBD755">
              <w:rPr>
                <w:rFonts w:ascii="Calibri" w:eastAsia="Calibri" w:hAnsi="Calibri" w:cs="Calibri"/>
                <w:lang w:val="sk-SK"/>
              </w:rPr>
              <w:t xml:space="preserve"> Ciele ani výstupy národných projektov NIVaM a ŠIOV sa neprekrývajú, hranice riešených problematík oboch projektov sú jednoznačne identifikovateľné – kým projekt ŠIOV (</w:t>
            </w:r>
            <w:r w:rsidR="391EA1F4" w:rsidRPr="22FBD755">
              <w:rPr>
                <w:rFonts w:asciiTheme="minorHAnsi" w:eastAsiaTheme="minorEastAsia" w:hAnsiTheme="minorHAnsi" w:cstheme="minorBidi"/>
                <w:i/>
                <w:iCs/>
                <w:color w:val="000000" w:themeColor="text1"/>
                <w:lang w:val="sk-SK"/>
              </w:rPr>
              <w:t xml:space="preserve">Rozvoj základných zručností dospelých ako súčasť celoživotného vzdelávania) </w:t>
            </w:r>
            <w:r w:rsidR="391EA1F4" w:rsidRPr="22FBD755">
              <w:rPr>
                <w:rFonts w:ascii="Calibri" w:eastAsia="Calibri" w:hAnsi="Calibri" w:cs="Calibri"/>
                <w:lang w:val="sk-SK"/>
              </w:rPr>
              <w:t xml:space="preserve">sa zameriava na </w:t>
            </w:r>
            <w:r w:rsidR="7939A588" w:rsidRPr="22FBD755">
              <w:rPr>
                <w:rFonts w:ascii="Calibri" w:eastAsia="Calibri" w:hAnsi="Calibri" w:cs="Calibri"/>
                <w:lang w:val="sk-SK"/>
              </w:rPr>
              <w:t>p</w:t>
            </w:r>
            <w:r w:rsidR="7939A588" w:rsidRPr="00C53E4A">
              <w:rPr>
                <w:rFonts w:ascii="Calibri" w:eastAsia="Calibri" w:hAnsi="Calibri" w:cs="Calibri"/>
                <w:color w:val="242424"/>
                <w:lang w:val="sk-SK"/>
              </w:rPr>
              <w:t>ríprav</w:t>
            </w:r>
            <w:r w:rsidR="7939A588" w:rsidRPr="22FBD755">
              <w:rPr>
                <w:rFonts w:ascii="Calibri" w:eastAsia="Calibri" w:hAnsi="Calibri" w:cs="Calibri"/>
                <w:color w:val="242424"/>
                <w:lang w:val="sk-SK"/>
              </w:rPr>
              <w:t>u</w:t>
            </w:r>
            <w:r w:rsidR="7939A588" w:rsidRPr="00C53E4A">
              <w:rPr>
                <w:rFonts w:ascii="Calibri" w:eastAsia="Calibri" w:hAnsi="Calibri" w:cs="Calibri"/>
                <w:color w:val="242424"/>
                <w:lang w:val="sk-SK"/>
              </w:rPr>
              <w:t xml:space="preserve"> analytických a strategických výstupov so zameraním na rozvoj základných zručnost</w:t>
            </w:r>
            <w:r w:rsidR="00FF4C9E">
              <w:rPr>
                <w:rFonts w:ascii="Calibri" w:eastAsia="Calibri" w:hAnsi="Calibri" w:cs="Calibri"/>
                <w:color w:val="242424"/>
                <w:lang w:val="sk-SK"/>
              </w:rPr>
              <w:t>í</w:t>
            </w:r>
            <w:r w:rsidR="7939A588" w:rsidRPr="22FBD755">
              <w:rPr>
                <w:rFonts w:ascii="Calibri" w:eastAsia="Calibri" w:hAnsi="Calibri" w:cs="Calibri"/>
                <w:color w:val="242424"/>
                <w:lang w:val="sk-SK"/>
              </w:rPr>
              <w:t>, t</w:t>
            </w:r>
            <w:r w:rsidR="7939A588" w:rsidRPr="00C53E4A">
              <w:rPr>
                <w:rFonts w:ascii="Calibri" w:eastAsia="Calibri" w:hAnsi="Calibri" w:cs="Calibri"/>
                <w:color w:val="242424"/>
                <w:lang w:val="sk-SK"/>
              </w:rPr>
              <w:t>vorb</w:t>
            </w:r>
            <w:r w:rsidR="7939A588" w:rsidRPr="22FBD755">
              <w:rPr>
                <w:rFonts w:ascii="Calibri" w:eastAsia="Calibri" w:hAnsi="Calibri" w:cs="Calibri"/>
                <w:color w:val="242424"/>
                <w:lang w:val="sk-SK"/>
              </w:rPr>
              <w:t>u</w:t>
            </w:r>
            <w:r w:rsidR="7939A588" w:rsidRPr="00C53E4A">
              <w:rPr>
                <w:rFonts w:ascii="Calibri" w:eastAsia="Calibri" w:hAnsi="Calibri" w:cs="Calibri"/>
                <w:color w:val="242424"/>
                <w:lang w:val="sk-SK"/>
              </w:rPr>
              <w:t xml:space="preserve"> vzdelávacích zdrojov a nástrojov na rozvoj základných zručností</w:t>
            </w:r>
            <w:r w:rsidR="7939A588" w:rsidRPr="22FBD755">
              <w:rPr>
                <w:rFonts w:ascii="Calibri" w:eastAsia="Calibri" w:hAnsi="Calibri" w:cs="Calibri"/>
                <w:color w:val="242424"/>
                <w:lang w:val="sk-SK"/>
              </w:rPr>
              <w:t xml:space="preserve"> a o</w:t>
            </w:r>
            <w:r w:rsidR="7939A588" w:rsidRPr="00C53E4A">
              <w:rPr>
                <w:rFonts w:ascii="Calibri" w:eastAsia="Calibri" w:hAnsi="Calibri" w:cs="Calibri"/>
                <w:color w:val="242424"/>
                <w:lang w:val="sk-SK"/>
              </w:rPr>
              <w:t>svetov</w:t>
            </w:r>
            <w:r w:rsidR="7939A588" w:rsidRPr="22FBD755">
              <w:rPr>
                <w:rFonts w:ascii="Calibri" w:eastAsia="Calibri" w:hAnsi="Calibri" w:cs="Calibri"/>
                <w:color w:val="242424"/>
                <w:lang w:val="sk-SK"/>
              </w:rPr>
              <w:t>ú</w:t>
            </w:r>
            <w:r w:rsidR="7939A588" w:rsidRPr="00C53E4A">
              <w:rPr>
                <w:rFonts w:ascii="Calibri" w:eastAsia="Calibri" w:hAnsi="Calibri" w:cs="Calibri"/>
                <w:color w:val="242424"/>
                <w:lang w:val="sk-SK"/>
              </w:rPr>
              <w:t xml:space="preserve"> kampaň na zvyšovanie povedomia o základných zručnostiach</w:t>
            </w:r>
            <w:r w:rsidR="391EA1F4" w:rsidRPr="22FBD755">
              <w:rPr>
                <w:rFonts w:ascii="Calibri" w:eastAsia="Calibri" w:hAnsi="Calibri" w:cs="Calibri"/>
                <w:lang w:val="sk-SK"/>
              </w:rPr>
              <w:t>, NIVaM sa týmto oblastiam vo svojom NP nevenuje.</w:t>
            </w:r>
          </w:p>
          <w:p w14:paraId="639CEFAB" w14:textId="77777777" w:rsidR="00A82FC8" w:rsidRPr="007F2651" w:rsidRDefault="00A82FC8" w:rsidP="00C53E4A">
            <w:pPr>
              <w:pStyle w:val="Odsekzoznamu"/>
              <w:widowControl/>
              <w:autoSpaceDE/>
              <w:autoSpaceDN/>
              <w:spacing w:before="0"/>
              <w:ind w:left="720" w:firstLine="0"/>
              <w:jc w:val="both"/>
              <w:rPr>
                <w:rFonts w:ascii="Calibri" w:eastAsia="Calibri" w:hAnsi="Calibri" w:cs="Calibri"/>
                <w:lang w:val="sk-SK"/>
              </w:rPr>
            </w:pPr>
          </w:p>
          <w:p w14:paraId="161CDACA" w14:textId="395E7277" w:rsidR="004F2873" w:rsidRDefault="06BBA7B2" w:rsidP="00B40A98">
            <w:pPr>
              <w:pStyle w:val="Odsekzoznamu"/>
              <w:widowControl/>
              <w:numPr>
                <w:ilvl w:val="0"/>
                <w:numId w:val="6"/>
              </w:numPr>
              <w:autoSpaceDE/>
              <w:autoSpaceDN/>
              <w:spacing w:before="0"/>
              <w:jc w:val="both"/>
              <w:rPr>
                <w:rFonts w:ascii="Calibri" w:eastAsia="Calibri" w:hAnsi="Calibri" w:cs="Calibri"/>
                <w:lang w:val="sk-SK"/>
              </w:rPr>
            </w:pPr>
            <w:r w:rsidRPr="271592A5">
              <w:rPr>
                <w:rFonts w:ascii="Calibri" w:eastAsia="Calibri" w:hAnsi="Calibri" w:cs="Calibri"/>
                <w:lang w:val="sk-SK"/>
              </w:rPr>
              <w:t xml:space="preserve">NP </w:t>
            </w:r>
            <w:r w:rsidRPr="271592A5">
              <w:rPr>
                <w:rFonts w:ascii="Calibri" w:eastAsia="Calibri" w:hAnsi="Calibri" w:cs="Calibri"/>
                <w:b/>
                <w:bCs/>
                <w:lang w:val="sk-SK"/>
              </w:rPr>
              <w:t>Vytvorenie a prevádzka pilotných tréningových centier v stredných odborných školách</w:t>
            </w:r>
            <w:r w:rsidRPr="271592A5">
              <w:rPr>
                <w:rFonts w:ascii="Calibri" w:eastAsia="Calibri" w:hAnsi="Calibri" w:cs="Calibri"/>
                <w:lang w:val="sk-SK"/>
              </w:rPr>
              <w:t>, ktorého prijímateľom je MŠVVM SR (</w:t>
            </w:r>
            <w:hyperlink r:id="rId38" w:history="1">
              <w:r w:rsidRPr="271592A5">
                <w:rPr>
                  <w:rStyle w:val="Hypertextovprepojenie"/>
                  <w:rFonts w:ascii="Calibri" w:eastAsia="Calibri" w:hAnsi="Calibri" w:cs="Calibri"/>
                  <w:lang w:val="sk"/>
                </w:rPr>
                <w:t>https://portal.itms21.sk/projekt/?id=22130</w:t>
              </w:r>
            </w:hyperlink>
            <w:r w:rsidRPr="271592A5">
              <w:rPr>
                <w:rFonts w:ascii="Calibri" w:eastAsia="Calibri" w:hAnsi="Calibri" w:cs="Calibri"/>
                <w:lang w:val="sk-SK"/>
              </w:rPr>
              <w:t>)</w:t>
            </w:r>
            <w:r w:rsidRPr="00F42A4A">
              <w:rPr>
                <w:rFonts w:ascii="Calibri" w:eastAsia="Calibri" w:hAnsi="Calibri" w:cs="Calibri"/>
                <w:lang w:val="sk-SK"/>
              </w:rPr>
              <w:t xml:space="preserve"> bude reagovať na nedostatok pracovnej sily, najmä v oblasti remeselných profesií, ktoré  sú vhodné pre navrhované cieľové skupiny a má umožniť získať alebo zvýšiť profesijnú kvalifikáciu účastníkov vzdelávania, v úzkej spolupráci so zamestnávateľmi s dôrazom na praktické vzdelávanie a prípravu. </w:t>
            </w:r>
            <w:r w:rsidRPr="271592A5">
              <w:rPr>
                <w:rFonts w:ascii="Calibri" w:eastAsia="Calibri" w:hAnsi="Calibri" w:cs="Calibri"/>
                <w:lang w:val="sk-SK"/>
              </w:rPr>
              <w:t>Respondenti, ktorí nepreukážu požadovanú úroveň ZZ v rámci predkladaného NP NIVaM dostanú možnosť sa dovzdelať v pilotných tréningových centrách, čím dosiahneme synergický efekt oboch projektov.</w:t>
            </w:r>
          </w:p>
          <w:p w14:paraId="50DF307A" w14:textId="77777777" w:rsidR="00B233F4" w:rsidRDefault="00B233F4" w:rsidP="00B233F4">
            <w:pPr>
              <w:pStyle w:val="Odsekzoznamu"/>
              <w:widowControl/>
              <w:autoSpaceDE/>
              <w:autoSpaceDN/>
              <w:spacing w:before="0"/>
              <w:ind w:left="720" w:firstLine="0"/>
              <w:jc w:val="both"/>
              <w:rPr>
                <w:rFonts w:ascii="Calibri" w:eastAsia="Calibri" w:hAnsi="Calibri" w:cs="Calibri"/>
                <w:lang w:val="sk-SK"/>
              </w:rPr>
            </w:pPr>
          </w:p>
          <w:p w14:paraId="7F37865E" w14:textId="372F2860" w:rsidR="00B233F4" w:rsidRPr="00F42A4A" w:rsidRDefault="00A97111" w:rsidP="00B6509B">
            <w:pPr>
              <w:pStyle w:val="Odsekzoznamu"/>
              <w:widowControl/>
              <w:autoSpaceDE/>
              <w:autoSpaceDN/>
              <w:spacing w:before="0"/>
              <w:ind w:left="720" w:firstLine="0"/>
              <w:jc w:val="both"/>
              <w:rPr>
                <w:rFonts w:ascii="Calibri" w:eastAsia="Calibri" w:hAnsi="Calibri" w:cs="Calibri"/>
                <w:lang w:val="sk-SK"/>
              </w:rPr>
            </w:pPr>
            <w:r>
              <w:rPr>
                <w:rFonts w:ascii="Calibri" w:eastAsia="Calibri" w:hAnsi="Calibri" w:cs="Calibri"/>
                <w:lang w:val="sk-SK"/>
              </w:rPr>
              <w:t>P</w:t>
            </w:r>
            <w:r w:rsidR="00B233F4">
              <w:rPr>
                <w:rFonts w:ascii="Calibri" w:eastAsia="Calibri" w:hAnsi="Calibri" w:cs="Calibri"/>
                <w:lang w:val="sk-SK"/>
              </w:rPr>
              <w:t xml:space="preserve">redkladaný projekt NIVaM vytvorí rámec a bližšie špecifikuje požadovanú úroveň základných zručnosti a vytvorí nástroje zisťovania ich úrovne, vyššie zmieňovaný paralelný NP ŠIOV </w:t>
            </w:r>
            <w:r w:rsidR="00B233F4" w:rsidRPr="00B6509B">
              <w:rPr>
                <w:rFonts w:asciiTheme="minorHAnsi" w:eastAsiaTheme="minorEastAsia" w:hAnsiTheme="minorHAnsi" w:cstheme="minorBidi"/>
                <w:i/>
                <w:iCs/>
                <w:color w:val="000000" w:themeColor="text1"/>
                <w:lang w:val="sk-SK"/>
              </w:rPr>
              <w:t>Rozvoj základných zručností dospelých ako súčasť celoživotného vzdelávania</w:t>
            </w:r>
            <w:r w:rsidR="00B233F4">
              <w:rPr>
                <w:rFonts w:asciiTheme="minorHAnsi" w:eastAsiaTheme="minorEastAsia" w:hAnsiTheme="minorHAnsi" w:cstheme="minorBidi"/>
                <w:i/>
                <w:iCs/>
                <w:color w:val="000000" w:themeColor="text1"/>
                <w:lang w:val="sk-SK"/>
              </w:rPr>
              <w:t xml:space="preserve"> </w:t>
            </w:r>
            <w:r w:rsidR="00B233F4">
              <w:rPr>
                <w:rFonts w:ascii="Calibri" w:eastAsia="Calibri" w:hAnsi="Calibri" w:cs="Calibri"/>
                <w:lang w:val="sk-SK"/>
              </w:rPr>
              <w:t xml:space="preserve">rozpracuje problematiku vzdelávania a podpory rozvoja základných zručností, projekt ŠIOV </w:t>
            </w:r>
            <w:r w:rsidR="00B233F4" w:rsidRPr="00B6509B">
              <w:rPr>
                <w:rFonts w:ascii="Calibri" w:eastAsia="Calibri" w:hAnsi="Calibri" w:cs="Calibri"/>
                <w:i/>
                <w:iCs/>
                <w:lang w:val="sk-SK"/>
              </w:rPr>
              <w:t>Národný koordinátor vzdelávania dospelých v SR</w:t>
            </w:r>
            <w:r w:rsidR="00B233F4">
              <w:rPr>
                <w:rFonts w:ascii="Calibri" w:eastAsia="Calibri" w:hAnsi="Calibri" w:cs="Calibri"/>
                <w:lang w:val="sk-SK"/>
              </w:rPr>
              <w:t xml:space="preserve"> sa zameriava na </w:t>
            </w:r>
            <w:r w:rsidR="00B233F4" w:rsidRPr="5A22EFBE">
              <w:rPr>
                <w:rFonts w:ascii="Calibri" w:eastAsia="Calibri" w:hAnsi="Calibri" w:cs="Calibri"/>
                <w:lang w:val="sk-SK"/>
              </w:rPr>
              <w:t xml:space="preserve">podporu povedomia a sieťovanie aktérov v oblasti základných zručností </w:t>
            </w:r>
            <w:r w:rsidR="00B233F4" w:rsidRPr="5A22EFBE">
              <w:rPr>
                <w:rFonts w:ascii="Calibri" w:eastAsia="Calibri" w:hAnsi="Calibri" w:cs="Calibri"/>
              </w:rPr>
              <w:t xml:space="preserve">a </w:t>
            </w:r>
            <w:r w:rsidR="00B233F4" w:rsidRPr="5A22EFBE">
              <w:rPr>
                <w:rFonts w:ascii="Calibri" w:eastAsia="Calibri" w:hAnsi="Calibri" w:cs="Calibri"/>
                <w:lang w:val="sk-SK"/>
              </w:rPr>
              <w:t>mapovanie inovatívnych, resp. netradičných vzdelávacích priestorov</w:t>
            </w:r>
            <w:r w:rsidR="00B233F4">
              <w:rPr>
                <w:rFonts w:ascii="Calibri" w:eastAsia="Calibri" w:hAnsi="Calibri" w:cs="Calibri"/>
                <w:lang w:val="sk-SK"/>
              </w:rPr>
              <w:t xml:space="preserve">, pričom aktivity, resp. podaktivity týchto troch projektov predstavujú disjunktné (neprekrývajúce sa) množiny, ktoré sa však vzájomne dopĺňajú a tak pokrývajú v širokej komplexnosti problematiku základných zručností </w:t>
            </w:r>
            <w:r w:rsidR="00EE0373">
              <w:rPr>
                <w:rFonts w:ascii="Calibri" w:eastAsia="Calibri" w:hAnsi="Calibri" w:cs="Calibri"/>
                <w:lang w:val="sk-SK"/>
              </w:rPr>
              <w:t>–</w:t>
            </w:r>
            <w:r w:rsidR="00B233F4">
              <w:rPr>
                <w:rFonts w:ascii="Calibri" w:eastAsia="Calibri" w:hAnsi="Calibri" w:cs="Calibri"/>
                <w:lang w:val="sk-SK"/>
              </w:rPr>
              <w:t xml:space="preserve"> prejaví sa synergický efekt všetkých troch projektov.</w:t>
            </w:r>
          </w:p>
          <w:p w14:paraId="7238CDC2" w14:textId="77777777" w:rsidR="00B233F4" w:rsidRPr="007F2651" w:rsidRDefault="00B233F4" w:rsidP="00B6509B">
            <w:pPr>
              <w:pStyle w:val="Odsekzoznamu"/>
              <w:widowControl/>
              <w:autoSpaceDE/>
              <w:autoSpaceDN/>
              <w:spacing w:before="0"/>
              <w:ind w:left="720" w:firstLine="0"/>
              <w:jc w:val="both"/>
              <w:rPr>
                <w:rFonts w:ascii="Calibri" w:eastAsia="Calibri" w:hAnsi="Calibri" w:cs="Calibri"/>
                <w:lang w:val="sk-SK"/>
              </w:rPr>
            </w:pPr>
          </w:p>
          <w:p w14:paraId="7F9E5600" w14:textId="60661E70" w:rsidR="004F2873" w:rsidRPr="00741BA4" w:rsidRDefault="6D30A57A" w:rsidP="00B40A98">
            <w:pPr>
              <w:pStyle w:val="Odsekzoznamu"/>
              <w:widowControl/>
              <w:numPr>
                <w:ilvl w:val="0"/>
                <w:numId w:val="6"/>
              </w:numPr>
              <w:autoSpaceDE/>
              <w:autoSpaceDN/>
              <w:spacing w:before="0"/>
              <w:jc w:val="both"/>
              <w:rPr>
                <w:rFonts w:ascii="Calibri" w:eastAsia="Calibri" w:hAnsi="Calibri" w:cs="Calibri"/>
              </w:rPr>
            </w:pPr>
            <w:r w:rsidRPr="21A13CF3">
              <w:rPr>
                <w:rFonts w:ascii="Calibri" w:eastAsia="Calibri" w:hAnsi="Calibri" w:cs="Calibri"/>
              </w:rPr>
              <w:t xml:space="preserve">Projekt z OP ĽZ realizovaný NUCEM </w:t>
            </w:r>
            <w:r w:rsidRPr="21A13CF3">
              <w:rPr>
                <w:rFonts w:ascii="Calibri" w:eastAsia="Calibri" w:hAnsi="Calibri" w:cs="Calibri"/>
                <w:b/>
                <w:bCs/>
              </w:rPr>
              <w:t>Medzinárodné hodnotenie kľúčových kompetencií dospelých (PIAAC)</w:t>
            </w:r>
            <w:r w:rsidRPr="21A13CF3">
              <w:rPr>
                <w:rFonts w:ascii="Calibri" w:eastAsia="Calibri" w:hAnsi="Calibri" w:cs="Calibri"/>
              </w:rPr>
              <w:t xml:space="preserve"> </w:t>
            </w:r>
            <w:hyperlink r:id="rId39">
              <w:r w:rsidR="582BAA64" w:rsidRPr="21A13CF3">
                <w:rPr>
                  <w:rStyle w:val="Hypertextovprepojenie"/>
                  <w:rFonts w:ascii="Calibri" w:eastAsia="Calibri" w:hAnsi="Calibri" w:cs="Calibri"/>
                </w:rPr>
                <w:t>https://www2.nucem.sk/sk/merania/medzinarodne-merania/piaac</w:t>
              </w:r>
            </w:hyperlink>
            <w:r w:rsidR="582BAA64" w:rsidRPr="21A13CF3">
              <w:rPr>
                <w:rFonts w:ascii="Calibri" w:eastAsia="Calibri" w:hAnsi="Calibri" w:cs="Calibri"/>
              </w:rPr>
              <w:t xml:space="preserve"> a</w:t>
            </w:r>
            <w:r w:rsidR="1151AE05" w:rsidRPr="21A13CF3">
              <w:rPr>
                <w:rFonts w:ascii="Calibri" w:eastAsia="Calibri" w:hAnsi="Calibri" w:cs="Calibri"/>
              </w:rPr>
              <w:t xml:space="preserve"> </w:t>
            </w:r>
            <w:r w:rsidRPr="21A13CF3">
              <w:rPr>
                <w:rFonts w:ascii="Calibri" w:eastAsia="Calibri" w:hAnsi="Calibri" w:cs="Calibri"/>
              </w:rPr>
              <w:t xml:space="preserve">NP </w:t>
            </w:r>
            <w:r w:rsidRPr="21A13CF3">
              <w:rPr>
                <w:rFonts w:ascii="Calibri" w:eastAsia="Calibri" w:hAnsi="Calibri" w:cs="Calibri"/>
                <w:b/>
                <w:bCs/>
              </w:rPr>
              <w:t>Monitorovanie a hodnotenie kompetencií dospelých,</w:t>
            </w:r>
            <w:r w:rsidRPr="21A13CF3">
              <w:rPr>
                <w:rFonts w:ascii="Calibri" w:eastAsia="Calibri" w:hAnsi="Calibri" w:cs="Calibri"/>
              </w:rPr>
              <w:t xml:space="preserve"> ktorého realizátorom je CVTI SR</w:t>
            </w:r>
            <w:r w:rsidR="62CBC1D2" w:rsidRPr="21A13CF3">
              <w:rPr>
                <w:rFonts w:ascii="Calibri" w:eastAsia="Calibri" w:hAnsi="Calibri" w:cs="Calibri"/>
              </w:rPr>
              <w:t xml:space="preserve"> a ktorý nadväzuje na predchádzajúci projekt</w:t>
            </w:r>
            <w:r w:rsidR="0A8D871B" w:rsidRPr="21A13CF3">
              <w:rPr>
                <w:rFonts w:ascii="Calibri" w:eastAsia="Calibri" w:hAnsi="Calibri" w:cs="Calibri"/>
              </w:rPr>
              <w:t xml:space="preserve"> NÚCEM</w:t>
            </w:r>
            <w:r w:rsidR="62CBC1D2" w:rsidRPr="21A13CF3">
              <w:rPr>
                <w:rFonts w:ascii="Calibri" w:eastAsia="Calibri" w:hAnsi="Calibri" w:cs="Calibri"/>
              </w:rPr>
              <w:t xml:space="preserve"> </w:t>
            </w:r>
            <w:r w:rsidR="5BB325F2" w:rsidRPr="21A13CF3">
              <w:rPr>
                <w:rFonts w:ascii="Calibri" w:eastAsia="Calibri" w:hAnsi="Calibri" w:cs="Calibri"/>
              </w:rPr>
              <w:t>PIAAC</w:t>
            </w:r>
            <w:r w:rsidR="62CBC1D2" w:rsidRPr="21A13CF3">
              <w:rPr>
                <w:rFonts w:ascii="Calibri" w:eastAsia="Calibri" w:hAnsi="Calibri" w:cs="Calibri"/>
              </w:rPr>
              <w:t>, zameriava sa na následné analýzy dát získaných z pred</w:t>
            </w:r>
            <w:r w:rsidR="75578C16" w:rsidRPr="21A13CF3">
              <w:rPr>
                <w:rFonts w:ascii="Calibri" w:eastAsia="Calibri" w:hAnsi="Calibri" w:cs="Calibri"/>
              </w:rPr>
              <w:t>chádzajúceho cyklu PIAAC a vytvára predpoklady pre prípravu ďalšieho cyklu štúdie PIAAC.</w:t>
            </w:r>
            <w:r w:rsidR="1F84D6B1" w:rsidRPr="21A13CF3">
              <w:rPr>
                <w:rFonts w:ascii="Calibri" w:eastAsia="Calibri" w:hAnsi="Calibri" w:cs="Calibri"/>
              </w:rPr>
              <w:t xml:space="preserve"> Práve odborné poznatky a výstupy projektu PIAAC, plánuje NIVaM zúročiť pri plnení cieľov predkladaného NP.</w:t>
            </w:r>
            <w:r w:rsidR="1D66F87C" w:rsidRPr="21A13CF3">
              <w:rPr>
                <w:rFonts w:ascii="Calibri" w:eastAsia="Calibri" w:hAnsi="Calibri" w:cs="Calibri"/>
              </w:rPr>
              <w:t xml:space="preserve"> Štúdia PIAAC sa zameriava na hodnotenie zručností dospelých, ale iba z vybraných </w:t>
            </w:r>
            <w:r w:rsidR="54F22619" w:rsidRPr="21A13CF3">
              <w:rPr>
                <w:rFonts w:ascii="Calibri" w:eastAsia="Calibri" w:hAnsi="Calibri" w:cs="Calibri"/>
              </w:rPr>
              <w:t xml:space="preserve">oblastí: </w:t>
            </w:r>
            <w:r w:rsidR="1D66F87C" w:rsidRPr="21A13CF3">
              <w:rPr>
                <w:rFonts w:ascii="Calibri" w:eastAsia="Calibri" w:hAnsi="Calibri" w:cs="Calibri"/>
              </w:rPr>
              <w:t>čitateľská</w:t>
            </w:r>
            <w:r w:rsidR="54F22619" w:rsidRPr="21A13CF3">
              <w:rPr>
                <w:rFonts w:ascii="Calibri" w:eastAsia="Calibri" w:hAnsi="Calibri" w:cs="Calibri"/>
              </w:rPr>
              <w:t xml:space="preserve"> gramotnosť</w:t>
            </w:r>
            <w:r w:rsidR="1D66F87C" w:rsidRPr="21A13CF3">
              <w:rPr>
                <w:rFonts w:ascii="Calibri" w:eastAsia="Calibri" w:hAnsi="Calibri" w:cs="Calibri"/>
              </w:rPr>
              <w:t>, matematická</w:t>
            </w:r>
            <w:r w:rsidR="54F22619" w:rsidRPr="21A13CF3">
              <w:rPr>
                <w:rFonts w:ascii="Calibri" w:eastAsia="Calibri" w:hAnsi="Calibri" w:cs="Calibri"/>
              </w:rPr>
              <w:t xml:space="preserve"> gramotnosť</w:t>
            </w:r>
            <w:r w:rsidR="1D66F87C" w:rsidRPr="21A13CF3">
              <w:rPr>
                <w:rFonts w:ascii="Calibri" w:eastAsia="Calibri" w:hAnsi="Calibri" w:cs="Calibri"/>
              </w:rPr>
              <w:t xml:space="preserve"> a </w:t>
            </w:r>
            <w:r w:rsidR="29DBEC6C" w:rsidRPr="21A13CF3">
              <w:rPr>
                <w:rFonts w:ascii="Calibri" w:eastAsia="Calibri" w:hAnsi="Calibri" w:cs="Calibri"/>
              </w:rPr>
              <w:t>adaptívne riešenie problémov</w:t>
            </w:r>
            <w:r w:rsidR="54F22619" w:rsidRPr="21A13CF3">
              <w:rPr>
                <w:rFonts w:ascii="Calibri" w:eastAsia="Calibri" w:hAnsi="Calibri" w:cs="Calibri"/>
              </w:rPr>
              <w:t xml:space="preserve">, rámec merania PIAAC je univerzálne nastavený tak, aby bol použiteľný vo všetkých zapojených krajinách, úlohy štúdie PIAAC sú utajené a nie je možné ich využívať pre testovania na národnej úrovni, rovnako sa pre ciele stanovené v projekte nedá využiť metodika zberu dát štúdie PIAAC, ktorá sa realizuje 1x za 10 rokov na stratifikovaných vzorkách, meranie prebieha v domácnostiach a pod. </w:t>
            </w:r>
            <w:r w:rsidR="77DF1D70" w:rsidRPr="21A13CF3">
              <w:rPr>
                <w:rFonts w:ascii="Calibri" w:eastAsia="Calibri" w:hAnsi="Calibri" w:cs="Calibri"/>
              </w:rPr>
              <w:t xml:space="preserve"> </w:t>
            </w:r>
            <w:r w:rsidR="54F22619" w:rsidRPr="21A13CF3">
              <w:rPr>
                <w:rFonts w:ascii="Calibri" w:eastAsia="Calibri" w:hAnsi="Calibri" w:cs="Calibri"/>
              </w:rPr>
              <w:t>Z vyššie uvedených dôvodov sa nemôžu na priebežné hodnotenie a overovanie úrovne základných zručností na národnej úrovni využívať nástroje a metodika projektu PIAAC. P</w:t>
            </w:r>
            <w:r w:rsidR="77DF1D70" w:rsidRPr="21A13CF3">
              <w:rPr>
                <w:rFonts w:ascii="Calibri" w:eastAsia="Calibri" w:hAnsi="Calibri" w:cs="Calibri"/>
              </w:rPr>
              <w:t xml:space="preserve">redkladaný projekt má </w:t>
            </w:r>
            <w:r w:rsidR="54F22619" w:rsidRPr="21A13CF3">
              <w:rPr>
                <w:rFonts w:ascii="Calibri" w:eastAsia="Calibri" w:hAnsi="Calibri" w:cs="Calibri"/>
              </w:rPr>
              <w:t>cieľ</w:t>
            </w:r>
            <w:r w:rsidR="77DF1D70" w:rsidRPr="21A13CF3">
              <w:rPr>
                <w:rFonts w:ascii="Calibri" w:eastAsia="Calibri" w:hAnsi="Calibri" w:cs="Calibri"/>
              </w:rPr>
              <w:t xml:space="preserve"> identifikovať a špecifikovať skupinu kľúčových základných zručností a vytvoriť národný rámec, </w:t>
            </w:r>
            <w:r w:rsidR="017B1E72" w:rsidRPr="21A13CF3">
              <w:rPr>
                <w:rFonts w:ascii="Calibri" w:eastAsia="Calibri" w:hAnsi="Calibri" w:cs="Calibri"/>
              </w:rPr>
              <w:t xml:space="preserve">pričom sa pri jeho tvorbe v rámci analytickej podaktivity budeme rámcom PIAAC inšpirovať </w:t>
            </w:r>
            <w:r w:rsidR="25ECD588" w:rsidRPr="21A13CF3">
              <w:rPr>
                <w:rFonts w:ascii="Calibri" w:eastAsia="Calibri" w:hAnsi="Calibri" w:cs="Calibri"/>
              </w:rPr>
              <w:t xml:space="preserve">a </w:t>
            </w:r>
            <w:r w:rsidR="017B1E72" w:rsidRPr="21A13CF3">
              <w:rPr>
                <w:rFonts w:ascii="Calibri" w:eastAsia="Calibri" w:hAnsi="Calibri" w:cs="Calibri"/>
              </w:rPr>
              <w:t xml:space="preserve">adaptovať </w:t>
            </w:r>
            <w:r w:rsidR="25ECD588" w:rsidRPr="21A13CF3">
              <w:rPr>
                <w:rFonts w:ascii="Calibri" w:eastAsia="Calibri" w:hAnsi="Calibri" w:cs="Calibri"/>
              </w:rPr>
              <w:t xml:space="preserve">ho </w:t>
            </w:r>
            <w:r w:rsidR="017B1E72" w:rsidRPr="21A13CF3">
              <w:rPr>
                <w:rFonts w:ascii="Calibri" w:eastAsia="Calibri" w:hAnsi="Calibri" w:cs="Calibri"/>
              </w:rPr>
              <w:t xml:space="preserve">na pomery SR. </w:t>
            </w:r>
            <w:r w:rsidR="54F22619" w:rsidRPr="21A13CF3">
              <w:rPr>
                <w:rFonts w:ascii="Calibri" w:eastAsia="Calibri" w:hAnsi="Calibri" w:cs="Calibri"/>
              </w:rPr>
              <w:t>Rovnako sa</w:t>
            </w:r>
            <w:r w:rsidR="2B517803" w:rsidRPr="21A13CF3">
              <w:rPr>
                <w:rFonts w:ascii="Calibri" w:eastAsia="Calibri" w:hAnsi="Calibri" w:cs="Calibri"/>
              </w:rPr>
              <w:t xml:space="preserve"> pri tvorbe metodiky hodnotenia a príprave testovacích nástrojov </w:t>
            </w:r>
            <w:r w:rsidR="25ECD588" w:rsidRPr="21A13CF3">
              <w:rPr>
                <w:rFonts w:ascii="Calibri" w:eastAsia="Calibri" w:hAnsi="Calibri" w:cs="Calibri"/>
              </w:rPr>
              <w:t xml:space="preserve">v rámci predkladaného projektu </w:t>
            </w:r>
            <w:r w:rsidR="2B517803" w:rsidRPr="21A13CF3">
              <w:rPr>
                <w:rFonts w:ascii="Calibri" w:eastAsia="Calibri" w:hAnsi="Calibri" w:cs="Calibri"/>
              </w:rPr>
              <w:t>budeme štúdiou PIAAC inšpirovať, avšak nie je možné ju iba jednoducho prevziať a použiť</w:t>
            </w:r>
            <w:r w:rsidR="0D2A16AD" w:rsidRPr="21A13CF3">
              <w:rPr>
                <w:rFonts w:ascii="Calibri" w:eastAsia="Calibri" w:hAnsi="Calibri" w:cs="Calibri"/>
              </w:rPr>
              <w:t>.</w:t>
            </w:r>
            <w:r w:rsidR="1D58360D" w:rsidRPr="21A13CF3">
              <w:rPr>
                <w:rFonts w:ascii="Calibri" w:eastAsia="Calibri" w:hAnsi="Calibri" w:cs="Calibri"/>
              </w:rPr>
              <w:t xml:space="preserve"> Vzhľadom na to, že projekt PIAAC neoveruje všetky základné zručnosti bude v maximálnej možnej miere know how získané </w:t>
            </w:r>
            <w:r w:rsidR="2EC461BC" w:rsidRPr="21A13CF3">
              <w:rPr>
                <w:rFonts w:ascii="Calibri" w:eastAsia="Calibri" w:hAnsi="Calibri" w:cs="Calibri"/>
              </w:rPr>
              <w:t>počas implementácie NP z OP ĽZ využiť, ale bude nevyhnutné adaptovať ho na špecifiká SR v kontexte prebiehajúce</w:t>
            </w:r>
            <w:r w:rsidR="001503F5">
              <w:rPr>
                <w:rFonts w:ascii="Calibri" w:eastAsia="Calibri" w:hAnsi="Calibri" w:cs="Calibri"/>
              </w:rPr>
              <w:t>j</w:t>
            </w:r>
            <w:r w:rsidR="2EC461BC" w:rsidRPr="21A13CF3">
              <w:rPr>
                <w:rFonts w:ascii="Calibri" w:eastAsia="Calibri" w:hAnsi="Calibri" w:cs="Calibri"/>
              </w:rPr>
              <w:t xml:space="preserve"> kurikulárnej reformy</w:t>
            </w:r>
            <w:r w:rsidR="5285E5FE" w:rsidRPr="21A13CF3">
              <w:rPr>
                <w:rFonts w:ascii="Calibri" w:eastAsia="Calibri" w:hAnsi="Calibri" w:cs="Calibri"/>
              </w:rPr>
              <w:t>, rozšíriť o štandardizáciu ZZ z občianskej a digitálnej gramotnosti</w:t>
            </w:r>
            <w:r w:rsidR="2EC461BC" w:rsidRPr="21A13CF3">
              <w:rPr>
                <w:rFonts w:ascii="Calibri" w:eastAsia="Calibri" w:hAnsi="Calibri" w:cs="Calibri"/>
              </w:rPr>
              <w:t xml:space="preserve"> a </w:t>
            </w:r>
            <w:r w:rsidR="1DBA3051" w:rsidRPr="21A13CF3">
              <w:rPr>
                <w:rFonts w:ascii="Calibri" w:eastAsia="Calibri" w:hAnsi="Calibri" w:cs="Calibri"/>
              </w:rPr>
              <w:t>aktualizovať v kontexte trendov vo vzdelávaní a reflektovať aj rámec štúdie PISA.</w:t>
            </w:r>
          </w:p>
          <w:p w14:paraId="73E65598" w14:textId="449C5145" w:rsidR="004F2873" w:rsidRPr="007F2651" w:rsidRDefault="06BBA7B2" w:rsidP="271592A5">
            <w:pPr>
              <w:widowControl/>
              <w:autoSpaceDE/>
              <w:autoSpaceDN/>
              <w:spacing w:before="240" w:after="240"/>
              <w:jc w:val="both"/>
              <w:rPr>
                <w:rFonts w:ascii="Calibri" w:eastAsia="Calibri" w:hAnsi="Calibri" w:cs="Calibri"/>
                <w:lang w:val="sk-SK"/>
              </w:rPr>
            </w:pPr>
            <w:r w:rsidRPr="00F42A4A">
              <w:rPr>
                <w:rFonts w:ascii="Calibri" w:eastAsia="Calibri" w:hAnsi="Calibri" w:cs="Calibri"/>
                <w:lang w:val="sk-SK"/>
              </w:rPr>
              <w:lastRenderedPageBreak/>
              <w:t xml:space="preserve"> </w:t>
            </w:r>
            <w:r w:rsidRPr="271592A5">
              <w:rPr>
                <w:rFonts w:ascii="Calibri" w:eastAsia="Calibri" w:hAnsi="Calibri" w:cs="Calibri"/>
                <w:lang w:val="sk-SK"/>
              </w:rPr>
              <w:t>Ďalšími synergickými a komplementárnymi NP financovanými Európskou úniou v rámci Programu Slovensku sú:</w:t>
            </w:r>
          </w:p>
          <w:p w14:paraId="087D5279" w14:textId="4BDEF11D" w:rsidR="004F2873" w:rsidRPr="007F2651" w:rsidRDefault="06BBA7B2" w:rsidP="00B40A98">
            <w:pPr>
              <w:pStyle w:val="Odsekzoznamu"/>
              <w:widowControl/>
              <w:numPr>
                <w:ilvl w:val="0"/>
                <w:numId w:val="5"/>
              </w:numPr>
              <w:autoSpaceDE/>
              <w:autoSpaceDN/>
              <w:spacing w:before="0" w:line="264" w:lineRule="auto"/>
              <w:jc w:val="both"/>
              <w:rPr>
                <w:rFonts w:ascii="Calibri" w:eastAsia="Calibri" w:hAnsi="Calibri" w:cs="Calibri"/>
                <w:lang w:val="sk-SK"/>
              </w:rPr>
            </w:pPr>
            <w:r w:rsidRPr="4394FD7B">
              <w:rPr>
                <w:rFonts w:ascii="Calibri" w:eastAsia="Calibri" w:hAnsi="Calibri" w:cs="Calibri"/>
                <w:lang w:val="sk-SK"/>
              </w:rPr>
              <w:t xml:space="preserve">NP terénna sociálna práca a komunitné centrá </w:t>
            </w:r>
            <w:hyperlink r:id="rId40">
              <w:r w:rsidRPr="4394FD7B">
                <w:rPr>
                  <w:rStyle w:val="Hypertextovprepojenie"/>
                  <w:rFonts w:ascii="Calibri" w:eastAsia="Calibri" w:hAnsi="Calibri" w:cs="Calibri"/>
                  <w:lang w:val="sk"/>
                </w:rPr>
                <w:t>https://www.ia.gov.sk/narodny-projekt-terenna-socialna-praca-a-komunitne-centra/index.html</w:t>
              </w:r>
            </w:hyperlink>
          </w:p>
          <w:p w14:paraId="0B043514" w14:textId="2F36C2F8" w:rsidR="004F2873" w:rsidRPr="007F2651" w:rsidRDefault="06BBA7B2" w:rsidP="00B40A98">
            <w:pPr>
              <w:pStyle w:val="Odsekzoznamu"/>
              <w:widowControl/>
              <w:numPr>
                <w:ilvl w:val="0"/>
                <w:numId w:val="5"/>
              </w:numPr>
              <w:autoSpaceDE/>
              <w:autoSpaceDN/>
              <w:spacing w:before="0" w:line="264" w:lineRule="auto"/>
              <w:jc w:val="both"/>
              <w:rPr>
                <w:rFonts w:ascii="Calibri" w:eastAsia="Calibri" w:hAnsi="Calibri" w:cs="Calibri"/>
                <w:lang w:val="sk-SK"/>
              </w:rPr>
            </w:pPr>
            <w:r w:rsidRPr="4394FD7B">
              <w:rPr>
                <w:rFonts w:ascii="Calibri" w:eastAsia="Calibri" w:hAnsi="Calibri" w:cs="Calibri"/>
                <w:lang w:val="sk-SK"/>
              </w:rPr>
              <w:t xml:space="preserve">Aliancia sektorových rád – predvídanie trendov a potrieb trhu práce </w:t>
            </w:r>
            <w:hyperlink r:id="rId41">
              <w:r w:rsidRPr="4394FD7B">
                <w:rPr>
                  <w:rStyle w:val="Hypertextovprepojenie"/>
                  <w:rFonts w:ascii="Calibri" w:eastAsia="Calibri" w:hAnsi="Calibri" w:cs="Calibri"/>
                  <w:lang w:val="sk"/>
                </w:rPr>
                <w:t>https://www.employment.gov.sk/files/slovensky/esf/op-slovensko/vyzvy-np/vyzva-aliancia-sektorovych-rad-predvidanie-trendov-potrieb-trhu-prace.pdf</w:t>
              </w:r>
            </w:hyperlink>
            <w:r w:rsidRPr="4394FD7B">
              <w:rPr>
                <w:rFonts w:ascii="Calibri" w:eastAsia="Calibri" w:hAnsi="Calibri" w:cs="Calibri"/>
                <w:lang w:val="sk-SK"/>
              </w:rPr>
              <w:t xml:space="preserve"> </w:t>
            </w:r>
            <w:hyperlink r:id="rId42">
              <w:r w:rsidRPr="4394FD7B">
                <w:rPr>
                  <w:rStyle w:val="Hypertextovprepojenie"/>
                  <w:rFonts w:ascii="Calibri" w:eastAsia="Calibri" w:hAnsi="Calibri" w:cs="Calibri"/>
                  <w:lang w:val="sk-SK"/>
                </w:rPr>
                <w:t>https://www.alianciasr.sk/aliancia-sektorovych-rad-predvidanie-trendov-a-potrieb-trhu-prace-2/</w:t>
              </w:r>
            </w:hyperlink>
            <w:r w:rsidRPr="271592A5">
              <w:rPr>
                <w:rFonts w:ascii="Calibri" w:eastAsia="Calibri" w:hAnsi="Calibri" w:cs="Calibri"/>
                <w:lang w:val="sk-SK"/>
              </w:rPr>
              <w:t>;</w:t>
            </w:r>
          </w:p>
          <w:p w14:paraId="527A220A" w14:textId="6F1DA55A" w:rsidR="004F2873" w:rsidRPr="007F2651" w:rsidRDefault="06BBA7B2" w:rsidP="00B40A98">
            <w:pPr>
              <w:pStyle w:val="Odsekzoznamu"/>
              <w:widowControl/>
              <w:numPr>
                <w:ilvl w:val="0"/>
                <w:numId w:val="5"/>
              </w:numPr>
              <w:autoSpaceDE/>
              <w:autoSpaceDN/>
              <w:spacing w:before="0" w:line="264" w:lineRule="auto"/>
              <w:jc w:val="both"/>
              <w:rPr>
                <w:rFonts w:ascii="Calibri" w:eastAsia="Calibri" w:hAnsi="Calibri" w:cs="Calibri"/>
                <w:lang w:val="sk"/>
              </w:rPr>
            </w:pPr>
            <w:r w:rsidRPr="4394FD7B">
              <w:rPr>
                <w:rFonts w:ascii="Calibri" w:eastAsia="Calibri" w:hAnsi="Calibri" w:cs="Calibri"/>
                <w:lang w:val="sk-SK"/>
              </w:rPr>
              <w:t xml:space="preserve">Individualizovaný a komplexný prístup so zameraním na poradenské činnosti/Poradenstvom k zamestnaniu  </w:t>
            </w:r>
            <w:hyperlink r:id="rId43">
              <w:r w:rsidRPr="4394FD7B">
                <w:rPr>
                  <w:rStyle w:val="Hypertextovprepojenie"/>
                  <w:rFonts w:ascii="Calibri" w:eastAsia="Calibri" w:hAnsi="Calibri" w:cs="Calibri"/>
                  <w:lang w:val="sk"/>
                </w:rPr>
                <w:t>https://www.upsvr.gov.sk/buxus/docs/SSZ/OAOTP/IP_pre_MUoZ/Oznamenie__NP_PkZ_IP_pre_MUoZ.pdf</w:t>
              </w:r>
            </w:hyperlink>
          </w:p>
          <w:p w14:paraId="1B63A40C" w14:textId="55A6A7D3" w:rsidR="004F2873" w:rsidRPr="007F2651" w:rsidRDefault="06BBA7B2" w:rsidP="00B40A98">
            <w:pPr>
              <w:pStyle w:val="Odsekzoznamu"/>
              <w:widowControl/>
              <w:numPr>
                <w:ilvl w:val="0"/>
                <w:numId w:val="5"/>
              </w:numPr>
              <w:autoSpaceDE/>
              <w:autoSpaceDN/>
              <w:spacing w:before="0" w:line="264" w:lineRule="auto"/>
              <w:jc w:val="both"/>
              <w:rPr>
                <w:rFonts w:ascii="Calibri" w:eastAsia="Calibri" w:hAnsi="Calibri" w:cs="Calibri"/>
                <w:lang w:val="sk-SK"/>
              </w:rPr>
            </w:pPr>
            <w:r w:rsidRPr="271592A5">
              <w:rPr>
                <w:rFonts w:ascii="Calibri" w:eastAsia="Calibri" w:hAnsi="Calibri" w:cs="Calibri"/>
                <w:lang w:val="sk-SK"/>
              </w:rPr>
              <w:t xml:space="preserve">NP Vytvorenie a overenie systému včasného varovania pred predčasným ukončením školskej dochádzky a adresnej podpory žiakov v systéme poradenstva a prevencie realizovaný VÚDPaP, ktorého hlavným cieľom je zmapovanie príčin a faktorov prispievajúcich k predčasnému ukončeniu školskej dochádzky a vytvorenie a overenie systému včasného varovania pred predčasným ukončením školskej dochádzky a jeho zavedenie na celoštátnej úrovni. </w:t>
            </w:r>
            <w:hyperlink r:id="rId44" w:history="1">
              <w:r w:rsidRPr="271592A5">
                <w:rPr>
                  <w:rStyle w:val="Hypertextovprepojenie"/>
                  <w:rFonts w:ascii="Calibri" w:eastAsia="Calibri" w:hAnsi="Calibri" w:cs="Calibri"/>
                  <w:lang w:val="sk"/>
                </w:rPr>
                <w:t>https://eurofondy.gov.sk/program-slovensko/monitorovaci-vybor/komisia-pri-monitorovacom-vybore-pre-ciel-4/24-4-2024-2/</w:t>
              </w:r>
            </w:hyperlink>
            <w:r w:rsidRPr="271592A5">
              <w:rPr>
                <w:rFonts w:ascii="Calibri" w:eastAsia="Calibri" w:hAnsi="Calibri" w:cs="Calibri"/>
                <w:lang w:val="sk-SK"/>
              </w:rPr>
              <w:t xml:space="preserve">.   </w:t>
            </w:r>
          </w:p>
          <w:p w14:paraId="549A2DB2" w14:textId="76573F3A" w:rsidR="004F2873" w:rsidRDefault="2E2F91BA" w:rsidP="00B40A98">
            <w:pPr>
              <w:pStyle w:val="Odsekzoznamu"/>
              <w:widowControl/>
              <w:numPr>
                <w:ilvl w:val="0"/>
                <w:numId w:val="20"/>
              </w:numPr>
              <w:autoSpaceDE/>
              <w:autoSpaceDN/>
              <w:ind w:left="357" w:hanging="357"/>
              <w:jc w:val="both"/>
              <w:rPr>
                <w:rFonts w:ascii="Calibri" w:eastAsia="Calibri" w:hAnsi="Calibri" w:cs="Calibri"/>
                <w:b/>
                <w:bCs/>
                <w:lang w:val="sk-SK"/>
              </w:rPr>
            </w:pPr>
            <w:r w:rsidRPr="00A77E2C">
              <w:rPr>
                <w:rFonts w:ascii="Calibri" w:eastAsia="Calibri" w:hAnsi="Calibri" w:cs="Calibri"/>
                <w:b/>
                <w:bCs/>
                <w:lang w:val="sk-SK"/>
              </w:rPr>
              <w:t>Problémové oblasti</w:t>
            </w:r>
          </w:p>
          <w:p w14:paraId="006A4A4A" w14:textId="77777777" w:rsidR="00945F7B" w:rsidRPr="00BF36C5" w:rsidRDefault="00945F7B" w:rsidP="00BF36C5">
            <w:pPr>
              <w:widowControl/>
              <w:autoSpaceDE/>
              <w:autoSpaceDN/>
              <w:jc w:val="both"/>
              <w:rPr>
                <w:rFonts w:ascii="Calibri" w:eastAsia="Calibri" w:hAnsi="Calibri" w:cs="Calibri"/>
                <w:b/>
                <w:bCs/>
                <w:lang w:val="sk-SK"/>
              </w:rPr>
            </w:pPr>
          </w:p>
          <w:p w14:paraId="2944C813" w14:textId="76347C72" w:rsidR="5BCE1670" w:rsidRDefault="5BCE1670" w:rsidP="00A77E2C">
            <w:pPr>
              <w:widowControl/>
              <w:jc w:val="both"/>
              <w:rPr>
                <w:rFonts w:ascii="Calibri" w:eastAsia="Calibri" w:hAnsi="Calibri" w:cs="Calibri"/>
                <w:lang w:val="sk-SK"/>
              </w:rPr>
            </w:pPr>
            <w:r w:rsidRPr="00A77E2C">
              <w:rPr>
                <w:rFonts w:ascii="Calibri" w:eastAsia="Calibri" w:hAnsi="Calibri" w:cs="Calibri"/>
                <w:lang w:val="sk-SK"/>
              </w:rPr>
              <w:t>Problémové oblasti viažuce</w:t>
            </w:r>
            <w:r w:rsidRPr="33B66EE4">
              <w:rPr>
                <w:rFonts w:ascii="Calibri" w:eastAsia="Calibri" w:hAnsi="Calibri" w:cs="Calibri"/>
                <w:lang w:val="sk-SK"/>
              </w:rPr>
              <w:t xml:space="preserve"> sa k projektu je možné kategorizovať do niekoľkých kľúčových oblastí:</w:t>
            </w:r>
          </w:p>
          <w:p w14:paraId="469B7363" w14:textId="6BF5876D" w:rsidR="5BCE1670" w:rsidRDefault="5BCE1670" w:rsidP="00A77E2C">
            <w:pPr>
              <w:pStyle w:val="Odsekzoznamu"/>
              <w:widowControl/>
              <w:numPr>
                <w:ilvl w:val="0"/>
                <w:numId w:val="4"/>
              </w:numPr>
              <w:spacing w:before="0"/>
              <w:jc w:val="both"/>
              <w:rPr>
                <w:rFonts w:ascii="Calibri" w:eastAsia="Calibri" w:hAnsi="Calibri" w:cs="Calibri"/>
                <w:lang w:val="sk-SK"/>
              </w:rPr>
            </w:pPr>
            <w:r w:rsidRPr="33B66EE4">
              <w:rPr>
                <w:rFonts w:ascii="Calibri" w:eastAsia="Calibri" w:hAnsi="Calibri" w:cs="Calibri"/>
                <w:lang w:val="sk-SK"/>
              </w:rPr>
              <w:t>Vysoký podiel mladých dospelých s predčasne ukončenou vzdelávacou cestou</w:t>
            </w:r>
          </w:p>
          <w:p w14:paraId="67E56FAE" w14:textId="793327C6" w:rsidR="5BCE1670" w:rsidRDefault="5BCE1670" w:rsidP="00A77E2C">
            <w:pPr>
              <w:pStyle w:val="Odsekzoznamu"/>
              <w:widowControl/>
              <w:numPr>
                <w:ilvl w:val="0"/>
                <w:numId w:val="4"/>
              </w:numPr>
              <w:spacing w:before="0"/>
              <w:jc w:val="both"/>
              <w:rPr>
                <w:rFonts w:ascii="Calibri" w:eastAsia="Calibri" w:hAnsi="Calibri" w:cs="Calibri"/>
                <w:lang w:val="sk-SK"/>
              </w:rPr>
            </w:pPr>
            <w:r w:rsidRPr="5A22EFBE">
              <w:rPr>
                <w:rFonts w:ascii="Calibri" w:eastAsia="Calibri" w:hAnsi="Calibri" w:cs="Calibri"/>
                <w:lang w:val="sk-SK"/>
              </w:rPr>
              <w:t>Nesúlad medzi obsahom vzdelávania a očakávaniami a potrebami zamestnávateľov aj v nízkokvalifikovaných pozíciách</w:t>
            </w:r>
          </w:p>
          <w:p w14:paraId="433198E7" w14:textId="772C1143" w:rsidR="6C266D4C" w:rsidRDefault="6C266D4C" w:rsidP="5A22EFBE">
            <w:pPr>
              <w:pStyle w:val="Odsekzoznamu"/>
              <w:widowControl/>
              <w:numPr>
                <w:ilvl w:val="0"/>
                <w:numId w:val="4"/>
              </w:numPr>
              <w:spacing w:before="0"/>
              <w:jc w:val="both"/>
              <w:rPr>
                <w:rFonts w:ascii="Calibri" w:eastAsia="Calibri" w:hAnsi="Calibri" w:cs="Calibri"/>
                <w:lang w:val="sk-SK"/>
              </w:rPr>
            </w:pPr>
            <w:r w:rsidRPr="5A22EFBE">
              <w:rPr>
                <w:rFonts w:ascii="Calibri" w:eastAsia="Calibri" w:hAnsi="Calibri" w:cs="Calibri"/>
                <w:lang w:val="sk-SK"/>
              </w:rPr>
              <w:t>Nízka úroveň gramotnosti absolventov základných škôl aj dospelých preukázaných v národných aj medzinárodných testovaniach</w:t>
            </w:r>
          </w:p>
          <w:p w14:paraId="5F8F4701" w14:textId="555BEA13" w:rsidR="5BCE1670" w:rsidRDefault="5BCE1670" w:rsidP="00A77E2C">
            <w:pPr>
              <w:pStyle w:val="Odsekzoznamu"/>
              <w:widowControl/>
              <w:numPr>
                <w:ilvl w:val="0"/>
                <w:numId w:val="4"/>
              </w:numPr>
              <w:spacing w:before="0"/>
              <w:jc w:val="both"/>
              <w:rPr>
                <w:rFonts w:ascii="Calibri" w:eastAsia="Calibri" w:hAnsi="Calibri" w:cs="Calibri"/>
                <w:lang w:val="sk-SK"/>
              </w:rPr>
            </w:pPr>
            <w:r w:rsidRPr="5A22EFBE">
              <w:rPr>
                <w:rFonts w:ascii="Calibri" w:eastAsia="Calibri" w:hAnsi="Calibri" w:cs="Calibri"/>
                <w:lang w:val="sk-SK"/>
              </w:rPr>
              <w:t>Neexistujúci rámec základných zručností adaptovaný na slovenské podmienky</w:t>
            </w:r>
          </w:p>
          <w:p w14:paraId="03C66115" w14:textId="5AEC3920" w:rsidR="1E449E00" w:rsidRDefault="1E449E00" w:rsidP="5A22EFBE">
            <w:pPr>
              <w:pStyle w:val="Odsekzoznamu"/>
              <w:widowControl/>
              <w:numPr>
                <w:ilvl w:val="0"/>
                <w:numId w:val="4"/>
              </w:numPr>
              <w:spacing w:before="0"/>
              <w:jc w:val="both"/>
              <w:rPr>
                <w:rFonts w:ascii="Calibri" w:eastAsia="Calibri" w:hAnsi="Calibri" w:cs="Calibri"/>
                <w:lang w:val="sk-SK"/>
              </w:rPr>
            </w:pPr>
            <w:r w:rsidRPr="5A22EFBE">
              <w:rPr>
                <w:rFonts w:ascii="Calibri" w:eastAsia="Calibri" w:hAnsi="Calibri" w:cs="Calibri"/>
                <w:lang w:val="sk-SK"/>
              </w:rPr>
              <w:t>Chýbajúci nástroj na objektívne hodnotenie základných zručností</w:t>
            </w:r>
          </w:p>
          <w:p w14:paraId="4C90504E" w14:textId="25432F96" w:rsidR="5BCE1670" w:rsidRDefault="5BCE1670" w:rsidP="00A77E2C">
            <w:pPr>
              <w:pStyle w:val="Odsekzoznamu"/>
              <w:widowControl/>
              <w:numPr>
                <w:ilvl w:val="0"/>
                <w:numId w:val="4"/>
              </w:numPr>
              <w:spacing w:before="0"/>
              <w:jc w:val="both"/>
              <w:rPr>
                <w:rFonts w:ascii="Calibri" w:eastAsia="Calibri" w:hAnsi="Calibri" w:cs="Calibri"/>
                <w:lang w:val="sk-SK"/>
              </w:rPr>
            </w:pPr>
            <w:r w:rsidRPr="33B66EE4">
              <w:rPr>
                <w:rFonts w:ascii="Calibri" w:eastAsia="Calibri" w:hAnsi="Calibri" w:cs="Calibri"/>
                <w:lang w:val="sk-SK"/>
              </w:rPr>
              <w:t xml:space="preserve">Absentujúci systém vzdelávania dospelých s nízkym vzdelaním zameraný nielen na </w:t>
            </w:r>
            <w:r w:rsidR="00D05FB9">
              <w:rPr>
                <w:rFonts w:ascii="Calibri" w:eastAsia="Calibri" w:hAnsi="Calibri" w:cs="Calibri"/>
                <w:lang w:val="sk-SK"/>
              </w:rPr>
              <w:t>rozvoj základných zručností</w:t>
            </w:r>
          </w:p>
          <w:p w14:paraId="28D27A6C" w14:textId="4945B378" w:rsidR="004F2873" w:rsidRPr="007F2651" w:rsidRDefault="50D36E6F" w:rsidP="5A22EFBE">
            <w:pPr>
              <w:widowControl/>
              <w:autoSpaceDE/>
              <w:autoSpaceDN/>
              <w:jc w:val="both"/>
              <w:rPr>
                <w:lang w:val="sk-SK"/>
              </w:rPr>
            </w:pPr>
            <w:r w:rsidRPr="5A22EFBE">
              <w:rPr>
                <w:rFonts w:ascii="Calibri" w:eastAsia="Calibri" w:hAnsi="Calibri" w:cs="Calibri"/>
                <w:lang w:val="sk-SK"/>
              </w:rPr>
              <w:t xml:space="preserve">K bodu 1: </w:t>
            </w:r>
            <w:r w:rsidR="2E2F91BA" w:rsidRPr="5A22EFBE">
              <w:rPr>
                <w:rFonts w:ascii="Calibri" w:eastAsia="Calibri" w:hAnsi="Calibri" w:cs="Calibri"/>
                <w:lang w:val="sk-SK"/>
              </w:rPr>
              <w:t xml:space="preserve">Na Slovensku evidujeme vysoký podiel mladých dospelých s predčasne ukončenou vzdelávacou cestou bez  kvalifikácie alebo s nízkou kvalifikáciou, pričom na situáciu nízkokvalifikovaných osôb vplývajú viaceré faktory, ktoré ovplyvňujú ich zamestnateľnosť a prístup na trh práce. </w:t>
            </w:r>
            <w:r w:rsidR="6423D742" w:rsidRPr="5A22EFBE">
              <w:rPr>
                <w:rFonts w:ascii="Calibri" w:eastAsia="Calibri" w:hAnsi="Calibri" w:cs="Calibri"/>
                <w:lang w:val="sk-SK"/>
              </w:rPr>
              <w:t>O</w:t>
            </w:r>
            <w:r w:rsidR="2E2F91BA" w:rsidRPr="5A22EFBE">
              <w:rPr>
                <w:rFonts w:ascii="Calibri" w:eastAsia="Calibri" w:hAnsi="Calibri" w:cs="Calibri"/>
                <w:lang w:val="sk-SK"/>
              </w:rPr>
              <w:t xml:space="preserve">soby </w:t>
            </w:r>
            <w:r w:rsidR="0DA51647" w:rsidRPr="5A22EFBE">
              <w:rPr>
                <w:rFonts w:ascii="Calibri" w:eastAsia="Calibri" w:hAnsi="Calibri" w:cs="Calibri"/>
                <w:lang w:val="sk-SK"/>
              </w:rPr>
              <w:t xml:space="preserve">s nízkym vzdelaním </w:t>
            </w:r>
            <w:r w:rsidR="2E2F91BA" w:rsidRPr="5A22EFBE">
              <w:rPr>
                <w:rFonts w:ascii="Calibri" w:eastAsia="Calibri" w:hAnsi="Calibri" w:cs="Calibri"/>
                <w:lang w:val="sk-SK"/>
              </w:rPr>
              <w:t>čelia vysokým výzvam na trhu práce, kde dopyt po nízkokvalifikovanej pracovnej sile klesá. Zamestnávatelia čoraz častejšie preferujú pracovníkov s vyššou kvalifikáciou a odborným vzdelaním, resp. s určitou úrovňou základných zručností.</w:t>
            </w:r>
            <w:r w:rsidR="0DB5AA3D" w:rsidRPr="5A22EFBE">
              <w:rPr>
                <w:rFonts w:ascii="Calibri" w:eastAsia="Calibri" w:hAnsi="Calibri" w:cs="Calibri"/>
                <w:lang w:val="sk-SK"/>
              </w:rPr>
              <w:t xml:space="preserve"> </w:t>
            </w:r>
          </w:p>
          <w:p w14:paraId="2130D99B" w14:textId="5B64EF18" w:rsidR="004F2873" w:rsidRPr="007F2651" w:rsidRDefault="3391D89C" w:rsidP="5A22EFBE">
            <w:pPr>
              <w:widowControl/>
              <w:autoSpaceDE/>
              <w:autoSpaceDN/>
              <w:jc w:val="both"/>
              <w:rPr>
                <w:rFonts w:ascii="Calibri" w:eastAsia="Calibri" w:hAnsi="Calibri" w:cs="Calibri"/>
                <w:lang w:val="sk-SK"/>
              </w:rPr>
            </w:pPr>
            <w:r w:rsidRPr="5A22EFBE">
              <w:rPr>
                <w:rFonts w:ascii="Calibri" w:eastAsia="Calibri" w:hAnsi="Calibri" w:cs="Calibri"/>
                <w:lang w:val="sk-SK"/>
              </w:rPr>
              <w:t xml:space="preserve">K bodu 2: </w:t>
            </w:r>
            <w:r w:rsidR="6E4ADE09" w:rsidRPr="5A22EFBE">
              <w:rPr>
                <w:rFonts w:ascii="Calibri" w:eastAsia="Calibri" w:hAnsi="Calibri" w:cs="Calibri"/>
                <w:lang w:val="sk-SK"/>
              </w:rPr>
              <w:t>Podľa starších dát z výskumu To dá rozum</w:t>
            </w:r>
            <w:r w:rsidR="5C90C17B" w:rsidRPr="5A22EFBE">
              <w:rPr>
                <w:rFonts w:ascii="Calibri" w:eastAsia="Calibri" w:hAnsi="Calibri" w:cs="Calibri"/>
                <w:lang w:val="sk-SK"/>
              </w:rPr>
              <w:t xml:space="preserve"> (Štúdia o skúsenostiach zamestnávateľov so zamestnávaním vysokokvalifikovaných, nízko až stredne kvalifikovaných absolventov na slovenskom trhu práce Dostupné online: </w:t>
            </w:r>
            <w:hyperlink r:id="rId45">
              <w:r w:rsidR="5C90C17B" w:rsidRPr="5A22EFBE">
                <w:rPr>
                  <w:rStyle w:val="Hypertextovprepojenie"/>
                  <w:rFonts w:ascii="Calibri" w:eastAsia="Calibri" w:hAnsi="Calibri" w:cs="Calibri"/>
                  <w:lang w:val="sk-SK"/>
                </w:rPr>
                <w:t>https://analyza.todarozum.sk/download/B20191105T000000879.pdf</w:t>
              </w:r>
            </w:hyperlink>
            <w:r w:rsidR="5C90C17B" w:rsidRPr="5A22EFBE">
              <w:rPr>
                <w:rFonts w:ascii="Calibri" w:eastAsia="Calibri" w:hAnsi="Calibri" w:cs="Calibri"/>
                <w:lang w:val="sk-SK"/>
              </w:rPr>
              <w:t>)</w:t>
            </w:r>
            <w:r w:rsidR="6E4ADE09" w:rsidRPr="5A22EFBE">
              <w:rPr>
                <w:rFonts w:ascii="Calibri" w:eastAsia="Calibri" w:hAnsi="Calibri" w:cs="Calibri"/>
                <w:lang w:val="sk-SK"/>
              </w:rPr>
              <w:t>, zamestnávatelia majú konkrétne očakávania na spôsobilosti na nízkokvalifikované pozície, pričom j</w:t>
            </w:r>
            <w:r w:rsidR="781C30FC" w:rsidRPr="5A22EFBE">
              <w:rPr>
                <w:rFonts w:ascii="Calibri" w:eastAsia="Calibri" w:hAnsi="Calibri" w:cs="Calibri"/>
                <w:lang w:val="sk-SK"/>
              </w:rPr>
              <w:t>ednou z kľúčových je schopnosť učiť sa, byť motivovaný k práci, komunikovať a pracovať v tíme. Predpokladom na rozvoj odborných zručností, ktor</w:t>
            </w:r>
            <w:r w:rsidR="7063DE24" w:rsidRPr="5A22EFBE">
              <w:rPr>
                <w:rFonts w:ascii="Calibri" w:eastAsia="Calibri" w:hAnsi="Calibri" w:cs="Calibri"/>
                <w:lang w:val="sk-SK"/>
              </w:rPr>
              <w:t xml:space="preserve">é sa aj v prípade nízkokvalifikovaných </w:t>
            </w:r>
            <w:r w:rsidR="27C92518" w:rsidRPr="5A22EFBE">
              <w:rPr>
                <w:rFonts w:ascii="Calibri" w:eastAsia="Calibri" w:hAnsi="Calibri" w:cs="Calibri"/>
                <w:lang w:val="sk-SK"/>
              </w:rPr>
              <w:t xml:space="preserve">pozícií </w:t>
            </w:r>
            <w:r w:rsidR="7063DE24" w:rsidRPr="5A22EFBE">
              <w:rPr>
                <w:rFonts w:ascii="Calibri" w:eastAsia="Calibri" w:hAnsi="Calibri" w:cs="Calibri"/>
                <w:lang w:val="sk-SK"/>
              </w:rPr>
              <w:t xml:space="preserve">rýchlo menia, sú najmä rozvinutá čitateľská a matematická gramotnosť, základy z oblasti prírodovednej gramotnosti (v zahraničnej literatúre aj v kontexte Science </w:t>
            </w:r>
            <w:r w:rsidR="595462EA" w:rsidRPr="5A22EFBE">
              <w:rPr>
                <w:rFonts w:ascii="Calibri" w:eastAsia="Calibri" w:hAnsi="Calibri" w:cs="Calibri"/>
                <w:lang w:val="sk-SK"/>
              </w:rPr>
              <w:t xml:space="preserve">a STEAM) a digitálna a občianska gramotnosť. </w:t>
            </w:r>
          </w:p>
          <w:p w14:paraId="053FDD9D" w14:textId="6065F780" w:rsidR="004F2873" w:rsidRPr="007F2651" w:rsidRDefault="4712DAA5" w:rsidP="5A22EFBE">
            <w:pPr>
              <w:widowControl/>
              <w:autoSpaceDE/>
              <w:autoSpaceDN/>
              <w:jc w:val="both"/>
              <w:rPr>
                <w:lang w:val="sk-SK"/>
              </w:rPr>
            </w:pPr>
            <w:r w:rsidRPr="2A789B11">
              <w:rPr>
                <w:rFonts w:ascii="Calibri" w:eastAsia="Calibri" w:hAnsi="Calibri" w:cs="Calibri"/>
                <w:lang w:val="sk-SK"/>
              </w:rPr>
              <w:t xml:space="preserve">K bodu </w:t>
            </w:r>
            <w:r w:rsidR="2FE3D58F" w:rsidRPr="2A789B11">
              <w:rPr>
                <w:rFonts w:ascii="Calibri" w:eastAsia="Calibri" w:hAnsi="Calibri" w:cs="Calibri"/>
                <w:lang w:val="sk-SK"/>
              </w:rPr>
              <w:t>3</w:t>
            </w:r>
            <w:r w:rsidRPr="2A789B11">
              <w:rPr>
                <w:rFonts w:ascii="Calibri" w:eastAsia="Calibri" w:hAnsi="Calibri" w:cs="Calibri"/>
                <w:lang w:val="sk-SK"/>
              </w:rPr>
              <w:t xml:space="preserve">: </w:t>
            </w:r>
            <w:r w:rsidR="595462EA" w:rsidRPr="2A789B11">
              <w:rPr>
                <w:rFonts w:ascii="Calibri" w:eastAsia="Calibri" w:hAnsi="Calibri" w:cs="Calibri"/>
                <w:lang w:val="sk-SK"/>
              </w:rPr>
              <w:t>Vo všetkých spomínaných oblastiach má Slovensko dlhodobo problematickú situáciu. Výsledky medzinárodných aj národných testovaní poukazujú, že až treti</w:t>
            </w:r>
            <w:r w:rsidR="4A67D0D8" w:rsidRPr="2A789B11">
              <w:rPr>
                <w:rFonts w:ascii="Calibri" w:eastAsia="Calibri" w:hAnsi="Calibri" w:cs="Calibri"/>
                <w:lang w:val="sk-SK"/>
              </w:rPr>
              <w:t>n</w:t>
            </w:r>
            <w:r w:rsidR="595462EA" w:rsidRPr="2A789B11">
              <w:rPr>
                <w:rFonts w:ascii="Calibri" w:eastAsia="Calibri" w:hAnsi="Calibri" w:cs="Calibri"/>
                <w:lang w:val="sk-SK"/>
              </w:rPr>
              <w:t>a mladých ľ</w:t>
            </w:r>
            <w:r w:rsidR="06648DA1" w:rsidRPr="2A789B11">
              <w:rPr>
                <w:rFonts w:ascii="Calibri" w:eastAsia="Calibri" w:hAnsi="Calibri" w:cs="Calibri"/>
                <w:lang w:val="sk-SK"/>
              </w:rPr>
              <w:t>udí má len základnú schopnosť čítať, motivácia k učeniu sa klesá u mladých ľudí tak, že patríme k najmenej motivovaným krajinám k učeniu sa spomedzi krajín OECD. Slab</w:t>
            </w:r>
            <w:r w:rsidR="0E2BEA34" w:rsidRPr="2A789B11">
              <w:rPr>
                <w:rFonts w:ascii="Calibri" w:eastAsia="Calibri" w:hAnsi="Calibri" w:cs="Calibri"/>
                <w:lang w:val="sk-SK"/>
              </w:rPr>
              <w:t>á úroveň je aj v oblasti digitálnych kompetencií</w:t>
            </w:r>
            <w:r w:rsidR="08112E28" w:rsidRPr="2A789B11">
              <w:rPr>
                <w:rFonts w:ascii="Calibri" w:eastAsia="Calibri" w:hAnsi="Calibri" w:cs="Calibri"/>
                <w:lang w:val="sk-SK"/>
              </w:rPr>
              <w:t>.</w:t>
            </w:r>
            <w:r w:rsidR="0E2BEA34" w:rsidRPr="2A789B11">
              <w:rPr>
                <w:rFonts w:ascii="Calibri" w:eastAsia="Calibri" w:hAnsi="Calibri" w:cs="Calibri"/>
                <w:lang w:val="sk-SK"/>
              </w:rPr>
              <w:t xml:space="preserve"> </w:t>
            </w:r>
            <w:r w:rsidR="7C6DA29F" w:rsidRPr="2A789B11">
              <w:rPr>
                <w:rFonts w:ascii="Calibri" w:eastAsia="Calibri" w:hAnsi="Calibri" w:cs="Calibri"/>
                <w:lang w:val="sk-SK"/>
              </w:rPr>
              <w:t>Posledný cyklus</w:t>
            </w:r>
            <w:r w:rsidR="0E2BEA34" w:rsidRPr="2A789B11">
              <w:rPr>
                <w:rFonts w:ascii="Calibri" w:eastAsia="Calibri" w:hAnsi="Calibri" w:cs="Calibri"/>
                <w:lang w:val="sk-SK"/>
              </w:rPr>
              <w:t xml:space="preserve"> testovania PIAAC poukázal na </w:t>
            </w:r>
            <w:r w:rsidR="1EB9AFFD" w:rsidRPr="2A789B11">
              <w:rPr>
                <w:rFonts w:ascii="Calibri" w:eastAsia="Calibri" w:hAnsi="Calibri" w:cs="Calibri"/>
                <w:lang w:val="sk-SK"/>
              </w:rPr>
              <w:t>pod</w:t>
            </w:r>
            <w:r w:rsidR="0E2BEA34" w:rsidRPr="2A789B11">
              <w:rPr>
                <w:rFonts w:ascii="Calibri" w:eastAsia="Calibri" w:hAnsi="Calibri" w:cs="Calibri"/>
                <w:lang w:val="sk-SK"/>
              </w:rPr>
              <w:t xml:space="preserve">priemerné schopnosti dospelých. </w:t>
            </w:r>
            <w:r w:rsidR="7D9AA74A" w:rsidRPr="2A789B11">
              <w:rPr>
                <w:rFonts w:ascii="Calibri" w:eastAsia="Calibri" w:hAnsi="Calibri" w:cs="Calibri"/>
                <w:lang w:val="sk-SK"/>
              </w:rPr>
              <w:t>Na Slovensku medzi 1. a 2. cyklom PIAAC (rozdiel 11 rokov) skóre významne kleslo tak v čitateľskej</w:t>
            </w:r>
            <w:r w:rsidR="1663D2A1" w:rsidRPr="2A789B11">
              <w:rPr>
                <w:rFonts w:ascii="Calibri" w:eastAsia="Calibri" w:hAnsi="Calibri" w:cs="Calibri"/>
                <w:lang w:val="sk-SK"/>
              </w:rPr>
              <w:t xml:space="preserve"> </w:t>
            </w:r>
            <w:r w:rsidR="7D9AA74A" w:rsidRPr="2A789B11">
              <w:rPr>
                <w:rFonts w:ascii="Calibri" w:eastAsia="Calibri" w:hAnsi="Calibri" w:cs="Calibri"/>
                <w:lang w:val="sk-SK"/>
              </w:rPr>
              <w:t xml:space="preserve">(o 19 bodov), ako aj v matematickej gramotnosti(o 15 bodov). V oboch doménach sa podiel </w:t>
            </w:r>
            <w:r w:rsidR="7D9AA74A" w:rsidRPr="2A789B11">
              <w:rPr>
                <w:rFonts w:ascii="Calibri" w:eastAsia="Calibri" w:hAnsi="Calibri" w:cs="Calibri"/>
                <w:lang w:val="sk-SK"/>
              </w:rPr>
              <w:lastRenderedPageBreak/>
              <w:t xml:space="preserve">dospelých na nízkej úrovni zvýšil, ale na vysokej úrovni sa znížil. </w:t>
            </w:r>
            <w:r w:rsidR="69873762" w:rsidRPr="2A789B11">
              <w:rPr>
                <w:rFonts w:ascii="Calibri" w:eastAsia="Calibri" w:hAnsi="Calibri" w:cs="Calibri"/>
                <w:lang w:val="sk-SK"/>
              </w:rPr>
              <w:t>(</w:t>
            </w:r>
            <w:hyperlink r:id="rId46">
              <w:r w:rsidR="69873762" w:rsidRPr="2A789B11">
                <w:rPr>
                  <w:rStyle w:val="Hypertextovprepojenie"/>
                  <w:rFonts w:ascii="Calibri" w:eastAsia="Calibri" w:hAnsi="Calibri" w:cs="Calibri"/>
                  <w:lang w:val="sk-SK"/>
                </w:rPr>
                <w:t>https://www2.nucem.sk/dl/5999/Zaverecna_sprava_PIAAC_final_final.pdf</w:t>
              </w:r>
            </w:hyperlink>
            <w:r w:rsidR="69873762" w:rsidRPr="2A789B11">
              <w:rPr>
                <w:rFonts w:ascii="Calibri" w:eastAsia="Calibri" w:hAnsi="Calibri" w:cs="Calibri"/>
                <w:lang w:val="sk-SK"/>
              </w:rPr>
              <w:t xml:space="preserve">) </w:t>
            </w:r>
          </w:p>
          <w:p w14:paraId="2706B893" w14:textId="6AEA1EC7" w:rsidR="004F2873" w:rsidRPr="007F2651" w:rsidRDefault="419F0E59" w:rsidP="5A22EFBE">
            <w:pPr>
              <w:widowControl/>
              <w:autoSpaceDE/>
              <w:autoSpaceDN/>
              <w:jc w:val="both"/>
              <w:rPr>
                <w:lang w:val="sk-SK"/>
              </w:rPr>
            </w:pPr>
            <w:r w:rsidRPr="5A22EFBE">
              <w:rPr>
                <w:rFonts w:ascii="Calibri" w:eastAsia="Calibri" w:hAnsi="Calibri" w:cs="Calibri"/>
                <w:lang w:val="sk-SK"/>
              </w:rPr>
              <w:t xml:space="preserve">K bodu 4: </w:t>
            </w:r>
            <w:r w:rsidR="3762459B" w:rsidRPr="5A22EFBE">
              <w:rPr>
                <w:rFonts w:ascii="Calibri" w:eastAsia="Calibri" w:hAnsi="Calibri" w:cs="Calibri"/>
                <w:lang w:val="sk-SK"/>
              </w:rPr>
              <w:t xml:space="preserve">Aktuálny stav ukončovania nižšieho stredného vzdelania síce umožňuje doplniť si základné vzdelanie pre tých, ktorí o to majú záujem, avšak nastavený koncept je úzko previazaný na formálne vzdelávanie a požiadavky </w:t>
            </w:r>
            <w:r w:rsidR="1D02F5D2" w:rsidRPr="5A22EFBE">
              <w:rPr>
                <w:rFonts w:ascii="Calibri" w:eastAsia="Calibri" w:hAnsi="Calibri" w:cs="Calibri"/>
                <w:lang w:val="sk-SK"/>
              </w:rPr>
              <w:t>na žiakov 9. ročníka ZŠ.</w:t>
            </w:r>
            <w:r w:rsidR="0E2BEA34" w:rsidRPr="5A22EFBE">
              <w:rPr>
                <w:rFonts w:ascii="Calibri" w:eastAsia="Calibri" w:hAnsi="Calibri" w:cs="Calibri"/>
                <w:lang w:val="sk-SK"/>
              </w:rPr>
              <w:t xml:space="preserve"> </w:t>
            </w:r>
            <w:r w:rsidR="2E2F91BA" w:rsidRPr="5A22EFBE">
              <w:rPr>
                <w:rFonts w:ascii="Calibri" w:eastAsia="Calibri" w:hAnsi="Calibri" w:cs="Calibri"/>
                <w:lang w:val="sk-SK"/>
              </w:rPr>
              <w:t>Na Slovensku nie je leg</w:t>
            </w:r>
            <w:r w:rsidR="75A7F9FB" w:rsidRPr="5A22EFBE">
              <w:rPr>
                <w:rFonts w:ascii="Calibri" w:eastAsia="Calibri" w:hAnsi="Calibri" w:cs="Calibri"/>
                <w:lang w:val="sk-SK"/>
              </w:rPr>
              <w:t>i</w:t>
            </w:r>
            <w:r w:rsidR="2E2F91BA" w:rsidRPr="5A22EFBE">
              <w:rPr>
                <w:rFonts w:ascii="Calibri" w:eastAsia="Calibri" w:hAnsi="Calibri" w:cs="Calibri"/>
                <w:lang w:val="sk-SK"/>
              </w:rPr>
              <w:t xml:space="preserve">slatívne  zakotvený ani inak oficiálne zadefinovaný jednotný a ucelený rámec základných zručností, ktorý by definoval ktoré zručnosti zahŕňajú a na akej úrovni by ich mali jednotlivci ovládať. </w:t>
            </w:r>
          </w:p>
          <w:p w14:paraId="715CB43C" w14:textId="0433F356" w:rsidR="004F2873" w:rsidRPr="007F2651" w:rsidRDefault="2C5E214A" w:rsidP="5A22EFBE">
            <w:pPr>
              <w:widowControl/>
              <w:autoSpaceDE/>
              <w:autoSpaceDN/>
              <w:jc w:val="both"/>
              <w:rPr>
                <w:lang w:val="sk-SK"/>
              </w:rPr>
            </w:pPr>
            <w:r w:rsidRPr="5A22EFBE">
              <w:rPr>
                <w:rFonts w:ascii="Calibri" w:eastAsia="Calibri" w:hAnsi="Calibri" w:cs="Calibri"/>
                <w:lang w:val="sk-SK"/>
              </w:rPr>
              <w:t xml:space="preserve">K bodu 5: </w:t>
            </w:r>
            <w:r w:rsidR="2E2F91BA" w:rsidRPr="5A22EFBE">
              <w:rPr>
                <w:rFonts w:ascii="Calibri" w:eastAsia="Calibri" w:hAnsi="Calibri" w:cs="Calibri"/>
                <w:lang w:val="sk-SK"/>
              </w:rPr>
              <w:t xml:space="preserve">Zároveň neexistujú štandardizované nástroje na ich monitorovanie a metodiky ako ich efektívne a objektívne hodnotiť v podmienkach SR. </w:t>
            </w:r>
            <w:r w:rsidR="22573D8C" w:rsidRPr="5A22EFBE">
              <w:rPr>
                <w:rFonts w:ascii="Calibri" w:eastAsia="Calibri" w:hAnsi="Calibri" w:cs="Calibri"/>
                <w:lang w:val="sk-SK"/>
              </w:rPr>
              <w:t xml:space="preserve">Takýto rámec je možné následne chápať ako kľúčový prvok vymedzujúci základné zručnosti ktoré tvoria nevyhnutný predpoklad pre ďalšie vzdelávanie a rozvoj. </w:t>
            </w:r>
          </w:p>
          <w:p w14:paraId="36B7B3C3" w14:textId="33F9A807" w:rsidR="004F2873" w:rsidRPr="007F2651" w:rsidRDefault="2166A221" w:rsidP="271592A5">
            <w:pPr>
              <w:widowControl/>
              <w:autoSpaceDE/>
              <w:autoSpaceDN/>
              <w:jc w:val="both"/>
              <w:rPr>
                <w:lang w:val="sk-SK"/>
              </w:rPr>
            </w:pPr>
            <w:r w:rsidRPr="6F861326">
              <w:rPr>
                <w:rFonts w:ascii="Calibri" w:eastAsia="Calibri" w:hAnsi="Calibri" w:cs="Calibri"/>
                <w:lang w:val="sk-SK"/>
              </w:rPr>
              <w:t xml:space="preserve">K bodu 6: </w:t>
            </w:r>
            <w:r w:rsidR="15E9904D" w:rsidRPr="6F861326">
              <w:rPr>
                <w:rFonts w:ascii="Calibri" w:eastAsia="Calibri" w:hAnsi="Calibri" w:cs="Calibri"/>
                <w:lang w:val="sk-SK"/>
              </w:rPr>
              <w:t xml:space="preserve">Z hľadiska formálneho vzdelávania sa ukazuje, že mnoho žiakov z rizikových oblastí, najmä z oblastí s prevahou rómskej populácie, ukončuje svoju školskú dochádzku predčasne, bez potrebných kompetencií a zručností potrebných na zamestnanie sa. Tento problém sa znásobuje aj nízkou motiváciou v oblasti učenia sa a vytrvalosťou pri prekonávaní problémov, čo je priamou prekážkou v ich dlhodobom zamestnávaní. </w:t>
            </w:r>
            <w:r w:rsidR="61A06C77" w:rsidRPr="6F861326">
              <w:rPr>
                <w:rFonts w:ascii="Calibri" w:eastAsia="Calibri" w:hAnsi="Calibri" w:cs="Calibri"/>
                <w:lang w:val="sk-SK"/>
              </w:rPr>
              <w:t xml:space="preserve">Problematicky sa tiež ukazuje oblasť vzdelávania dospelých s nízkou kvalifikáciou z pohľadu ich osobnej motivácie, overovania a práce s ich vlastným potenciálom učiť sa (docilita) a metodického vedenia lektorov v týchto programoch. Je preto potrebné zamerať sa na oblasť metodickej podpory </w:t>
            </w:r>
            <w:r w:rsidR="42CC992A" w:rsidRPr="6F861326">
              <w:rPr>
                <w:rFonts w:ascii="Calibri" w:eastAsia="Calibri" w:hAnsi="Calibri" w:cs="Calibri"/>
                <w:lang w:val="sk-SK"/>
              </w:rPr>
              <w:t>pre prípravu programov a kurzov</w:t>
            </w:r>
            <w:r w:rsidR="61A06C77" w:rsidRPr="6F861326">
              <w:rPr>
                <w:rFonts w:ascii="Calibri" w:eastAsia="Calibri" w:hAnsi="Calibri" w:cs="Calibri"/>
                <w:lang w:val="sk-SK"/>
              </w:rPr>
              <w:t xml:space="preserve"> </w:t>
            </w:r>
            <w:r w:rsidR="39F45BB8" w:rsidRPr="6F861326">
              <w:rPr>
                <w:rFonts w:ascii="Calibri" w:eastAsia="Calibri" w:hAnsi="Calibri" w:cs="Calibri"/>
                <w:lang w:val="sk-SK"/>
              </w:rPr>
              <w:t>zameraných na</w:t>
            </w:r>
            <w:r w:rsidR="61A06C77" w:rsidRPr="6F861326">
              <w:rPr>
                <w:rFonts w:ascii="Calibri" w:eastAsia="Calibri" w:hAnsi="Calibri" w:cs="Calibri"/>
                <w:lang w:val="sk-SK"/>
              </w:rPr>
              <w:t xml:space="preserve"> doplnenie základného vzdelania, a to nielen z oblasti didaktiky a metodiky vzdelávania v jednotlivých gramotnostiach, ale aj v oblasti zvyšovania docility (výdrže a motivácie k učeniu). S ohľadom na mieru digitalizácie a prechodu na asynchrónne modely vzdelávania, ktoré sú preferovanými aj u dospelých, sa ukazuje, že slovenský vzdelávací trh v oblasti dosahovania základných zručností nedisponuje žiadnymi systematickými vzdelávaniami. Ide pri tom o jeden z najsilnejších motivačných činiteľov pre vzdelávanie</w:t>
            </w:r>
            <w:r w:rsidR="00252017" w:rsidRPr="6F861326">
              <w:rPr>
                <w:rFonts w:ascii="Calibri" w:eastAsia="Calibri" w:hAnsi="Calibri" w:cs="Calibri"/>
                <w:lang w:val="sk-SK"/>
              </w:rPr>
              <w:t xml:space="preserve"> (výdrže a motivácie k učeniu)</w:t>
            </w:r>
            <w:r w:rsidR="61A06C77" w:rsidRPr="6F861326">
              <w:rPr>
                <w:rFonts w:ascii="Calibri" w:eastAsia="Calibri" w:hAnsi="Calibri" w:cs="Calibri"/>
                <w:lang w:val="sk-SK"/>
              </w:rPr>
              <w:t>, najmä v kategórii tzv. Generácie Z alebo v lokalitách s nedostatočnými kapacitami na inštitucionalizované vzdelávanie.</w:t>
            </w:r>
          </w:p>
        </w:tc>
      </w:tr>
      <w:tr w:rsidR="00B8332B" w:rsidRPr="00D706E1" w14:paraId="6EBC816A" w14:textId="77777777" w:rsidTr="21A13CF3">
        <w:trPr>
          <w:trHeight w:val="300"/>
        </w:trPr>
        <w:tc>
          <w:tcPr>
            <w:tcW w:w="10590" w:type="dxa"/>
            <w:shd w:val="clear" w:color="auto" w:fill="F2F2F2" w:themeFill="background1" w:themeFillShade="F2"/>
          </w:tcPr>
          <w:p w14:paraId="5B6C8F26" w14:textId="56FB1A6E" w:rsidR="00B8332B" w:rsidRPr="00D706E1" w:rsidRDefault="00A70221" w:rsidP="003A5666">
            <w:pPr>
              <w:tabs>
                <w:tab w:val="left" w:pos="709"/>
              </w:tabs>
              <w:contextualSpacing/>
              <w:rPr>
                <w:rFonts w:ascii="Calibri" w:hAnsi="Calibri" w:cs="Arial"/>
                <w:b/>
                <w:color w:val="0063A2"/>
                <w:lang w:val="sk-SK"/>
              </w:rPr>
            </w:pPr>
            <w:r w:rsidRPr="00D706E1">
              <w:rPr>
                <w:rFonts w:ascii="Calibri" w:hAnsi="Calibri" w:cs="Arial"/>
                <w:b/>
                <w:lang w:val="sk-SK"/>
              </w:rPr>
              <w:lastRenderedPageBreak/>
              <w:t>Spôsob realizácie aktivít projektu</w:t>
            </w:r>
            <w:r w:rsidR="001268EC" w:rsidRPr="00D706E1">
              <w:rPr>
                <w:rStyle w:val="Odkaznapoznmkupodiarou"/>
                <w:rFonts w:ascii="Calibri" w:hAnsi="Calibri"/>
                <w:b/>
                <w:lang w:val="sk-SK"/>
              </w:rPr>
              <w:footnoteReference w:id="17"/>
            </w:r>
          </w:p>
        </w:tc>
      </w:tr>
      <w:tr w:rsidR="00B8332B" w:rsidRPr="00D706E1" w14:paraId="53F35534" w14:textId="77777777" w:rsidTr="21A13CF3">
        <w:trPr>
          <w:trHeight w:val="300"/>
        </w:trPr>
        <w:tc>
          <w:tcPr>
            <w:tcW w:w="10590" w:type="dxa"/>
            <w:shd w:val="clear" w:color="auto" w:fill="FFFFFF" w:themeFill="background1"/>
          </w:tcPr>
          <w:p w14:paraId="5978D8A8" w14:textId="17CC44ED" w:rsidR="00D10846" w:rsidRPr="00A97111" w:rsidRDefault="4B520AD3" w:rsidP="00D10846">
            <w:pPr>
              <w:jc w:val="both"/>
              <w:rPr>
                <w:rFonts w:ascii="Calibri" w:hAnsi="Calibri" w:cs="Calibri"/>
                <w:lang w:val="sk-SK"/>
              </w:rPr>
            </w:pPr>
            <w:r w:rsidRPr="00A97111">
              <w:rPr>
                <w:rFonts w:asciiTheme="minorHAnsi" w:eastAsia="Calibri" w:hAnsiTheme="minorHAnsi" w:cstheme="minorBidi"/>
                <w:b/>
                <w:bCs/>
                <w:color w:val="000000" w:themeColor="text1"/>
                <w:lang w:val="sk-SK"/>
              </w:rPr>
              <w:t>NP má jednu hlavnú aktivitu</w:t>
            </w:r>
            <w:r w:rsidRPr="00A97111">
              <w:rPr>
                <w:rFonts w:asciiTheme="minorHAnsi" w:eastAsia="Calibri" w:hAnsiTheme="minorHAnsi" w:cstheme="minorBidi"/>
                <w:color w:val="000000" w:themeColor="text1"/>
                <w:lang w:val="sk-SK"/>
              </w:rPr>
              <w:t>, ktorá reprezentuje naplnenie hlavného cieľa NP:</w:t>
            </w:r>
            <w:r w:rsidRPr="00A97111">
              <w:rPr>
                <w:rFonts w:ascii="Calibri" w:hAnsi="Calibri" w:cs="Calibri"/>
                <w:lang w:val="sk-SK"/>
              </w:rPr>
              <w:t xml:space="preserve"> Špecifikovať a štandardizovať úrovne základných zručností </w:t>
            </w:r>
            <w:r w:rsidR="26D26D89" w:rsidRPr="00A97111">
              <w:rPr>
                <w:rFonts w:ascii="Calibri" w:hAnsi="Calibri" w:cs="Calibri"/>
                <w:lang w:val="sk-SK"/>
              </w:rPr>
              <w:t xml:space="preserve">a </w:t>
            </w:r>
            <w:r w:rsidRPr="00A97111">
              <w:rPr>
                <w:rFonts w:ascii="Calibri" w:hAnsi="Calibri" w:cs="Calibri"/>
                <w:lang w:val="sk-SK"/>
              </w:rPr>
              <w:t>pilotn</w:t>
            </w:r>
            <w:r w:rsidR="719E4037" w:rsidRPr="00A97111">
              <w:rPr>
                <w:rFonts w:ascii="Calibri" w:hAnsi="Calibri" w:cs="Calibri"/>
                <w:lang w:val="sk-SK"/>
              </w:rPr>
              <w:t>e</w:t>
            </w:r>
            <w:r w:rsidRPr="00A97111">
              <w:rPr>
                <w:rFonts w:ascii="Calibri" w:hAnsi="Calibri" w:cs="Calibri"/>
                <w:lang w:val="sk-SK"/>
              </w:rPr>
              <w:t xml:space="preserve"> zav</w:t>
            </w:r>
            <w:r w:rsidR="719E4037" w:rsidRPr="00A97111">
              <w:rPr>
                <w:rFonts w:ascii="Calibri" w:hAnsi="Calibri" w:cs="Calibri"/>
                <w:lang w:val="sk-SK"/>
              </w:rPr>
              <w:t>iesť</w:t>
            </w:r>
            <w:r w:rsidR="26D26D89" w:rsidRPr="00A97111">
              <w:rPr>
                <w:rFonts w:ascii="Calibri" w:hAnsi="Calibri" w:cs="Calibri"/>
                <w:lang w:val="sk-SK"/>
              </w:rPr>
              <w:t xml:space="preserve"> </w:t>
            </w:r>
            <w:r w:rsidRPr="00A97111">
              <w:rPr>
                <w:rFonts w:ascii="Calibri" w:hAnsi="Calibri" w:cs="Calibri"/>
                <w:lang w:val="sk-SK"/>
              </w:rPr>
              <w:t>testovani</w:t>
            </w:r>
            <w:r w:rsidR="719E4037" w:rsidRPr="00A97111">
              <w:rPr>
                <w:rFonts w:ascii="Calibri" w:hAnsi="Calibri" w:cs="Calibri"/>
                <w:lang w:val="sk-SK"/>
              </w:rPr>
              <w:t>e</w:t>
            </w:r>
            <w:r w:rsidRPr="00A97111">
              <w:rPr>
                <w:rFonts w:ascii="Calibri" w:hAnsi="Calibri" w:cs="Calibri"/>
                <w:lang w:val="sk-SK"/>
              </w:rPr>
              <w:t xml:space="preserve"> základných zručností</w:t>
            </w:r>
            <w:r w:rsidR="26D26D89" w:rsidRPr="00A97111">
              <w:rPr>
                <w:rFonts w:ascii="Calibri" w:hAnsi="Calibri" w:cs="Calibri"/>
                <w:lang w:val="sk-SK"/>
              </w:rPr>
              <w:t xml:space="preserve"> </w:t>
            </w:r>
            <w:r w:rsidR="2CBF7FE4" w:rsidRPr="00A97111">
              <w:rPr>
                <w:rFonts w:ascii="Calibri" w:hAnsi="Calibri" w:cs="Calibri"/>
                <w:lang w:val="sk-SK"/>
              </w:rPr>
              <w:t xml:space="preserve">vybraných vzoriek dospelých </w:t>
            </w:r>
            <w:r w:rsidR="719E4037" w:rsidRPr="00A97111">
              <w:rPr>
                <w:rFonts w:ascii="Calibri" w:hAnsi="Calibri" w:cs="Calibri"/>
                <w:lang w:val="sk-SK"/>
              </w:rPr>
              <w:t xml:space="preserve">ako spôsob </w:t>
            </w:r>
            <w:r w:rsidR="26D26D89" w:rsidRPr="00A97111">
              <w:rPr>
                <w:rFonts w:ascii="Calibri" w:hAnsi="Calibri" w:cs="Calibri"/>
                <w:lang w:val="sk-SK"/>
              </w:rPr>
              <w:t>identifik</w:t>
            </w:r>
            <w:r w:rsidR="719E4037" w:rsidRPr="00A97111">
              <w:rPr>
                <w:rFonts w:ascii="Calibri" w:hAnsi="Calibri" w:cs="Calibri"/>
                <w:lang w:val="sk-SK"/>
              </w:rPr>
              <w:t>ácie</w:t>
            </w:r>
            <w:r w:rsidR="26D26D89" w:rsidRPr="00A97111">
              <w:rPr>
                <w:rFonts w:ascii="Calibri" w:hAnsi="Calibri" w:cs="Calibri"/>
                <w:lang w:val="sk-SK"/>
              </w:rPr>
              <w:t xml:space="preserve"> a hodnot</w:t>
            </w:r>
            <w:r w:rsidR="719E4037" w:rsidRPr="00A97111">
              <w:rPr>
                <w:rFonts w:ascii="Calibri" w:hAnsi="Calibri" w:cs="Calibri"/>
                <w:lang w:val="sk-SK"/>
              </w:rPr>
              <w:t>enia</w:t>
            </w:r>
            <w:r w:rsidR="26D26D89" w:rsidRPr="00A97111">
              <w:rPr>
                <w:rFonts w:ascii="Calibri" w:hAnsi="Calibri" w:cs="Calibri"/>
                <w:lang w:val="sk-SK"/>
              </w:rPr>
              <w:t xml:space="preserve"> úrov</w:t>
            </w:r>
            <w:r w:rsidR="719E4037" w:rsidRPr="00A97111">
              <w:rPr>
                <w:rFonts w:ascii="Calibri" w:hAnsi="Calibri" w:cs="Calibri"/>
                <w:lang w:val="sk-SK"/>
              </w:rPr>
              <w:t>ne</w:t>
            </w:r>
            <w:r w:rsidR="26D26D89" w:rsidRPr="00A97111">
              <w:rPr>
                <w:rFonts w:ascii="Calibri" w:hAnsi="Calibri" w:cs="Calibri"/>
                <w:lang w:val="sk-SK"/>
              </w:rPr>
              <w:t xml:space="preserve"> základných zručností</w:t>
            </w:r>
            <w:r w:rsidRPr="00A97111">
              <w:rPr>
                <w:rFonts w:ascii="Calibri" w:hAnsi="Calibri" w:cs="Calibri"/>
                <w:lang w:val="sk-SK"/>
              </w:rPr>
              <w:t>.</w:t>
            </w:r>
            <w:r w:rsidR="27AF923C" w:rsidRPr="00A97111">
              <w:rPr>
                <w:rFonts w:ascii="Calibri" w:hAnsi="Calibri" w:cs="Calibri"/>
                <w:lang w:val="sk-SK"/>
              </w:rPr>
              <w:t xml:space="preserve"> Zámerom je zabezpečiť kompatibilitu rozvíjania, monitorovania a hodnotenia základných zručností so systémami EÚ (napr. </w:t>
            </w:r>
            <w:r w:rsidR="463ADF99" w:rsidRPr="00A97111">
              <w:rPr>
                <w:rFonts w:ascii="Calibri" w:hAnsi="Calibri" w:cs="Calibri"/>
                <w:lang w:val="sk-SK"/>
              </w:rPr>
              <w:t xml:space="preserve">OECD </w:t>
            </w:r>
            <w:r w:rsidR="27AF923C" w:rsidRPr="00A97111">
              <w:rPr>
                <w:rFonts w:ascii="Calibri" w:hAnsi="Calibri" w:cs="Calibri"/>
                <w:lang w:val="sk-SK"/>
              </w:rPr>
              <w:t>PIAAC).</w:t>
            </w:r>
          </w:p>
          <w:p w14:paraId="538F5CDC" w14:textId="1F53D6D5" w:rsidR="4F033ECE" w:rsidRPr="00A97111" w:rsidRDefault="4F033ECE" w:rsidP="4F033ECE">
            <w:pPr>
              <w:jc w:val="both"/>
              <w:rPr>
                <w:rFonts w:ascii="Calibri" w:hAnsi="Calibri" w:cs="Calibri"/>
                <w:lang w:val="sk-SK"/>
              </w:rPr>
            </w:pPr>
          </w:p>
          <w:p w14:paraId="00A5B64F" w14:textId="2024C01B" w:rsidR="271592A5" w:rsidRPr="00A97111" w:rsidRDefault="5BE59113" w:rsidP="271592A5">
            <w:pPr>
              <w:jc w:val="both"/>
              <w:rPr>
                <w:rFonts w:ascii="Calibri" w:hAnsi="Calibri" w:cs="Calibri"/>
                <w:lang w:val="sk-SK"/>
              </w:rPr>
            </w:pPr>
            <w:r w:rsidRPr="00A97111">
              <w:rPr>
                <w:rFonts w:ascii="Calibri" w:hAnsi="Calibri" w:cs="Calibri"/>
                <w:b/>
                <w:bCs/>
                <w:lang w:val="sk-SK"/>
              </w:rPr>
              <w:t>Dopady</w:t>
            </w:r>
            <w:r w:rsidRPr="00A97111">
              <w:rPr>
                <w:rFonts w:ascii="Calibri" w:hAnsi="Calibri" w:cs="Calibri"/>
                <w:lang w:val="sk-SK"/>
              </w:rPr>
              <w:t xml:space="preserve">: </w:t>
            </w:r>
          </w:p>
          <w:p w14:paraId="317965AB" w14:textId="6D4730C6" w:rsidR="00AE662F" w:rsidRPr="00A97111" w:rsidRDefault="5BE59113" w:rsidP="5A22EFBE">
            <w:pPr>
              <w:jc w:val="both"/>
              <w:rPr>
                <w:rFonts w:ascii="Calibri" w:eastAsia="Calibri" w:hAnsi="Calibri" w:cs="Calibri"/>
                <w:lang w:val="sk-SK"/>
              </w:rPr>
            </w:pPr>
            <w:r w:rsidRPr="00A97111">
              <w:rPr>
                <w:rFonts w:ascii="Calibri" w:eastAsia="Calibri" w:hAnsi="Calibri" w:cs="Calibri"/>
                <w:lang w:val="sk-SK"/>
              </w:rPr>
              <w:t xml:space="preserve">Zvýšenie </w:t>
            </w:r>
            <w:r w:rsidR="2EBEC862" w:rsidRPr="00A97111">
              <w:rPr>
                <w:rFonts w:ascii="Calibri" w:eastAsia="Calibri" w:hAnsi="Calibri" w:cs="Calibri"/>
                <w:lang w:val="sk-SK"/>
              </w:rPr>
              <w:t xml:space="preserve">potenciálu </w:t>
            </w:r>
            <w:r w:rsidRPr="00A97111">
              <w:rPr>
                <w:rFonts w:ascii="Calibri" w:eastAsia="Calibri" w:hAnsi="Calibri" w:cs="Calibri"/>
                <w:lang w:val="sk-SK"/>
              </w:rPr>
              <w:t>zamestnateľnosti nízkokvalifikovaných dospelých</w:t>
            </w:r>
          </w:p>
          <w:p w14:paraId="42485554" w14:textId="34C05164" w:rsidR="5BE59113" w:rsidRPr="00A97111" w:rsidRDefault="5BE59113" w:rsidP="5A22EFBE">
            <w:pPr>
              <w:jc w:val="both"/>
              <w:rPr>
                <w:rFonts w:ascii="Calibri" w:eastAsia="Calibri" w:hAnsi="Calibri" w:cs="Calibri"/>
                <w:lang w:val="sk-SK"/>
              </w:rPr>
            </w:pPr>
            <w:r w:rsidRPr="00A97111">
              <w:rPr>
                <w:rFonts w:ascii="Calibri" w:eastAsia="Calibri" w:hAnsi="Calibri" w:cs="Calibri"/>
                <w:lang w:val="sk-SK"/>
              </w:rPr>
              <w:t>Zvýšenie povedomia o význame základných zručností</w:t>
            </w:r>
            <w:r w:rsidR="19F506DF" w:rsidRPr="00A97111">
              <w:rPr>
                <w:rFonts w:ascii="Calibri" w:eastAsia="Calibri" w:hAnsi="Calibri" w:cs="Calibri"/>
                <w:lang w:val="sk-SK"/>
              </w:rPr>
              <w:t xml:space="preserve"> v kontexte zamestnateľnosti dospelých</w:t>
            </w:r>
          </w:p>
          <w:p w14:paraId="67A73A04" w14:textId="65F87B74" w:rsidR="5BE59113" w:rsidRPr="00A97111" w:rsidRDefault="19F506DF" w:rsidP="5A22EFBE">
            <w:pPr>
              <w:jc w:val="both"/>
              <w:rPr>
                <w:rFonts w:ascii="Calibri" w:eastAsia="Calibri" w:hAnsi="Calibri" w:cs="Calibri"/>
                <w:lang w:val="sk-SK"/>
              </w:rPr>
            </w:pPr>
            <w:r w:rsidRPr="00A97111">
              <w:rPr>
                <w:rFonts w:ascii="Calibri" w:eastAsia="Calibri" w:hAnsi="Calibri" w:cs="Calibri"/>
                <w:lang w:val="sk-SK"/>
              </w:rPr>
              <w:t>Vytvorenie Národného štandardu základných zručností ako kľúčového rámca pre rozvoj a vzdelávanie dospelých</w:t>
            </w:r>
          </w:p>
          <w:p w14:paraId="168E29A2" w14:textId="094F36D9" w:rsidR="5BE59113" w:rsidRPr="00A97111" w:rsidRDefault="19F506DF" w:rsidP="5A22EFBE">
            <w:pPr>
              <w:jc w:val="both"/>
              <w:rPr>
                <w:rFonts w:ascii="Calibri" w:eastAsia="Calibri" w:hAnsi="Calibri" w:cs="Calibri"/>
                <w:lang w:val="sk-SK"/>
              </w:rPr>
            </w:pPr>
            <w:r w:rsidRPr="00A97111">
              <w:rPr>
                <w:rFonts w:ascii="Calibri" w:eastAsia="Calibri" w:hAnsi="Calibri" w:cs="Calibri"/>
                <w:lang w:val="sk-SK"/>
              </w:rPr>
              <w:t xml:space="preserve">Vytvorenie nástrojov na </w:t>
            </w:r>
            <w:r w:rsidR="3C3E6E14" w:rsidRPr="00A97111">
              <w:rPr>
                <w:rFonts w:ascii="Calibri" w:eastAsia="Calibri" w:hAnsi="Calibri" w:cs="Calibri"/>
                <w:lang w:val="sk-SK"/>
              </w:rPr>
              <w:t>objektívne hodnotenie základných zručností dospelých</w:t>
            </w:r>
          </w:p>
          <w:p w14:paraId="19D7B810" w14:textId="01A8C46C" w:rsidR="3C3E6E14" w:rsidRPr="00A97111" w:rsidRDefault="3C3E6E14" w:rsidP="5A22EFBE">
            <w:pPr>
              <w:jc w:val="both"/>
              <w:rPr>
                <w:rFonts w:ascii="Calibri" w:eastAsia="Calibri" w:hAnsi="Calibri" w:cs="Calibri"/>
                <w:lang w:val="sk-SK"/>
              </w:rPr>
            </w:pPr>
            <w:r w:rsidRPr="00A97111">
              <w:rPr>
                <w:rFonts w:ascii="Calibri" w:eastAsia="Calibri" w:hAnsi="Calibri" w:cs="Calibri"/>
                <w:lang w:val="sk-SK"/>
              </w:rPr>
              <w:t xml:space="preserve">Profesionalizácia </w:t>
            </w:r>
            <w:r w:rsidR="1FA7705C" w:rsidRPr="00A97111">
              <w:rPr>
                <w:rFonts w:ascii="Calibri" w:eastAsia="Calibri" w:hAnsi="Calibri" w:cs="Calibri"/>
                <w:lang w:val="sk-SK"/>
              </w:rPr>
              <w:t xml:space="preserve">a systematizácia </w:t>
            </w:r>
            <w:r w:rsidR="2A3359B9" w:rsidRPr="00A97111">
              <w:rPr>
                <w:rFonts w:ascii="Calibri" w:eastAsia="Calibri" w:hAnsi="Calibri" w:cs="Calibri"/>
                <w:lang w:val="sk-SK"/>
              </w:rPr>
              <w:t xml:space="preserve">vzdelávania dospelých s nízkou úrovňou vzdelávania prostredníctvom </w:t>
            </w:r>
            <w:r w:rsidR="7C773924" w:rsidRPr="00A97111">
              <w:rPr>
                <w:rFonts w:ascii="Calibri" w:eastAsia="Calibri" w:hAnsi="Calibri" w:cs="Calibri"/>
                <w:lang w:val="sk-SK"/>
              </w:rPr>
              <w:t>vytvorenia cielených metodických materiálov</w:t>
            </w:r>
            <w:r w:rsidR="5B0C8E5F" w:rsidRPr="00A97111">
              <w:rPr>
                <w:rFonts w:ascii="Calibri" w:eastAsia="Calibri" w:hAnsi="Calibri" w:cs="Calibri"/>
                <w:lang w:val="sk-SK"/>
              </w:rPr>
              <w:t xml:space="preserve"> zameraných na </w:t>
            </w:r>
            <w:r w:rsidR="7C3F7C00" w:rsidRPr="00A97111">
              <w:rPr>
                <w:rFonts w:ascii="Calibri" w:eastAsia="Calibri" w:hAnsi="Calibri" w:cs="Calibri"/>
                <w:lang w:val="sk-SK"/>
              </w:rPr>
              <w:t>rozvoj gramotností aj motivácie a schopnosti učiť sa.</w:t>
            </w:r>
          </w:p>
          <w:p w14:paraId="58DB7D34" w14:textId="2801967A" w:rsidR="5A22EFBE" w:rsidRPr="00A97111" w:rsidRDefault="5A22EFBE" w:rsidP="5A22EFBE">
            <w:pPr>
              <w:jc w:val="both"/>
              <w:rPr>
                <w:rFonts w:ascii="Calibri" w:eastAsia="Calibri" w:hAnsi="Calibri" w:cs="Calibri"/>
                <w:highlight w:val="cyan"/>
                <w:lang w:val="sk-SK"/>
              </w:rPr>
            </w:pPr>
          </w:p>
          <w:p w14:paraId="0B54A360" w14:textId="2A0F179E" w:rsidR="00AE662F" w:rsidRPr="00A97111" w:rsidRDefault="379067B0" w:rsidP="00D10846">
            <w:pPr>
              <w:jc w:val="both"/>
              <w:rPr>
                <w:rFonts w:asciiTheme="minorHAnsi" w:hAnsiTheme="minorHAnsi" w:cstheme="minorHAnsi"/>
                <w:sz w:val="20"/>
                <w:szCs w:val="20"/>
                <w:lang w:val="sk-SK"/>
              </w:rPr>
            </w:pPr>
            <w:r w:rsidRPr="00A97111">
              <w:rPr>
                <w:rFonts w:ascii="Calibri" w:hAnsi="Calibri" w:cs="Calibri"/>
                <w:lang w:val="sk-SK"/>
              </w:rPr>
              <w:t xml:space="preserve">Projekt bude realizovaný na celom území SR a v súlade s článkom 63 Nariadenia EP a Rady (EÚ) 2021/1060 financovaný zo zdrojov MRR. </w:t>
            </w:r>
          </w:p>
          <w:p w14:paraId="528A0E81" w14:textId="6B3CAF93" w:rsidR="4394FD7B" w:rsidRPr="00A97111" w:rsidRDefault="4394FD7B" w:rsidP="4394FD7B">
            <w:pPr>
              <w:jc w:val="both"/>
              <w:rPr>
                <w:rFonts w:ascii="Calibri" w:hAnsi="Calibri" w:cs="Calibri"/>
                <w:lang w:val="sk-SK"/>
              </w:rPr>
            </w:pPr>
          </w:p>
          <w:p w14:paraId="5337CD1C" w14:textId="34AF7FD6" w:rsidR="001B2E26" w:rsidRPr="00A97111" w:rsidRDefault="001B2E26" w:rsidP="7DB67EEE">
            <w:pPr>
              <w:widowControl/>
              <w:jc w:val="both"/>
              <w:rPr>
                <w:rFonts w:asciiTheme="minorHAnsi" w:eastAsia="Calibri" w:hAnsiTheme="minorHAnsi" w:cstheme="minorBidi"/>
                <w:b/>
                <w:bCs/>
                <w:color w:val="000000" w:themeColor="text1"/>
                <w:lang w:val="sk-SK"/>
              </w:rPr>
            </w:pPr>
            <w:r w:rsidRPr="00A97111">
              <w:rPr>
                <w:rFonts w:ascii="Calibri" w:hAnsi="Calibri" w:cs="Calibri"/>
                <w:b/>
                <w:bCs/>
                <w:lang w:val="sk-SK"/>
              </w:rPr>
              <w:t xml:space="preserve">Projekt </w:t>
            </w:r>
            <w:r w:rsidRPr="00A97111">
              <w:rPr>
                <w:rFonts w:asciiTheme="minorHAnsi" w:eastAsia="Calibri" w:hAnsiTheme="minorHAnsi" w:cstheme="minorBidi"/>
                <w:b/>
                <w:bCs/>
                <w:color w:val="000000" w:themeColor="text1"/>
                <w:lang w:val="sk-SK"/>
              </w:rPr>
              <w:t>bude realizovaný formou dvoch skupín podaktivít</w:t>
            </w:r>
            <w:r w:rsidRPr="00A97111">
              <w:rPr>
                <w:rFonts w:asciiTheme="minorHAnsi" w:eastAsia="Calibri" w:hAnsiTheme="minorHAnsi" w:cstheme="minorBidi"/>
                <w:color w:val="000000" w:themeColor="text1"/>
                <w:lang w:val="sk-SK"/>
              </w:rPr>
              <w:t>.</w:t>
            </w:r>
          </w:p>
          <w:p w14:paraId="1EC493D9" w14:textId="7E593DB9" w:rsidR="001B2E26" w:rsidRPr="00A97111" w:rsidRDefault="38F50AE8" w:rsidP="7DB67EEE">
            <w:pPr>
              <w:widowControl/>
              <w:spacing w:line="259" w:lineRule="auto"/>
              <w:jc w:val="both"/>
              <w:rPr>
                <w:rFonts w:asciiTheme="minorHAnsi" w:eastAsia="Calibri" w:hAnsiTheme="minorHAnsi" w:cstheme="minorBidi"/>
                <w:b/>
                <w:bCs/>
                <w:color w:val="000000" w:themeColor="text1"/>
                <w:lang w:val="sk-SK"/>
              </w:rPr>
            </w:pPr>
            <w:r w:rsidRPr="00A97111">
              <w:rPr>
                <w:rFonts w:ascii="Calibri" w:hAnsi="Calibri" w:cs="Calibri"/>
                <w:lang w:val="sk-SK"/>
              </w:rPr>
              <w:t>Cieľom prvej skupiny podaktiví</w:t>
            </w:r>
            <w:r w:rsidR="37A9BB59" w:rsidRPr="00A97111">
              <w:rPr>
                <w:rFonts w:ascii="Calibri" w:hAnsi="Calibri" w:cs="Calibri"/>
                <w:lang w:val="sk-SK"/>
              </w:rPr>
              <w:t>t</w:t>
            </w:r>
            <w:r w:rsidRPr="00A97111">
              <w:rPr>
                <w:rFonts w:ascii="Calibri" w:hAnsi="Calibri" w:cs="Calibri"/>
                <w:lang w:val="sk-SK"/>
              </w:rPr>
              <w:t xml:space="preserve"> na dosiahnutie Čiastkového cieľa A je vytvoriť a overiť štandardy pre základné zručnosti, ktoré budú slúžiť ako referenčný rámec pre ich hodnotenie v národnom projekte. </w:t>
            </w:r>
            <w:r w:rsidR="61F64A23" w:rsidRPr="00A97111">
              <w:rPr>
                <w:rFonts w:ascii="Calibri" w:hAnsi="Calibri" w:cs="Calibri"/>
                <w:lang w:val="sk-SK"/>
              </w:rPr>
              <w:t>Š</w:t>
            </w:r>
            <w:r w:rsidRPr="00A97111">
              <w:rPr>
                <w:rFonts w:ascii="Calibri" w:hAnsi="Calibri" w:cs="Calibri"/>
                <w:lang w:val="sk-SK"/>
              </w:rPr>
              <w:t>tandardy budú pokrývať matematickú a čitateľskú gramotnosť, znalosti zo slovenského jazyka, digitálnu</w:t>
            </w:r>
            <w:r w:rsidR="05BD2CD0" w:rsidRPr="00A97111">
              <w:rPr>
                <w:rFonts w:ascii="Calibri" w:hAnsi="Calibri" w:cs="Calibri"/>
                <w:lang w:val="sk-SK"/>
              </w:rPr>
              <w:t>, prírodovednú</w:t>
            </w:r>
            <w:r w:rsidRPr="00A97111">
              <w:rPr>
                <w:rFonts w:ascii="Calibri" w:hAnsi="Calibri" w:cs="Calibri"/>
                <w:lang w:val="sk-SK"/>
              </w:rPr>
              <w:t xml:space="preserve"> a občiansku gramotnosť, </w:t>
            </w:r>
            <w:r w:rsidR="0E64BD52" w:rsidRPr="00A97111">
              <w:rPr>
                <w:rFonts w:ascii="Calibri" w:hAnsi="Calibri" w:cs="Calibri"/>
                <w:lang w:val="sk-SK"/>
              </w:rPr>
              <w:t>ktoré sú aj v rámci základného vzdelávania považované za elementárne</w:t>
            </w:r>
            <w:r w:rsidRPr="00A97111">
              <w:rPr>
                <w:rFonts w:ascii="Calibri" w:hAnsi="Calibri" w:cs="Calibri"/>
                <w:lang w:val="sk-SK"/>
              </w:rPr>
              <w:t xml:space="preserve"> predpoklady pre aktívnu účasť na trhu práce a v spoločnosti. Štandardy budú vychádzať z vymedzenia doménových a prierezových gramotností a očakávaných spôsobilostí v kontexte štátneho vzdelávacieho programu pre základné vzdelávanie (MŠVVaM SR</w:t>
            </w:r>
            <w:r w:rsidR="31E554FD" w:rsidRPr="00A97111">
              <w:rPr>
                <w:rFonts w:ascii="Calibri" w:hAnsi="Calibri" w:cs="Calibri"/>
                <w:lang w:val="sk-SK"/>
              </w:rPr>
              <w:t>, 2023</w:t>
            </w:r>
            <w:r w:rsidRPr="00A97111">
              <w:rPr>
                <w:rFonts w:ascii="Calibri" w:hAnsi="Calibri" w:cs="Calibri"/>
                <w:lang w:val="sk-SK"/>
              </w:rPr>
              <w:t>). Špecifikom vytvorených štandardov</w:t>
            </w:r>
            <w:r w:rsidR="05BD2CD0" w:rsidRPr="00A97111">
              <w:rPr>
                <w:rFonts w:ascii="Calibri" w:hAnsi="Calibri" w:cs="Calibri"/>
                <w:lang w:val="sk-SK"/>
              </w:rPr>
              <w:t xml:space="preserve"> </w:t>
            </w:r>
            <w:r w:rsidRPr="00A97111">
              <w:rPr>
                <w:rFonts w:ascii="Calibri" w:hAnsi="Calibri" w:cs="Calibri"/>
                <w:lang w:val="sk-SK"/>
              </w:rPr>
              <w:t xml:space="preserve">bude zohľadnenie potrieb dospelých s nízkou úrovňou zručností a ďalších </w:t>
            </w:r>
            <w:r w:rsidRPr="00A97111">
              <w:rPr>
                <w:rFonts w:ascii="Calibri" w:hAnsi="Calibri" w:cs="Calibri"/>
                <w:lang w:val="sk-SK"/>
              </w:rPr>
              <w:lastRenderedPageBreak/>
              <w:t xml:space="preserve">zraniteľných skupín (napr. NEET, marginalizované komunity). Aktivita zahŕňa okrem analýzy existujúcich štandardov, tvorbu úrovní hodnotiacich rámcov, odborné konzultácie a pilotné overenie navrhovaných štandardov v praxi. Súčasťou aktivity bude aj vytvorenie metodickej podpory na aplikáciu </w:t>
            </w:r>
            <w:r w:rsidR="05BD2CD0" w:rsidRPr="00A97111">
              <w:rPr>
                <w:rFonts w:ascii="Calibri" w:hAnsi="Calibri" w:cs="Calibri"/>
                <w:lang w:val="sk-SK"/>
              </w:rPr>
              <w:t xml:space="preserve">vzdelávacích </w:t>
            </w:r>
            <w:r w:rsidRPr="00A97111">
              <w:rPr>
                <w:rFonts w:ascii="Calibri" w:hAnsi="Calibri" w:cs="Calibri"/>
                <w:lang w:val="sk-SK"/>
              </w:rPr>
              <w:t>štandardov z vymedzených oblastí (matematická, čitateľská, digitálna</w:t>
            </w:r>
            <w:r w:rsidR="05BD2CD0" w:rsidRPr="00A97111">
              <w:rPr>
                <w:rFonts w:ascii="Calibri" w:hAnsi="Calibri" w:cs="Calibri"/>
                <w:lang w:val="sk-SK"/>
              </w:rPr>
              <w:t>, prírodovedná</w:t>
            </w:r>
            <w:r w:rsidRPr="00A97111">
              <w:rPr>
                <w:rFonts w:ascii="Calibri" w:hAnsi="Calibri" w:cs="Calibri"/>
                <w:lang w:val="sk-SK"/>
              </w:rPr>
              <w:t xml:space="preserve"> a občianska gramotnosť a znalosť slovenského jazyka) do praxe, a to či už vo forme vzdelávania v rôznych kurzoch</w:t>
            </w:r>
            <w:r w:rsidR="31E554FD" w:rsidRPr="00A97111">
              <w:rPr>
                <w:rFonts w:ascii="Calibri" w:hAnsi="Calibri" w:cs="Calibri"/>
                <w:lang w:val="sk-SK"/>
              </w:rPr>
              <w:t xml:space="preserve"> v prezenčnej aj online forme</w:t>
            </w:r>
            <w:r w:rsidRPr="00A97111">
              <w:rPr>
                <w:rFonts w:ascii="Calibri" w:hAnsi="Calibri" w:cs="Calibri"/>
                <w:lang w:val="sk-SK"/>
              </w:rPr>
              <w:t>, alebo v</w:t>
            </w:r>
            <w:r w:rsidR="31E554FD" w:rsidRPr="00A97111">
              <w:rPr>
                <w:rFonts w:ascii="Calibri" w:hAnsi="Calibri" w:cs="Calibri"/>
                <w:lang w:val="sk-SK"/>
              </w:rPr>
              <w:t xml:space="preserve"> inštitucionalizovanej podobe aj v </w:t>
            </w:r>
            <w:r w:rsidRPr="00A97111">
              <w:rPr>
                <w:rFonts w:ascii="Calibri" w:hAnsi="Calibri" w:cs="Calibri"/>
                <w:lang w:val="sk-SK"/>
              </w:rPr>
              <w:t>procese sebaučenia. Dôležitým prvkom v oblasti metodickej podpory</w:t>
            </w:r>
            <w:r w:rsidR="23AAC00F" w:rsidRPr="00A97111">
              <w:rPr>
                <w:rFonts w:ascii="Calibri" w:hAnsi="Calibri" w:cs="Calibri"/>
                <w:lang w:val="sk-SK"/>
              </w:rPr>
              <w:t xml:space="preserve"> pre tvorbu študijných a vzdelávacích materiálov</w:t>
            </w:r>
            <w:r w:rsidRPr="00A97111">
              <w:rPr>
                <w:rFonts w:ascii="Calibri" w:hAnsi="Calibri" w:cs="Calibri"/>
                <w:lang w:val="sk-SK"/>
              </w:rPr>
              <w:t xml:space="preserve"> a spracovania bude práca s rozmanitými stratégiami učenia, podporou motivácie, výdrže a v rozvíjaní potenciálu učenia sa (tzv. docilita). Výstupy aktivity budú tvoriť základ pre tvorbu hodnotiacich nástrojov v nasledujúcej fáze projektu</w:t>
            </w:r>
            <w:r w:rsidR="31E554FD" w:rsidRPr="00A97111">
              <w:rPr>
                <w:rFonts w:ascii="Calibri" w:hAnsi="Calibri" w:cs="Calibri"/>
                <w:lang w:val="sk-SK"/>
              </w:rPr>
              <w:t>.</w:t>
            </w:r>
          </w:p>
          <w:p w14:paraId="699A646F" w14:textId="24DCF026" w:rsidR="001B2E26" w:rsidRPr="00A97111" w:rsidRDefault="2A231DDC" w:rsidP="271592A5">
            <w:pPr>
              <w:widowControl/>
              <w:jc w:val="both"/>
              <w:rPr>
                <w:rFonts w:ascii="Calibri" w:hAnsi="Calibri" w:cs="Calibri"/>
                <w:lang w:val="sk-SK"/>
              </w:rPr>
            </w:pPr>
            <w:r w:rsidRPr="00A97111">
              <w:rPr>
                <w:rFonts w:ascii="Calibri" w:hAnsi="Calibri" w:cs="Calibri"/>
                <w:b/>
                <w:bCs/>
                <w:lang w:val="sk-SK"/>
              </w:rPr>
              <w:t xml:space="preserve">Merateľné ukazovatele pre </w:t>
            </w:r>
            <w:r w:rsidR="07F72100" w:rsidRPr="00A97111">
              <w:rPr>
                <w:rFonts w:ascii="Calibri" w:hAnsi="Calibri" w:cs="Calibri"/>
                <w:b/>
                <w:bCs/>
                <w:lang w:val="sk-SK"/>
              </w:rPr>
              <w:t xml:space="preserve">podaktivity </w:t>
            </w:r>
            <w:r w:rsidRPr="00A97111">
              <w:rPr>
                <w:rFonts w:ascii="Calibri" w:hAnsi="Calibri" w:cs="Calibri"/>
                <w:b/>
                <w:bCs/>
                <w:lang w:val="sk-SK"/>
              </w:rPr>
              <w:t>cieľ</w:t>
            </w:r>
            <w:r w:rsidR="0CC8678A" w:rsidRPr="00A97111">
              <w:rPr>
                <w:rFonts w:ascii="Calibri" w:hAnsi="Calibri" w:cs="Calibri"/>
                <w:b/>
                <w:bCs/>
                <w:lang w:val="sk-SK"/>
              </w:rPr>
              <w:t xml:space="preserve">a </w:t>
            </w:r>
            <w:r w:rsidRPr="00A97111">
              <w:rPr>
                <w:rFonts w:ascii="Calibri" w:hAnsi="Calibri" w:cs="Calibri"/>
                <w:b/>
                <w:bCs/>
                <w:lang w:val="sk-SK"/>
              </w:rPr>
              <w:t>A</w:t>
            </w:r>
            <w:r w:rsidRPr="00A97111">
              <w:rPr>
                <w:rFonts w:ascii="Calibri" w:hAnsi="Calibri" w:cs="Calibri"/>
                <w:lang w:val="sk-SK"/>
              </w:rPr>
              <w:t>:</w:t>
            </w:r>
          </w:p>
          <w:p w14:paraId="78DF0BBC" w14:textId="4EBDA8BF" w:rsidR="001B2E26" w:rsidRPr="00A97111" w:rsidRDefault="2A231DDC" w:rsidP="5A22EFBE">
            <w:pPr>
              <w:widowControl/>
              <w:jc w:val="both"/>
              <w:rPr>
                <w:rFonts w:ascii="Calibri" w:hAnsi="Calibri" w:cs="Calibri"/>
                <w:lang w:val="sk-SK"/>
              </w:rPr>
            </w:pPr>
            <w:r w:rsidRPr="00A97111">
              <w:rPr>
                <w:rFonts w:ascii="Calibri" w:hAnsi="Calibri" w:cs="Calibri"/>
                <w:lang w:val="sk-SK"/>
              </w:rPr>
              <w:t xml:space="preserve">Vytvorený dokument s </w:t>
            </w:r>
            <w:r w:rsidR="6889A77C" w:rsidRPr="00A97111">
              <w:rPr>
                <w:rFonts w:ascii="Calibri" w:hAnsi="Calibri" w:cs="Calibri"/>
                <w:lang w:val="sk-SK"/>
              </w:rPr>
              <w:t xml:space="preserve">Národným </w:t>
            </w:r>
            <w:r w:rsidRPr="00A97111">
              <w:rPr>
                <w:rFonts w:ascii="Calibri" w:hAnsi="Calibri" w:cs="Calibri"/>
                <w:lang w:val="sk-SK"/>
              </w:rPr>
              <w:t>štandard</w:t>
            </w:r>
            <w:r w:rsidR="27050988" w:rsidRPr="00A97111">
              <w:rPr>
                <w:rFonts w:ascii="Calibri" w:hAnsi="Calibri" w:cs="Calibri"/>
                <w:lang w:val="sk-SK"/>
              </w:rPr>
              <w:t>om</w:t>
            </w:r>
            <w:r w:rsidR="00605553" w:rsidRPr="00A97111">
              <w:rPr>
                <w:rFonts w:ascii="Calibri" w:hAnsi="Calibri" w:cs="Calibri"/>
                <w:lang w:val="sk-SK"/>
              </w:rPr>
              <w:t xml:space="preserve"> </w:t>
            </w:r>
            <w:r w:rsidR="27050988" w:rsidRPr="00A97111">
              <w:rPr>
                <w:rFonts w:ascii="Calibri" w:hAnsi="Calibri" w:cs="Calibri"/>
                <w:lang w:val="sk-SK"/>
              </w:rPr>
              <w:t xml:space="preserve">základných zručností </w:t>
            </w:r>
            <w:r w:rsidRPr="00A97111">
              <w:rPr>
                <w:rFonts w:ascii="Calibri" w:hAnsi="Calibri" w:cs="Calibri"/>
                <w:lang w:val="sk-SK"/>
              </w:rPr>
              <w:t xml:space="preserve"> (1) </w:t>
            </w:r>
            <w:r w:rsidR="000021B4" w:rsidRPr="00A97111">
              <w:rPr>
                <w:rFonts w:ascii="Calibri" w:hAnsi="Calibri" w:cs="Calibri"/>
                <w:lang w:val="sk-SK"/>
              </w:rPr>
              <w:t>–</w:t>
            </w:r>
            <w:r w:rsidRPr="00A97111">
              <w:rPr>
                <w:rFonts w:ascii="Calibri" w:hAnsi="Calibri" w:cs="Calibri"/>
                <w:lang w:val="sk-SK"/>
              </w:rPr>
              <w:t xml:space="preserve"> výstupový MU</w:t>
            </w:r>
          </w:p>
          <w:p w14:paraId="7A149C7E" w14:textId="573B28AA" w:rsidR="001B2E26" w:rsidRPr="00A97111" w:rsidRDefault="2A231DDC" w:rsidP="271592A5">
            <w:pPr>
              <w:widowControl/>
              <w:jc w:val="both"/>
              <w:rPr>
                <w:rFonts w:ascii="Calibri" w:hAnsi="Calibri" w:cs="Calibri"/>
                <w:lang w:val="sk-SK"/>
              </w:rPr>
            </w:pPr>
            <w:r w:rsidRPr="00A97111">
              <w:rPr>
                <w:rFonts w:ascii="Calibri" w:hAnsi="Calibri" w:cs="Calibri"/>
                <w:lang w:val="sk-SK"/>
              </w:rPr>
              <w:t xml:space="preserve">Vytvorený dokument s hodnotiacimi rámcami pre základné zručnosti (1) </w:t>
            </w:r>
            <w:r w:rsidR="000021B4" w:rsidRPr="00A97111">
              <w:rPr>
                <w:rFonts w:ascii="Calibri" w:hAnsi="Calibri" w:cs="Calibri"/>
                <w:lang w:val="sk-SK"/>
              </w:rPr>
              <w:t>–</w:t>
            </w:r>
            <w:r w:rsidRPr="00A97111">
              <w:rPr>
                <w:rFonts w:ascii="Calibri" w:hAnsi="Calibri" w:cs="Calibri"/>
                <w:lang w:val="sk-SK"/>
              </w:rPr>
              <w:t xml:space="preserve"> </w:t>
            </w:r>
            <w:r w:rsidR="000021B4" w:rsidRPr="00A97111">
              <w:rPr>
                <w:rFonts w:ascii="Calibri" w:hAnsi="Calibri" w:cs="Calibri"/>
                <w:lang w:val="sk-SK"/>
              </w:rPr>
              <w:t>v</w:t>
            </w:r>
            <w:r w:rsidRPr="00A97111">
              <w:rPr>
                <w:rFonts w:ascii="Calibri" w:hAnsi="Calibri" w:cs="Calibri"/>
                <w:lang w:val="sk-SK"/>
              </w:rPr>
              <w:t>ýstupový MU</w:t>
            </w:r>
          </w:p>
          <w:p w14:paraId="0268D73D" w14:textId="481ABF08" w:rsidR="001B2E26" w:rsidRPr="00A97111" w:rsidRDefault="10ADFC17" w:rsidP="7DB67EEE">
            <w:pPr>
              <w:widowControl/>
              <w:jc w:val="both"/>
              <w:rPr>
                <w:rFonts w:ascii="Calibri" w:hAnsi="Calibri" w:cs="Calibri"/>
                <w:lang w:val="sk-SK"/>
              </w:rPr>
            </w:pPr>
            <w:r w:rsidRPr="00A97111">
              <w:rPr>
                <w:rFonts w:ascii="Calibri" w:hAnsi="Calibri" w:cs="Calibri"/>
                <w:lang w:val="sk-SK"/>
              </w:rPr>
              <w:t xml:space="preserve">Vypracované metodiky k štandardom pre ZZ a k podpore </w:t>
            </w:r>
            <w:r w:rsidR="57BAEEAF" w:rsidRPr="00A97111">
              <w:rPr>
                <w:rFonts w:ascii="Calibri" w:hAnsi="Calibri" w:cs="Calibri"/>
                <w:lang w:val="sk-SK"/>
              </w:rPr>
              <w:t xml:space="preserve">a rozvoju potenciálu </w:t>
            </w:r>
            <w:r w:rsidRPr="00A97111">
              <w:rPr>
                <w:rFonts w:ascii="Calibri" w:hAnsi="Calibri" w:cs="Calibri"/>
                <w:lang w:val="sk-SK"/>
              </w:rPr>
              <w:t xml:space="preserve">učenia sa (7) </w:t>
            </w:r>
            <w:r w:rsidR="000021B4" w:rsidRPr="00A97111">
              <w:rPr>
                <w:rFonts w:ascii="Calibri" w:hAnsi="Calibri" w:cs="Calibri"/>
                <w:lang w:val="sk-SK"/>
              </w:rPr>
              <w:t>–</w:t>
            </w:r>
            <w:r w:rsidRPr="00A97111">
              <w:rPr>
                <w:rFonts w:ascii="Calibri" w:hAnsi="Calibri" w:cs="Calibri"/>
                <w:lang w:val="sk-SK"/>
              </w:rPr>
              <w:t xml:space="preserve"> výstupový MU </w:t>
            </w:r>
          </w:p>
          <w:p w14:paraId="1ED499CD" w14:textId="04CE6D6D" w:rsidR="000021B4" w:rsidRPr="00A97111" w:rsidRDefault="2A231DDC" w:rsidP="271592A5">
            <w:pPr>
              <w:widowControl/>
              <w:jc w:val="both"/>
              <w:rPr>
                <w:rFonts w:ascii="Calibri" w:eastAsia="Calibri" w:hAnsi="Calibri" w:cs="Calibri"/>
                <w:lang w:val="sk-SK"/>
              </w:rPr>
            </w:pPr>
            <w:r w:rsidRPr="00A97111">
              <w:rPr>
                <w:rFonts w:ascii="Calibri" w:hAnsi="Calibri" w:cs="Calibri"/>
                <w:lang w:val="sk-SK"/>
              </w:rPr>
              <w:t xml:space="preserve">Správa z pilotného overenia (1) </w:t>
            </w:r>
            <w:r w:rsidR="000021B4" w:rsidRPr="00A97111">
              <w:rPr>
                <w:rFonts w:ascii="Calibri" w:hAnsi="Calibri" w:cs="Calibri"/>
                <w:lang w:val="sk-SK"/>
              </w:rPr>
              <w:t>–</w:t>
            </w:r>
            <w:r w:rsidRPr="00A97111">
              <w:rPr>
                <w:rFonts w:ascii="Calibri" w:hAnsi="Calibri" w:cs="Calibri"/>
                <w:lang w:val="sk-SK"/>
              </w:rPr>
              <w:t xml:space="preserve"> </w:t>
            </w:r>
            <w:r w:rsidR="23368ACB" w:rsidRPr="00A97111">
              <w:rPr>
                <w:rFonts w:ascii="Calibri" w:hAnsi="Calibri" w:cs="Calibri"/>
                <w:lang w:val="sk-SK"/>
              </w:rPr>
              <w:t xml:space="preserve">výstupový </w:t>
            </w:r>
            <w:r w:rsidRPr="00A97111">
              <w:rPr>
                <w:rFonts w:ascii="Calibri" w:hAnsi="Calibri" w:cs="Calibri"/>
                <w:lang w:val="sk-SK"/>
              </w:rPr>
              <w:t>MU</w:t>
            </w:r>
            <w:r w:rsidR="000021B4" w:rsidRPr="00A97111">
              <w:rPr>
                <w:rFonts w:ascii="Calibri" w:eastAsia="Calibri" w:hAnsi="Calibri" w:cs="Calibri"/>
                <w:lang w:val="sk-SK"/>
              </w:rPr>
              <w:t xml:space="preserve"> </w:t>
            </w:r>
          </w:p>
          <w:p w14:paraId="75BFD617" w14:textId="4DF2038B" w:rsidR="001B2E26" w:rsidRPr="00A97111" w:rsidRDefault="000021B4" w:rsidP="271592A5">
            <w:pPr>
              <w:widowControl/>
              <w:jc w:val="both"/>
              <w:rPr>
                <w:rFonts w:ascii="Calibri" w:hAnsi="Calibri" w:cs="Calibri"/>
                <w:lang w:val="sk-SK"/>
              </w:rPr>
            </w:pPr>
            <w:r w:rsidRPr="00A97111">
              <w:rPr>
                <w:rFonts w:ascii="Calibri" w:eastAsia="Calibri" w:hAnsi="Calibri" w:cs="Calibri"/>
                <w:lang w:val="sk-SK"/>
              </w:rPr>
              <w:t>Počet podporených účastníkov – a to multiplikátori (20) – výstupový MU</w:t>
            </w:r>
          </w:p>
          <w:p w14:paraId="734D001B" w14:textId="77777777" w:rsidR="000021B4" w:rsidRPr="00A97111" w:rsidRDefault="000021B4" w:rsidP="271592A5">
            <w:pPr>
              <w:widowControl/>
              <w:jc w:val="both"/>
              <w:rPr>
                <w:rFonts w:ascii="Calibri" w:hAnsi="Calibri" w:cs="Calibri"/>
                <w:lang w:val="sk-SK"/>
              </w:rPr>
            </w:pPr>
          </w:p>
          <w:p w14:paraId="2B071995" w14:textId="40A1E46F" w:rsidR="001B2E26" w:rsidRPr="00A97111" w:rsidRDefault="38F50AE8" w:rsidP="00F42A4A">
            <w:pPr>
              <w:widowControl/>
              <w:spacing w:line="259" w:lineRule="auto"/>
              <w:jc w:val="both"/>
              <w:rPr>
                <w:rFonts w:ascii="Calibri" w:hAnsi="Calibri" w:cs="Calibri"/>
                <w:lang w:val="sk-SK"/>
              </w:rPr>
            </w:pPr>
            <w:r w:rsidRPr="00A97111">
              <w:rPr>
                <w:rFonts w:ascii="Calibri" w:hAnsi="Calibri" w:cs="Calibri"/>
                <w:lang w:val="sk-SK"/>
              </w:rPr>
              <w:t xml:space="preserve">Zámerom druhej skupiny podaktivít na dosiahnutie Čiastkového cieľa B je pripraviť štandardizované testovacie nástroje pre hodnotenie základných zručností a to z matematickej gramotnosti, čitateľskej gramotnosti v kombinácii s overovaním znalosti používania slovenského jazyka, digitálnej, prírodovednej a občianskej gramotnosti, ktoré budú v súlade so zadefinovanými výkonovými štandardmi pre tieto základné zručnosti vytvorenými v rámci </w:t>
            </w:r>
            <w:r w:rsidR="00B48087" w:rsidRPr="00A97111">
              <w:rPr>
                <w:rFonts w:ascii="Calibri" w:hAnsi="Calibri" w:cs="Calibri"/>
                <w:lang w:val="sk-SK"/>
              </w:rPr>
              <w:t xml:space="preserve">podaktivít Cieľa </w:t>
            </w:r>
            <w:r w:rsidR="0FDA648C" w:rsidRPr="00A97111">
              <w:rPr>
                <w:rFonts w:ascii="Calibri" w:hAnsi="Calibri" w:cs="Calibri"/>
                <w:lang w:val="sk-SK"/>
              </w:rPr>
              <w:t>A</w:t>
            </w:r>
            <w:r w:rsidRPr="00A97111">
              <w:rPr>
                <w:rFonts w:ascii="Calibri" w:hAnsi="Calibri" w:cs="Calibri"/>
                <w:lang w:val="sk-SK"/>
              </w:rPr>
              <w:t xml:space="preserve">. Tieto nástroje budú navrhnuté s ohľadom na rôznorodé úrovne zručností, pričom ich cieľom bude poskytnúť presné a objektívne hodnotenie schopností jednotlivcov. Pre zabezpečenie kvality testovacích nástrojov pri ich tvorbe budú zohľadnené nástroje a metodiky z medzinárodnej praxe, najmä medzinárodných štúdií OECD PIAAC a PISA, ako aj skúsenosti z tvorby testovacích nástrojov národných meraní na základných školách. Nevyhnutnou súčasťou procesu prípravy testovacích nástrojov bude zostavenie autorských tímov, tímov recenzentov, overovanie testovacích nástrojov na vzorkách žiakov stredných odborných škôl </w:t>
            </w:r>
            <w:r w:rsidR="38A74F9F" w:rsidRPr="00A97111">
              <w:rPr>
                <w:rFonts w:ascii="Calibri" w:hAnsi="Calibri" w:cs="Calibri"/>
                <w:lang w:val="sk-SK"/>
              </w:rPr>
              <w:t xml:space="preserve"> a vybraných skupín dospelých (napr. s využitím databáz tréningových centier</w:t>
            </w:r>
            <w:r w:rsidR="49D6B1B5" w:rsidRPr="00A97111">
              <w:rPr>
                <w:rFonts w:ascii="Calibri" w:hAnsi="Calibri" w:cs="Calibri"/>
                <w:lang w:val="sk-SK"/>
              </w:rPr>
              <w:t xml:space="preserve"> (ďalej aj „TC“)</w:t>
            </w:r>
            <w:r w:rsidR="38A74F9F" w:rsidRPr="00A97111">
              <w:rPr>
                <w:rFonts w:ascii="Calibri" w:hAnsi="Calibri" w:cs="Calibri"/>
                <w:lang w:val="sk-SK"/>
              </w:rPr>
              <w:t>, evidencií na Úrade práce, sociálnych vecí a rodiny, a pod.</w:t>
            </w:r>
            <w:r w:rsidR="5A1DA1BA" w:rsidRPr="00A97111">
              <w:rPr>
                <w:rFonts w:ascii="Calibri" w:hAnsi="Calibri" w:cs="Calibri"/>
                <w:lang w:val="sk-SK"/>
              </w:rPr>
              <w:t>)</w:t>
            </w:r>
            <w:r w:rsidR="5C938DD9" w:rsidRPr="00A97111">
              <w:rPr>
                <w:rFonts w:ascii="Calibri" w:hAnsi="Calibri" w:cs="Calibri"/>
                <w:lang w:val="sk-SK"/>
              </w:rPr>
              <w:t xml:space="preserve"> a</w:t>
            </w:r>
            <w:r w:rsidRPr="00A97111">
              <w:rPr>
                <w:rFonts w:ascii="Calibri" w:hAnsi="Calibri" w:cs="Calibri"/>
                <w:lang w:val="sk-SK"/>
              </w:rPr>
              <w:t xml:space="preserve"> s tým súvisiaci výber vzoriek, príprava metodických a organizačných pokynov k testovaniu, príprava dotazníkov spätnej väzby, manažment procesov v súvislosti s prípravou testovacích nástrojov a ich overovaním. V rámci jednej z podaktivít sa plánujú aj pilotné testovania vyvinutých nástrojov v reálnych podmienkach s cieľom potvrdiť ich vhodnosť a účinnosť, rovnako ako aj zber spätnej väzby od účastníkov a ich hodnotiteľov. Týmto spôsobom sa zabezpečí, že výsledné nástroje budú relevantné a efektívne pre potreby cieľovej skupiny a pripravené pre využitie v praxi. Zámerom je pilotné overovanie/testovanie realizovať elektronickou formou v testovacích centrách pre dospelých (ide napr. o centrá excelentnosti, mestské úrady, RÚŠS, </w:t>
            </w:r>
            <w:r w:rsidR="22366564" w:rsidRPr="00A97111">
              <w:rPr>
                <w:rFonts w:ascii="Calibri" w:hAnsi="Calibri" w:cs="Calibri"/>
                <w:lang w:val="sk-SK"/>
              </w:rPr>
              <w:t>TC</w:t>
            </w:r>
            <w:r w:rsidRPr="00A97111">
              <w:rPr>
                <w:rFonts w:ascii="Calibri" w:hAnsi="Calibri" w:cs="Calibri"/>
                <w:lang w:val="sk-SK"/>
              </w:rPr>
              <w:t xml:space="preserve">, krajské pracoviská NIVaM a pod.). Súčasťou výstupov budú aj ukážkové úlohy </w:t>
            </w:r>
            <w:r w:rsidR="31B5B6C8" w:rsidRPr="00A97111">
              <w:rPr>
                <w:rFonts w:ascii="Calibri" w:hAnsi="Calibri" w:cs="Calibri"/>
                <w:lang w:val="sk-SK"/>
              </w:rPr>
              <w:t>k jednotlivým gramotnostiam</w:t>
            </w:r>
            <w:r w:rsidRPr="00A97111">
              <w:rPr>
                <w:rFonts w:ascii="Calibri" w:hAnsi="Calibri" w:cs="Calibri"/>
                <w:lang w:val="sk-SK"/>
              </w:rPr>
              <w:t xml:space="preserve">. </w:t>
            </w:r>
          </w:p>
          <w:p w14:paraId="1F44D149" w14:textId="28E6443F" w:rsidR="71080650" w:rsidRPr="00A97111" w:rsidRDefault="71080650" w:rsidP="271592A5">
            <w:pPr>
              <w:jc w:val="both"/>
              <w:rPr>
                <w:rFonts w:ascii="Calibri" w:hAnsi="Calibri" w:cs="Calibri"/>
                <w:lang w:val="sk-SK"/>
              </w:rPr>
            </w:pPr>
            <w:r w:rsidRPr="00A97111">
              <w:rPr>
                <w:rFonts w:ascii="Calibri" w:hAnsi="Calibri" w:cs="Calibri"/>
                <w:b/>
                <w:bCs/>
                <w:lang w:val="sk-SK"/>
              </w:rPr>
              <w:t>Merateľné ukazovatele pre podaktiv</w:t>
            </w:r>
            <w:r w:rsidR="295B7F83" w:rsidRPr="00A97111">
              <w:rPr>
                <w:rFonts w:ascii="Calibri" w:hAnsi="Calibri" w:cs="Calibri"/>
                <w:b/>
                <w:bCs/>
                <w:lang w:val="sk-SK"/>
              </w:rPr>
              <w:t>ity</w:t>
            </w:r>
            <w:r w:rsidRPr="00A97111">
              <w:rPr>
                <w:rFonts w:ascii="Calibri" w:hAnsi="Calibri" w:cs="Calibri"/>
                <w:b/>
                <w:bCs/>
                <w:lang w:val="sk-SK"/>
              </w:rPr>
              <w:t xml:space="preserve"> cieľa B:</w:t>
            </w:r>
          </w:p>
          <w:p w14:paraId="58F93A74" w14:textId="4D74A1C4" w:rsidR="71080650" w:rsidRPr="00A97111" w:rsidRDefault="71080650" w:rsidP="271592A5">
            <w:pPr>
              <w:jc w:val="both"/>
              <w:rPr>
                <w:rFonts w:ascii="Calibri" w:hAnsi="Calibri" w:cs="Calibri"/>
                <w:lang w:val="sk-SK"/>
              </w:rPr>
            </w:pPr>
            <w:r w:rsidRPr="00A97111">
              <w:rPr>
                <w:rFonts w:ascii="Calibri" w:hAnsi="Calibri" w:cs="Calibri"/>
                <w:lang w:val="sk-SK"/>
              </w:rPr>
              <w:t>Vytvorené štandardizované testovacie nástroje - čitateľská a jazyková gramotnosť, matematická gramotnosť, prírodovedná gramotnosť, digitálna gramotnosť, občianska gramotnosť</w:t>
            </w:r>
            <w:r w:rsidR="51809FA5" w:rsidRPr="00A97111">
              <w:rPr>
                <w:rFonts w:ascii="Calibri" w:hAnsi="Calibri" w:cs="Calibri"/>
                <w:lang w:val="sk-SK"/>
              </w:rPr>
              <w:t xml:space="preserve"> (6)</w:t>
            </w:r>
            <w:r w:rsidR="33D4807A" w:rsidRPr="00A97111">
              <w:rPr>
                <w:rFonts w:ascii="Calibri" w:hAnsi="Calibri" w:cs="Calibri"/>
                <w:lang w:val="sk-SK"/>
              </w:rPr>
              <w:t xml:space="preserve"> - výstupový MU</w:t>
            </w:r>
          </w:p>
          <w:p w14:paraId="0D8325AF" w14:textId="0E73A4AC" w:rsidR="51809FA5" w:rsidRPr="00A97111" w:rsidRDefault="51809FA5" w:rsidP="271592A5">
            <w:pPr>
              <w:jc w:val="both"/>
              <w:rPr>
                <w:rFonts w:ascii="Calibri" w:hAnsi="Calibri" w:cs="Calibri"/>
                <w:lang w:val="sk-SK"/>
              </w:rPr>
            </w:pPr>
            <w:r w:rsidRPr="00A97111">
              <w:rPr>
                <w:rFonts w:ascii="Calibri" w:hAnsi="Calibri" w:cs="Calibri"/>
                <w:lang w:val="sk-SK"/>
              </w:rPr>
              <w:t>Vytvorený manuál pre realizátorov testovania vrátane ukážkových úloh z jednotlivých gramotností (1)</w:t>
            </w:r>
            <w:r w:rsidR="3B3C813C" w:rsidRPr="00A97111">
              <w:rPr>
                <w:rFonts w:ascii="Calibri" w:hAnsi="Calibri" w:cs="Calibri"/>
                <w:lang w:val="sk-SK"/>
              </w:rPr>
              <w:t xml:space="preserve"> - výstupový MU</w:t>
            </w:r>
          </w:p>
          <w:p w14:paraId="4E7F48AD" w14:textId="38189FEB" w:rsidR="000021B4" w:rsidRPr="00A97111" w:rsidRDefault="71080650" w:rsidP="000021B4">
            <w:pPr>
              <w:jc w:val="both"/>
              <w:rPr>
                <w:rFonts w:ascii="Calibri" w:eastAsia="Calibri" w:hAnsi="Calibri" w:cs="Calibri"/>
                <w:lang w:val="sk-SK"/>
              </w:rPr>
            </w:pPr>
            <w:r w:rsidRPr="00A97111">
              <w:rPr>
                <w:rFonts w:ascii="Calibri" w:hAnsi="Calibri" w:cs="Calibri"/>
                <w:lang w:val="sk-SK"/>
              </w:rPr>
              <w:t xml:space="preserve">Správa z </w:t>
            </w:r>
            <w:r w:rsidR="484F6222" w:rsidRPr="00A97111">
              <w:rPr>
                <w:rFonts w:ascii="Calibri" w:hAnsi="Calibri" w:cs="Calibri"/>
                <w:lang w:val="sk-SK"/>
              </w:rPr>
              <w:t xml:space="preserve">testovania (1) - </w:t>
            </w:r>
            <w:r w:rsidR="005C41F6" w:rsidRPr="00A97111">
              <w:rPr>
                <w:rFonts w:ascii="Calibri" w:hAnsi="Calibri" w:cs="Calibri"/>
                <w:lang w:val="sk-SK"/>
              </w:rPr>
              <w:t xml:space="preserve">výstupový </w:t>
            </w:r>
            <w:r w:rsidR="484F6222" w:rsidRPr="00A97111">
              <w:rPr>
                <w:rFonts w:ascii="Calibri" w:hAnsi="Calibri" w:cs="Calibri"/>
                <w:lang w:val="sk-SK"/>
              </w:rPr>
              <w:t>MU</w:t>
            </w:r>
            <w:r w:rsidR="000021B4" w:rsidRPr="00A97111">
              <w:rPr>
                <w:rFonts w:ascii="Calibri" w:eastAsia="Calibri" w:hAnsi="Calibri" w:cs="Calibri"/>
                <w:lang w:val="sk-SK"/>
              </w:rPr>
              <w:t xml:space="preserve"> </w:t>
            </w:r>
          </w:p>
          <w:p w14:paraId="3012A670" w14:textId="4E16C6BB" w:rsidR="000021B4" w:rsidRPr="00A97111" w:rsidRDefault="000021B4" w:rsidP="00B6509B">
            <w:pPr>
              <w:jc w:val="both"/>
              <w:rPr>
                <w:rFonts w:ascii="Calibri" w:eastAsia="Calibri" w:hAnsi="Calibri" w:cs="Calibri"/>
                <w:lang w:val="sk-SK"/>
              </w:rPr>
            </w:pPr>
            <w:r w:rsidRPr="00A97111">
              <w:rPr>
                <w:rFonts w:ascii="Calibri" w:eastAsia="Calibri" w:hAnsi="Calibri" w:cs="Calibri"/>
                <w:lang w:val="sk-SK"/>
              </w:rPr>
              <w:t>Počet podporených účastníkov – a to otestované osoby s nízkou kvalifikáciou, resp. nízkym dosiahnutým vzdelaním, ktoré získajú osvedčenie o absolvovaní testu s výsledkom (250).</w:t>
            </w:r>
          </w:p>
          <w:p w14:paraId="390B89BE" w14:textId="505CF8E8" w:rsidR="762CB1F4" w:rsidRPr="00A97111" w:rsidRDefault="1CA4F9D8" w:rsidP="6F861326">
            <w:pPr>
              <w:spacing w:before="240" w:after="240" w:line="259" w:lineRule="auto"/>
              <w:jc w:val="both"/>
              <w:rPr>
                <w:rFonts w:ascii="Calibri" w:eastAsia="Calibri" w:hAnsi="Calibri" w:cs="Calibri"/>
                <w:lang w:val="sk-SK"/>
              </w:rPr>
            </w:pPr>
            <w:r w:rsidRPr="00A97111">
              <w:rPr>
                <w:rFonts w:ascii="Calibri" w:eastAsia="Calibri" w:hAnsi="Calibri" w:cs="Calibri"/>
                <w:lang w:val="sk-SK"/>
              </w:rPr>
              <w:t xml:space="preserve">Cieľovou skupinou NP sú pracovníci pôsobiaci vo vzdelávaní dospelých, ktorí budú na základe vytvorených metodík a podkladov </w:t>
            </w:r>
            <w:r w:rsidR="57955589" w:rsidRPr="00A97111">
              <w:rPr>
                <w:rFonts w:ascii="Calibri" w:eastAsia="Calibri" w:hAnsi="Calibri" w:cs="Calibri"/>
                <w:lang w:val="sk-SK"/>
              </w:rPr>
              <w:t xml:space="preserve">vytvárať programy alebo </w:t>
            </w:r>
            <w:r w:rsidRPr="00A97111">
              <w:rPr>
                <w:rFonts w:ascii="Calibri" w:eastAsia="Calibri" w:hAnsi="Calibri" w:cs="Calibri"/>
                <w:lang w:val="sk-SK"/>
              </w:rPr>
              <w:t>kurzy zamerané na</w:t>
            </w:r>
            <w:r w:rsidR="0CDA69AE" w:rsidRPr="00A97111">
              <w:rPr>
                <w:rFonts w:ascii="Calibri" w:eastAsia="Calibri" w:hAnsi="Calibri" w:cs="Calibri"/>
                <w:lang w:val="sk-SK"/>
              </w:rPr>
              <w:t xml:space="preserve"> prácu so</w:t>
            </w:r>
            <w:r w:rsidRPr="00A97111">
              <w:rPr>
                <w:rFonts w:ascii="Calibri" w:eastAsia="Calibri" w:hAnsi="Calibri" w:cs="Calibri"/>
                <w:lang w:val="sk-SK"/>
              </w:rPr>
              <w:t xml:space="preserve"> štandard</w:t>
            </w:r>
            <w:r w:rsidR="337715E2" w:rsidRPr="00A97111">
              <w:rPr>
                <w:rFonts w:ascii="Calibri" w:eastAsia="Calibri" w:hAnsi="Calibri" w:cs="Calibri"/>
                <w:lang w:val="sk-SK"/>
              </w:rPr>
              <w:t>mi</w:t>
            </w:r>
            <w:r w:rsidRPr="00A97111">
              <w:rPr>
                <w:rFonts w:ascii="Calibri" w:eastAsia="Calibri" w:hAnsi="Calibri" w:cs="Calibri"/>
                <w:lang w:val="sk-SK"/>
              </w:rPr>
              <w:t xml:space="preserve"> a hodnotiaci</w:t>
            </w:r>
            <w:r w:rsidR="4FB2E861" w:rsidRPr="00A97111">
              <w:rPr>
                <w:rFonts w:ascii="Calibri" w:eastAsia="Calibri" w:hAnsi="Calibri" w:cs="Calibri"/>
                <w:lang w:val="sk-SK"/>
              </w:rPr>
              <w:t>mi</w:t>
            </w:r>
            <w:r w:rsidRPr="00A97111">
              <w:rPr>
                <w:rFonts w:ascii="Calibri" w:eastAsia="Calibri" w:hAnsi="Calibri" w:cs="Calibri"/>
                <w:lang w:val="sk-SK"/>
              </w:rPr>
              <w:t xml:space="preserve"> rámc</w:t>
            </w:r>
            <w:r w:rsidR="45F8C7AA" w:rsidRPr="00A97111">
              <w:rPr>
                <w:rFonts w:ascii="Calibri" w:eastAsia="Calibri" w:hAnsi="Calibri" w:cs="Calibri"/>
                <w:lang w:val="sk-SK"/>
              </w:rPr>
              <w:t>ami</w:t>
            </w:r>
            <w:r w:rsidRPr="00A97111">
              <w:rPr>
                <w:rFonts w:ascii="Calibri" w:eastAsia="Calibri" w:hAnsi="Calibri" w:cs="Calibri"/>
                <w:lang w:val="sk-SK"/>
              </w:rPr>
              <w:t xml:space="preserve">. Predpokladáme priame zapojenie </w:t>
            </w:r>
            <w:r w:rsidR="0A6CC129" w:rsidRPr="00A97111">
              <w:rPr>
                <w:rFonts w:ascii="Calibri" w:eastAsia="Calibri" w:hAnsi="Calibri" w:cs="Calibri"/>
                <w:lang w:val="sk-SK"/>
              </w:rPr>
              <w:t>2</w:t>
            </w:r>
            <w:r w:rsidRPr="00A97111">
              <w:rPr>
                <w:rFonts w:ascii="Calibri" w:eastAsia="Calibri" w:hAnsi="Calibri" w:cs="Calibri"/>
                <w:lang w:val="sk-SK"/>
              </w:rPr>
              <w:t>0 osôb, ktorí budú participovať v procese prípravy metodických materiálov</w:t>
            </w:r>
            <w:r w:rsidR="24F838F4" w:rsidRPr="00A97111">
              <w:rPr>
                <w:rFonts w:ascii="Calibri" w:eastAsia="Calibri" w:hAnsi="Calibri" w:cs="Calibri"/>
                <w:lang w:val="sk-SK"/>
              </w:rPr>
              <w:t xml:space="preserve"> na využívanie štandardov a hodnotiacich rámcov pre tvorbu obsahov vzdelávania</w:t>
            </w:r>
            <w:r w:rsidRPr="00A97111">
              <w:rPr>
                <w:rFonts w:ascii="Calibri" w:eastAsia="Calibri" w:hAnsi="Calibri" w:cs="Calibri"/>
                <w:lang w:val="sk-SK"/>
              </w:rPr>
              <w:t>, následne budú vyškolení ako multiplikátori</w:t>
            </w:r>
            <w:r w:rsidR="4C55A06A" w:rsidRPr="00A97111">
              <w:rPr>
                <w:rFonts w:ascii="Calibri" w:eastAsia="Calibri" w:hAnsi="Calibri" w:cs="Calibri"/>
                <w:lang w:val="sk-SK"/>
              </w:rPr>
              <w:t xml:space="preserve"> pre </w:t>
            </w:r>
            <w:r w:rsidR="4C55A06A" w:rsidRPr="00A97111">
              <w:rPr>
                <w:rFonts w:ascii="Calibri" w:eastAsia="Calibri" w:hAnsi="Calibri" w:cs="Calibri"/>
                <w:lang w:val="sk-SK"/>
              </w:rPr>
              <w:lastRenderedPageBreak/>
              <w:t>pilotné overenie vzdelávania</w:t>
            </w:r>
            <w:r w:rsidR="006B470B" w:rsidRPr="00A97111">
              <w:rPr>
                <w:rFonts w:ascii="Calibri" w:eastAsia="Calibri" w:hAnsi="Calibri" w:cs="Calibri"/>
                <w:lang w:val="sk-SK"/>
              </w:rPr>
              <w:t xml:space="preserve"> </w:t>
            </w:r>
            <w:r w:rsidR="7E3E035B" w:rsidRPr="00A97111">
              <w:rPr>
                <w:rFonts w:ascii="Calibri" w:eastAsia="Calibri" w:hAnsi="Calibri" w:cs="Calibri"/>
                <w:lang w:val="sk-SK"/>
              </w:rPr>
              <w:t>pre</w:t>
            </w:r>
            <w:r w:rsidRPr="00A97111">
              <w:rPr>
                <w:rFonts w:ascii="Calibri" w:eastAsia="Calibri" w:hAnsi="Calibri" w:cs="Calibri"/>
                <w:lang w:val="sk-SK"/>
              </w:rPr>
              <w:t xml:space="preserve"> skupiny nízkokvalifikovaných dospelých</w:t>
            </w:r>
            <w:r w:rsidR="7331B132" w:rsidRPr="00A97111">
              <w:rPr>
                <w:rFonts w:ascii="Calibri" w:eastAsia="Calibri" w:hAnsi="Calibri" w:cs="Calibri"/>
                <w:lang w:val="sk-SK"/>
              </w:rPr>
              <w:t xml:space="preserve"> podľa Národného štandardu ZZ</w:t>
            </w:r>
            <w:r w:rsidR="5E5F3901" w:rsidRPr="00A97111">
              <w:rPr>
                <w:rFonts w:ascii="Calibri" w:eastAsia="Calibri" w:hAnsi="Calibri" w:cs="Calibri"/>
                <w:lang w:val="sk-SK"/>
              </w:rPr>
              <w:t>.</w:t>
            </w:r>
            <w:r w:rsidRPr="00A97111">
              <w:rPr>
                <w:rFonts w:ascii="Calibri" w:eastAsia="Calibri" w:hAnsi="Calibri" w:cs="Calibri"/>
                <w:lang w:val="sk-SK"/>
              </w:rPr>
              <w:t xml:space="preserve"> Táto skupina dospelých bude zároveň cieľovou skupinou ďalšej skupiny podaktivít projektu v rámci overovania testovacích nástrojov. </w:t>
            </w:r>
          </w:p>
          <w:p w14:paraId="42510681" w14:textId="737AEC9A" w:rsidR="001B2E26" w:rsidRPr="00A97111" w:rsidRDefault="46F5A808" w:rsidP="21A13CF3">
            <w:pPr>
              <w:tabs>
                <w:tab w:val="left" w:pos="708"/>
              </w:tabs>
              <w:spacing w:before="240" w:after="240" w:line="259" w:lineRule="auto"/>
              <w:jc w:val="both"/>
              <w:rPr>
                <w:rFonts w:ascii="Calibri" w:eastAsia="Calibri" w:hAnsi="Calibri" w:cs="Calibri"/>
                <w:lang w:val="sk-SK"/>
              </w:rPr>
            </w:pPr>
            <w:r w:rsidRPr="21A13CF3">
              <w:rPr>
                <w:rFonts w:ascii="Calibri" w:eastAsia="Calibri" w:hAnsi="Calibri" w:cs="Calibri"/>
                <w:lang w:val="sk-SK"/>
              </w:rPr>
              <w:t xml:space="preserve">Tento NP bude realizovaný paralelne s NP ŠIOV </w:t>
            </w:r>
            <w:r w:rsidR="581B79DF" w:rsidRPr="21A13CF3">
              <w:rPr>
                <w:rFonts w:asciiTheme="minorHAnsi" w:eastAsiaTheme="minorEastAsia" w:hAnsiTheme="minorHAnsi" w:cstheme="minorBidi"/>
                <w:i/>
                <w:iCs/>
                <w:color w:val="000000" w:themeColor="text1"/>
                <w:lang w:val="sk-SK"/>
              </w:rPr>
              <w:t>Rozvoj základných zručností dospelých ako súčasť celoživotného vzdelávania</w:t>
            </w:r>
            <w:r w:rsidRPr="21A13CF3">
              <w:rPr>
                <w:rFonts w:ascii="Calibri" w:eastAsia="Calibri" w:hAnsi="Calibri" w:cs="Calibri"/>
                <w:i/>
                <w:iCs/>
                <w:lang w:val="sk-SK"/>
              </w:rPr>
              <w:t>,</w:t>
            </w:r>
            <w:r w:rsidRPr="21A13CF3">
              <w:rPr>
                <w:rFonts w:ascii="Calibri" w:eastAsia="Calibri" w:hAnsi="Calibri" w:cs="Calibri"/>
                <w:lang w:val="sk-SK"/>
              </w:rPr>
              <w:t xml:space="preserve"> pričom medzi týmito projektami sú jasné deliace línie, zároveň však aktivity a výstupy oboch projektov budú vzájomne koordinované, a to tak, aby sa zachovala jedinečnosť vstupov realizátorov týchto projektov (NIVaM a ŠIOV) a aby bolo jednoznačne možné vylúčiť ich prekryv. </w:t>
            </w:r>
            <w:r w:rsidR="31FAE2F7" w:rsidRPr="21A13CF3">
              <w:rPr>
                <w:rFonts w:ascii="Calibri" w:eastAsia="Calibri" w:hAnsi="Calibri" w:cs="Calibri"/>
                <w:lang w:val="sk-SK"/>
              </w:rPr>
              <w:t xml:space="preserve">V úvodnej fáze oboch projektov v rámci stretnutí k spoločnému </w:t>
            </w:r>
            <w:r w:rsidR="50117D94" w:rsidRPr="21A13CF3">
              <w:rPr>
                <w:rFonts w:ascii="Calibri" w:eastAsia="Calibri" w:hAnsi="Calibri" w:cs="Calibri"/>
                <w:lang w:val="sk-SK"/>
              </w:rPr>
              <w:t>zosúladeniu harmonogramov oboch projektov, následne budú na pravidelnej báze prebiehať ďalšie stre</w:t>
            </w:r>
            <w:r w:rsidR="272CAAE6" w:rsidRPr="21A13CF3">
              <w:rPr>
                <w:rFonts w:ascii="Calibri" w:eastAsia="Calibri" w:hAnsi="Calibri" w:cs="Calibri"/>
                <w:lang w:val="sk-SK"/>
              </w:rPr>
              <w:t>t</w:t>
            </w:r>
            <w:r w:rsidR="50117D94" w:rsidRPr="21A13CF3">
              <w:rPr>
                <w:rFonts w:ascii="Calibri" w:eastAsia="Calibri" w:hAnsi="Calibri" w:cs="Calibri"/>
                <w:lang w:val="sk-SK"/>
              </w:rPr>
              <w:t>nutia na vyhodnotenie plnenia harmonogramu a č</w:t>
            </w:r>
            <w:r w:rsidR="54C3171E" w:rsidRPr="21A13CF3">
              <w:rPr>
                <w:rFonts w:ascii="Calibri" w:eastAsia="Calibri" w:hAnsi="Calibri" w:cs="Calibri"/>
                <w:lang w:val="sk-SK"/>
              </w:rPr>
              <w:t>iastkových aktivít oboch projektov, obidva projekty si budú vzájomne zdieľať všetky relevantné dokumenty (napr. Formou zdieľaného priestoru</w:t>
            </w:r>
            <w:r w:rsidR="4DCEE279" w:rsidRPr="21A13CF3">
              <w:rPr>
                <w:rFonts w:ascii="Calibri" w:eastAsia="Calibri" w:hAnsi="Calibri" w:cs="Calibri"/>
                <w:lang w:val="sk-SK"/>
              </w:rPr>
              <w:t>).</w:t>
            </w:r>
            <w:r w:rsidR="769124C1" w:rsidRPr="21A13CF3">
              <w:rPr>
                <w:rFonts w:ascii="Calibri" w:eastAsia="Calibri" w:hAnsi="Calibri" w:cs="Calibri"/>
                <w:lang w:val="sk-SK"/>
              </w:rPr>
              <w:t xml:space="preserve"> </w:t>
            </w:r>
            <w:r w:rsidR="1A6568A2" w:rsidRPr="21A13CF3">
              <w:rPr>
                <w:rFonts w:ascii="Calibri" w:eastAsia="Calibri" w:hAnsi="Calibri" w:cs="Calibri"/>
                <w:lang w:val="sk-SK"/>
              </w:rPr>
              <w:t>V</w:t>
            </w:r>
            <w:r w:rsidRPr="21A13CF3">
              <w:rPr>
                <w:rFonts w:ascii="Calibri" w:eastAsia="Calibri" w:hAnsi="Calibri" w:cs="Calibri"/>
                <w:lang w:val="sk-SK"/>
              </w:rPr>
              <w:t>ýstupy a aktivity týchto projektov budú mať spoločne synergický efekt v riešenej problematike</w:t>
            </w:r>
            <w:r w:rsidR="5A6EBB00" w:rsidRPr="21A13CF3">
              <w:rPr>
                <w:rFonts w:ascii="Calibri" w:eastAsia="Calibri" w:hAnsi="Calibri" w:cs="Calibri"/>
                <w:lang w:val="sk-SK"/>
              </w:rPr>
              <w:t>.</w:t>
            </w:r>
            <w:r w:rsidRPr="21A13CF3">
              <w:rPr>
                <w:rFonts w:ascii="Calibri" w:eastAsia="Calibri" w:hAnsi="Calibri" w:cs="Calibri"/>
                <w:lang w:val="sk-SK"/>
              </w:rPr>
              <w:t xml:space="preserve"> </w:t>
            </w:r>
            <w:r w:rsidR="751D1813" w:rsidRPr="21A13CF3">
              <w:rPr>
                <w:rFonts w:ascii="Calibri" w:eastAsia="Calibri" w:hAnsi="Calibri" w:cs="Calibri"/>
                <w:lang w:val="sk-SK"/>
              </w:rPr>
              <w:t>S cieľom zabezpečiť efektívne riadenie obidvoch národných projektov, vzájomnú koordináciu výstupov a prenos informácií, realizáciu a monitorovanie aktivít projektov, bude zri</w:t>
            </w:r>
            <w:r w:rsidR="001811AE">
              <w:rPr>
                <w:rFonts w:ascii="Calibri" w:eastAsia="Calibri" w:hAnsi="Calibri" w:cs="Calibri"/>
                <w:lang w:val="sk-SK"/>
              </w:rPr>
              <w:t>a</w:t>
            </w:r>
            <w:r w:rsidR="751D1813" w:rsidRPr="21A13CF3">
              <w:rPr>
                <w:rFonts w:ascii="Calibri" w:eastAsia="Calibri" w:hAnsi="Calibri" w:cs="Calibri"/>
                <w:lang w:val="sk-SK"/>
              </w:rPr>
              <w:t>dený koordinačný projektový výbor pre základné zručnosti zložený zo zástupcov NIVAM, ŠIOV, MŠVVM SR a podľa potreby prizvaných expertov. Výbor sa bude stretávať pravidelne raz za štvrťrok.</w:t>
            </w:r>
          </w:p>
          <w:tbl>
            <w:tblPr>
              <w:tblStyle w:val="Mriekatabuky"/>
              <w:tblW w:w="10140" w:type="dxa"/>
              <w:tblLayout w:type="fixed"/>
              <w:tblLook w:val="06A0" w:firstRow="1" w:lastRow="0" w:firstColumn="1" w:lastColumn="0" w:noHBand="1" w:noVBand="1"/>
            </w:tblPr>
            <w:tblGrid>
              <w:gridCol w:w="5070"/>
              <w:gridCol w:w="5070"/>
            </w:tblGrid>
            <w:tr w:rsidR="001B2E26" w:rsidRPr="00A97111" w14:paraId="332EB4E4" w14:textId="77777777" w:rsidTr="271592A5">
              <w:trPr>
                <w:trHeight w:val="300"/>
              </w:trPr>
              <w:tc>
                <w:tcPr>
                  <w:tcW w:w="5070" w:type="dxa"/>
                  <w:shd w:val="clear" w:color="auto" w:fill="DBE5F1" w:themeFill="accent1" w:themeFillTint="33"/>
                </w:tcPr>
                <w:p w14:paraId="6AEA5AE9" w14:textId="77777777" w:rsidR="001B2E26" w:rsidRPr="00A97111" w:rsidRDefault="001B2E26" w:rsidP="001B2E26">
                  <w:pPr>
                    <w:rPr>
                      <w:rFonts w:asciiTheme="minorHAnsi" w:eastAsia="Calibri" w:hAnsiTheme="minorHAnsi" w:cstheme="minorBidi"/>
                      <w:b/>
                      <w:bCs/>
                      <w:color w:val="000000" w:themeColor="text1"/>
                      <w:lang w:val="sk-SK"/>
                    </w:rPr>
                  </w:pPr>
                  <w:r w:rsidRPr="00A97111">
                    <w:rPr>
                      <w:rFonts w:asciiTheme="minorHAnsi" w:eastAsia="Calibri" w:hAnsiTheme="minorHAnsi" w:cstheme="minorBidi"/>
                      <w:b/>
                      <w:bCs/>
                      <w:color w:val="000000" w:themeColor="text1"/>
                      <w:lang w:val="sk-SK"/>
                    </w:rPr>
                    <w:t>Hlavný cieľ</w:t>
                  </w:r>
                </w:p>
              </w:tc>
              <w:tc>
                <w:tcPr>
                  <w:tcW w:w="5070" w:type="dxa"/>
                  <w:shd w:val="clear" w:color="auto" w:fill="DBE5F1" w:themeFill="accent1" w:themeFillTint="33"/>
                </w:tcPr>
                <w:p w14:paraId="3BAE9248" w14:textId="77777777" w:rsidR="001B2E26" w:rsidRPr="00A97111" w:rsidRDefault="001B2E26" w:rsidP="001B2E26">
                  <w:pPr>
                    <w:rPr>
                      <w:rFonts w:asciiTheme="minorHAnsi" w:eastAsia="Calibri" w:hAnsiTheme="minorHAnsi" w:cstheme="minorBidi"/>
                      <w:b/>
                      <w:bCs/>
                      <w:color w:val="000000" w:themeColor="text1"/>
                      <w:lang w:val="sk-SK"/>
                    </w:rPr>
                  </w:pPr>
                  <w:r w:rsidRPr="00A97111">
                    <w:rPr>
                      <w:rFonts w:asciiTheme="minorHAnsi" w:eastAsia="Calibri" w:hAnsiTheme="minorHAnsi" w:cstheme="minorBidi"/>
                      <w:b/>
                      <w:bCs/>
                      <w:color w:val="000000" w:themeColor="text1"/>
                      <w:lang w:val="sk-SK"/>
                    </w:rPr>
                    <w:t>Hlavná aktivita</w:t>
                  </w:r>
                </w:p>
              </w:tc>
            </w:tr>
            <w:tr w:rsidR="001B2E26" w:rsidRPr="00A97111" w14:paraId="5A9FAC3C" w14:textId="77777777" w:rsidTr="271592A5">
              <w:trPr>
                <w:trHeight w:val="300"/>
              </w:trPr>
              <w:tc>
                <w:tcPr>
                  <w:tcW w:w="5070" w:type="dxa"/>
                </w:tcPr>
                <w:p w14:paraId="21DE556A" w14:textId="1D2A0962" w:rsidR="001B2E26" w:rsidRPr="00A97111" w:rsidRDefault="00274F88" w:rsidP="001B2E26">
                  <w:pPr>
                    <w:rPr>
                      <w:rFonts w:asciiTheme="minorHAnsi" w:eastAsia="Calibri" w:hAnsiTheme="minorHAnsi" w:cstheme="minorBidi"/>
                      <w:b/>
                      <w:bCs/>
                      <w:color w:val="000000" w:themeColor="text1"/>
                      <w:lang w:val="sk-SK"/>
                    </w:rPr>
                  </w:pPr>
                  <w:r w:rsidRPr="00A97111">
                    <w:rPr>
                      <w:rFonts w:ascii="Calibri" w:hAnsi="Calibri" w:cs="Calibri"/>
                      <w:lang w:val="sk-SK"/>
                    </w:rPr>
                    <w:t>Vytvoriť štandardy, na základe ktorých bude možné hodnotiť úrovne základných zručností osôb</w:t>
                  </w:r>
                  <w:r w:rsidR="0049182C" w:rsidRPr="00A97111">
                    <w:rPr>
                      <w:rFonts w:ascii="Calibri" w:hAnsi="Calibri" w:cs="Calibri"/>
                      <w:lang w:val="sk-SK"/>
                    </w:rPr>
                    <w:t xml:space="preserve"> s nízkym dosiahnutým vzdelaním</w:t>
                  </w:r>
                  <w:r w:rsidRPr="00A97111">
                    <w:rPr>
                      <w:rFonts w:ascii="Calibri" w:hAnsi="Calibri" w:cs="Calibri"/>
                      <w:lang w:val="sk-SK"/>
                    </w:rPr>
                    <w:t xml:space="preserve"> na Slovensku a prostredníctvom pilotného zavedenia testovania základných zručností vytvoriť podmienky pre ich zavedenie do praxe</w:t>
                  </w:r>
                  <w:r w:rsidR="00F65DEF" w:rsidRPr="00A97111">
                    <w:rPr>
                      <w:rFonts w:ascii="Calibri" w:hAnsi="Calibri" w:cs="Calibri"/>
                      <w:lang w:val="sk-SK"/>
                    </w:rPr>
                    <w:t>.</w:t>
                  </w:r>
                </w:p>
              </w:tc>
              <w:tc>
                <w:tcPr>
                  <w:tcW w:w="5070" w:type="dxa"/>
                </w:tcPr>
                <w:p w14:paraId="697F7B07" w14:textId="4AFB43F4" w:rsidR="001B2E26" w:rsidRPr="00A97111" w:rsidRDefault="001B2E26" w:rsidP="001B2E26">
                  <w:pPr>
                    <w:widowControl/>
                    <w:autoSpaceDE/>
                    <w:autoSpaceDN/>
                    <w:spacing w:after="160" w:line="278" w:lineRule="auto"/>
                    <w:contextualSpacing/>
                    <w:jc w:val="both"/>
                    <w:rPr>
                      <w:rFonts w:asciiTheme="minorHAnsi" w:eastAsia="Calibri" w:hAnsiTheme="minorHAnsi" w:cstheme="minorBidi"/>
                      <w:b/>
                      <w:bCs/>
                      <w:lang w:val="sk-SK"/>
                    </w:rPr>
                  </w:pPr>
                  <w:r w:rsidRPr="00A97111">
                    <w:rPr>
                      <w:rFonts w:asciiTheme="minorHAnsi" w:eastAsia="Calibri" w:hAnsiTheme="minorHAnsi" w:cstheme="minorBidi"/>
                      <w:b/>
                      <w:bCs/>
                      <w:lang w:val="sk-SK"/>
                    </w:rPr>
                    <w:t>H1:</w:t>
                  </w:r>
                  <w:r w:rsidR="003A1B44" w:rsidRPr="00A97111">
                    <w:rPr>
                      <w:rFonts w:asciiTheme="minorHAnsi" w:eastAsia="Calibri" w:hAnsiTheme="minorHAnsi" w:cstheme="minorBidi"/>
                      <w:b/>
                      <w:bCs/>
                      <w:lang w:val="sk-SK"/>
                    </w:rPr>
                    <w:t xml:space="preserve"> </w:t>
                  </w:r>
                  <w:r w:rsidR="00274F88" w:rsidRPr="00A97111">
                    <w:rPr>
                      <w:rFonts w:ascii="Calibri" w:hAnsi="Calibri" w:cs="Calibri"/>
                      <w:lang w:val="sk-SK"/>
                    </w:rPr>
                    <w:t xml:space="preserve">Špecifikovať a štandardizovať úrovne základných zručností a pilotne zaviesť testovanie základných zručností </w:t>
                  </w:r>
                  <w:r w:rsidR="002167E8" w:rsidRPr="00A97111">
                    <w:rPr>
                      <w:rFonts w:ascii="Calibri" w:hAnsi="Calibri" w:cs="Calibri"/>
                      <w:lang w:val="sk-SK"/>
                    </w:rPr>
                    <w:t>vybraných vzoriek dospelých</w:t>
                  </w:r>
                  <w:r w:rsidR="0049182C" w:rsidRPr="00A97111">
                    <w:rPr>
                      <w:rFonts w:ascii="Calibri" w:hAnsi="Calibri" w:cs="Calibri"/>
                      <w:lang w:val="sk-SK"/>
                    </w:rPr>
                    <w:t xml:space="preserve"> s nízkym dosiahnutým vzdelaním</w:t>
                  </w:r>
                  <w:r w:rsidR="002167E8" w:rsidRPr="00A97111">
                    <w:rPr>
                      <w:rFonts w:ascii="Calibri" w:hAnsi="Calibri" w:cs="Calibri"/>
                      <w:lang w:val="sk-SK"/>
                    </w:rPr>
                    <w:t xml:space="preserve"> </w:t>
                  </w:r>
                  <w:r w:rsidR="00274F88" w:rsidRPr="00A97111">
                    <w:rPr>
                      <w:rFonts w:ascii="Calibri" w:hAnsi="Calibri" w:cs="Calibri"/>
                      <w:lang w:val="sk-SK"/>
                    </w:rPr>
                    <w:t>ako spôsob identifikácie a hodnotenia úrovne základných zručností.</w:t>
                  </w:r>
                </w:p>
              </w:tc>
            </w:tr>
          </w:tbl>
          <w:p w14:paraId="6DB1445B" w14:textId="77777777" w:rsidR="001B2E26" w:rsidRPr="00A97111" w:rsidRDefault="001B2E26" w:rsidP="001B2E26">
            <w:pPr>
              <w:widowControl/>
              <w:jc w:val="both"/>
              <w:rPr>
                <w:rFonts w:asciiTheme="minorHAnsi" w:eastAsia="Calibri" w:hAnsiTheme="minorHAnsi" w:cstheme="minorBidi"/>
                <w:lang w:val="sk-SK"/>
              </w:rPr>
            </w:pPr>
          </w:p>
          <w:tbl>
            <w:tblPr>
              <w:tblStyle w:val="Mriekatabuky"/>
              <w:tblW w:w="10140" w:type="dxa"/>
              <w:tblLayout w:type="fixed"/>
              <w:tblLook w:val="06A0" w:firstRow="1" w:lastRow="0" w:firstColumn="1" w:lastColumn="0" w:noHBand="1" w:noVBand="1"/>
            </w:tblPr>
            <w:tblGrid>
              <w:gridCol w:w="3720"/>
              <w:gridCol w:w="6420"/>
            </w:tblGrid>
            <w:tr w:rsidR="001B2E26" w:rsidRPr="00A97111" w14:paraId="066B2DEE" w14:textId="77777777" w:rsidTr="00B6509B">
              <w:trPr>
                <w:trHeight w:val="300"/>
              </w:trPr>
              <w:tc>
                <w:tcPr>
                  <w:tcW w:w="3720" w:type="dxa"/>
                  <w:shd w:val="clear" w:color="auto" w:fill="D9E2F3"/>
                </w:tcPr>
                <w:p w14:paraId="44984940" w14:textId="77777777" w:rsidR="001B2E26" w:rsidRPr="00A97111" w:rsidRDefault="001B2E26" w:rsidP="001B2E26">
                  <w:pPr>
                    <w:rPr>
                      <w:rFonts w:asciiTheme="minorHAnsi" w:eastAsia="Calibri" w:hAnsiTheme="minorHAnsi" w:cstheme="minorHAnsi"/>
                      <w:b/>
                      <w:bCs/>
                      <w:color w:val="000000" w:themeColor="text1"/>
                      <w:lang w:val="sk-SK"/>
                    </w:rPr>
                  </w:pPr>
                  <w:r w:rsidRPr="00A97111">
                    <w:rPr>
                      <w:rFonts w:asciiTheme="minorHAnsi" w:eastAsia="Calibri" w:hAnsiTheme="minorHAnsi" w:cstheme="minorHAnsi"/>
                      <w:b/>
                      <w:bCs/>
                      <w:color w:val="000000" w:themeColor="text1"/>
                      <w:lang w:val="sk-SK"/>
                    </w:rPr>
                    <w:t>Čiastkový cieľ A</w:t>
                  </w:r>
                </w:p>
              </w:tc>
              <w:tc>
                <w:tcPr>
                  <w:tcW w:w="6420" w:type="dxa"/>
                  <w:shd w:val="clear" w:color="auto" w:fill="D9E2F3"/>
                </w:tcPr>
                <w:p w14:paraId="213EEF33" w14:textId="15E5F929" w:rsidR="001B2E26" w:rsidRPr="00A97111" w:rsidRDefault="001B2E26" w:rsidP="7DB67EEE">
                  <w:pPr>
                    <w:rPr>
                      <w:rFonts w:asciiTheme="minorHAnsi" w:hAnsiTheme="minorHAnsi"/>
                      <w:b/>
                      <w:bCs/>
                      <w:color w:val="000000" w:themeColor="text1"/>
                      <w:lang w:val="sk-SK"/>
                    </w:rPr>
                  </w:pPr>
                  <w:r w:rsidRPr="00A97111">
                    <w:rPr>
                      <w:rFonts w:asciiTheme="minorHAnsi" w:hAnsiTheme="minorHAnsi"/>
                      <w:b/>
                      <w:bCs/>
                      <w:color w:val="000000" w:themeColor="text1"/>
                      <w:lang w:val="sk-SK"/>
                    </w:rPr>
                    <w:t>Podaktivity</w:t>
                  </w:r>
                  <w:r w:rsidR="760E6F3C" w:rsidRPr="00A97111">
                    <w:rPr>
                      <w:rFonts w:asciiTheme="minorHAnsi" w:hAnsiTheme="minorHAnsi"/>
                      <w:b/>
                      <w:bCs/>
                      <w:color w:val="000000" w:themeColor="text1"/>
                      <w:lang w:val="sk-SK"/>
                    </w:rPr>
                    <w:t xml:space="preserve"> (trvanie)</w:t>
                  </w:r>
                </w:p>
              </w:tc>
            </w:tr>
            <w:tr w:rsidR="001B2E26" w:rsidRPr="00A97111" w14:paraId="42E95171" w14:textId="77777777" w:rsidTr="00B6509B">
              <w:trPr>
                <w:trHeight w:val="300"/>
              </w:trPr>
              <w:tc>
                <w:tcPr>
                  <w:tcW w:w="3720" w:type="dxa"/>
                </w:tcPr>
                <w:p w14:paraId="58CDB1FD" w14:textId="7683010F" w:rsidR="001B2E26" w:rsidRPr="00A97111" w:rsidRDefault="001B2E26" w:rsidP="001B2E26">
                  <w:pPr>
                    <w:rPr>
                      <w:rFonts w:asciiTheme="minorHAnsi" w:hAnsiTheme="minorHAnsi"/>
                      <w:color w:val="000000" w:themeColor="text1"/>
                      <w:lang w:val="sk-SK"/>
                    </w:rPr>
                  </w:pPr>
                  <w:r w:rsidRPr="00A97111">
                    <w:rPr>
                      <w:rFonts w:ascii="Calibri" w:hAnsi="Calibri" w:cs="Calibri"/>
                      <w:lang w:val="sk-SK"/>
                    </w:rPr>
                    <w:t xml:space="preserve">Vytvoriť a overiť </w:t>
                  </w:r>
                  <w:r w:rsidR="0049182C" w:rsidRPr="00A97111">
                    <w:rPr>
                      <w:rFonts w:ascii="Calibri" w:hAnsi="Calibri" w:cs="Calibri"/>
                      <w:lang w:val="sk-SK"/>
                    </w:rPr>
                    <w:t xml:space="preserve">vzdelávacie </w:t>
                  </w:r>
                  <w:r w:rsidRPr="00A97111">
                    <w:rPr>
                      <w:rFonts w:ascii="Calibri" w:hAnsi="Calibri" w:cs="Calibri"/>
                      <w:lang w:val="sk-SK"/>
                    </w:rPr>
                    <w:t xml:space="preserve">štandardy </w:t>
                  </w:r>
                  <w:r w:rsidR="008E1D84" w:rsidRPr="00A97111">
                    <w:rPr>
                      <w:rFonts w:ascii="Calibri" w:hAnsi="Calibri" w:cs="Calibri"/>
                      <w:lang w:val="sk-SK"/>
                    </w:rPr>
                    <w:t>a referenčné rámce na hodnotenie základných zručností</w:t>
                  </w:r>
                  <w:r w:rsidRPr="00A97111">
                    <w:rPr>
                      <w:rFonts w:ascii="Calibri" w:hAnsi="Calibri" w:cs="Calibri"/>
                      <w:lang w:val="sk-SK"/>
                    </w:rPr>
                    <w:t>.</w:t>
                  </w:r>
                </w:p>
              </w:tc>
              <w:tc>
                <w:tcPr>
                  <w:tcW w:w="6420" w:type="dxa"/>
                </w:tcPr>
                <w:p w14:paraId="66322F65" w14:textId="2C618DC2" w:rsidR="001B2E26" w:rsidRPr="00A97111" w:rsidRDefault="001B2E26" w:rsidP="001B2E26">
                  <w:pPr>
                    <w:rPr>
                      <w:rFonts w:ascii="Calibri" w:hAnsi="Calibri" w:cs="Calibri"/>
                      <w:lang w:val="sk-SK"/>
                    </w:rPr>
                  </w:pPr>
                  <w:r w:rsidRPr="00A97111">
                    <w:rPr>
                      <w:rFonts w:ascii="Calibri" w:hAnsi="Calibri" w:cs="Calibri"/>
                      <w:lang w:val="sk-SK"/>
                    </w:rPr>
                    <w:t>A1. Analýza existujúcich štandardov a výstupov z mapovania základných zručností</w:t>
                  </w:r>
                  <w:r w:rsidR="1E10EC19" w:rsidRPr="00A97111">
                    <w:rPr>
                      <w:rFonts w:ascii="Calibri" w:hAnsi="Calibri" w:cs="Calibri"/>
                      <w:lang w:val="sk-SK"/>
                    </w:rPr>
                    <w:t xml:space="preserve"> (</w:t>
                  </w:r>
                  <w:r w:rsidR="4330A69D" w:rsidRPr="00A97111">
                    <w:rPr>
                      <w:rFonts w:ascii="Calibri" w:hAnsi="Calibri" w:cs="Calibri"/>
                      <w:lang w:val="sk-SK"/>
                    </w:rPr>
                    <w:t>3</w:t>
                  </w:r>
                  <w:r w:rsidR="1E10EC19" w:rsidRPr="00A97111">
                    <w:rPr>
                      <w:rFonts w:ascii="Calibri" w:hAnsi="Calibri" w:cs="Calibri"/>
                      <w:lang w:val="sk-SK"/>
                    </w:rPr>
                    <w:t xml:space="preserve"> mesiac</w:t>
                  </w:r>
                  <w:r w:rsidR="7879FAA1" w:rsidRPr="00A97111">
                    <w:rPr>
                      <w:rFonts w:ascii="Calibri" w:hAnsi="Calibri" w:cs="Calibri"/>
                      <w:lang w:val="sk-SK"/>
                    </w:rPr>
                    <w:t>e</w:t>
                  </w:r>
                  <w:r w:rsidR="1E10EC19" w:rsidRPr="00A97111">
                    <w:rPr>
                      <w:rFonts w:ascii="Calibri" w:hAnsi="Calibri" w:cs="Calibri"/>
                      <w:lang w:val="sk-SK"/>
                    </w:rPr>
                    <w:t>)</w:t>
                  </w:r>
                </w:p>
                <w:p w14:paraId="7BCB57EE" w14:textId="490B86CE" w:rsidR="001B2E26" w:rsidRPr="00A97111" w:rsidRDefault="001B2E26" w:rsidP="7DB67EEE">
                  <w:pPr>
                    <w:rPr>
                      <w:rFonts w:ascii="Calibri" w:hAnsi="Calibri" w:cs="Calibri"/>
                      <w:lang w:val="sk-SK"/>
                    </w:rPr>
                  </w:pPr>
                  <w:r w:rsidRPr="00A97111">
                    <w:rPr>
                      <w:rFonts w:ascii="Calibri" w:hAnsi="Calibri" w:cs="Calibri"/>
                      <w:lang w:val="sk-SK"/>
                    </w:rPr>
                    <w:t>A2.</w:t>
                  </w:r>
                  <w:r w:rsidR="1A1A0911" w:rsidRPr="00A97111">
                    <w:rPr>
                      <w:rFonts w:ascii="Calibri" w:hAnsi="Calibri" w:cs="Calibri"/>
                      <w:lang w:val="sk-SK"/>
                    </w:rPr>
                    <w:t xml:space="preserve"> Tvorba </w:t>
                  </w:r>
                  <w:r w:rsidR="2D18F1B5" w:rsidRPr="00A97111">
                    <w:rPr>
                      <w:rFonts w:ascii="Calibri" w:hAnsi="Calibri" w:cs="Calibri"/>
                      <w:lang w:val="sk-SK"/>
                    </w:rPr>
                    <w:t xml:space="preserve">vzdelávacích </w:t>
                  </w:r>
                  <w:r w:rsidR="1A1A0911" w:rsidRPr="00A97111">
                    <w:rPr>
                      <w:rFonts w:ascii="Calibri" w:hAnsi="Calibri" w:cs="Calibri"/>
                      <w:lang w:val="sk-SK"/>
                    </w:rPr>
                    <w:t>štandardov pre jednotlivé</w:t>
                  </w:r>
                  <w:r w:rsidRPr="00A97111">
                    <w:rPr>
                      <w:rFonts w:ascii="Calibri" w:hAnsi="Calibri" w:cs="Calibri"/>
                      <w:lang w:val="sk-SK"/>
                    </w:rPr>
                    <w:t xml:space="preserve"> </w:t>
                  </w:r>
                  <w:r w:rsidR="37E2717D" w:rsidRPr="00A97111">
                    <w:rPr>
                      <w:rFonts w:ascii="Calibri" w:hAnsi="Calibri" w:cs="Calibri"/>
                      <w:lang w:val="sk-SK"/>
                    </w:rPr>
                    <w:t>základné zručnosti</w:t>
                  </w:r>
                  <w:r w:rsidR="7D110E6A" w:rsidRPr="00A97111">
                    <w:rPr>
                      <w:rFonts w:ascii="Calibri" w:hAnsi="Calibri" w:cs="Calibri"/>
                      <w:lang w:val="sk-SK"/>
                    </w:rPr>
                    <w:t xml:space="preserve"> </w:t>
                  </w:r>
                  <w:r w:rsidR="04F25141" w:rsidRPr="00A97111">
                    <w:rPr>
                      <w:rFonts w:ascii="Calibri" w:hAnsi="Calibri" w:cs="Calibri"/>
                      <w:lang w:val="sk-SK"/>
                    </w:rPr>
                    <w:t>(</w:t>
                  </w:r>
                  <w:r w:rsidR="499C0025" w:rsidRPr="00A97111">
                    <w:rPr>
                      <w:rFonts w:ascii="Calibri" w:hAnsi="Calibri" w:cs="Calibri"/>
                      <w:lang w:val="sk-SK"/>
                    </w:rPr>
                    <w:t>12</w:t>
                  </w:r>
                  <w:r w:rsidR="7D110E6A" w:rsidRPr="00A97111">
                    <w:rPr>
                      <w:rFonts w:ascii="Calibri" w:hAnsi="Calibri" w:cs="Calibri"/>
                      <w:lang w:val="sk-SK"/>
                    </w:rPr>
                    <w:t xml:space="preserve"> mesiac</w:t>
                  </w:r>
                  <w:r w:rsidR="654C0332" w:rsidRPr="00A97111">
                    <w:rPr>
                      <w:rFonts w:ascii="Calibri" w:hAnsi="Calibri" w:cs="Calibri"/>
                      <w:lang w:val="sk-SK"/>
                    </w:rPr>
                    <w:t>ov</w:t>
                  </w:r>
                  <w:r w:rsidR="7D110E6A" w:rsidRPr="00A97111">
                    <w:rPr>
                      <w:rFonts w:ascii="Calibri" w:hAnsi="Calibri" w:cs="Calibri"/>
                      <w:lang w:val="sk-SK"/>
                    </w:rPr>
                    <w:t>)</w:t>
                  </w:r>
                </w:p>
                <w:p w14:paraId="2E511287" w14:textId="2A9B0933" w:rsidR="001B2E26" w:rsidRPr="00A97111" w:rsidRDefault="37E2717D" w:rsidP="001B2E26">
                  <w:pPr>
                    <w:rPr>
                      <w:rFonts w:ascii="Calibri" w:hAnsi="Calibri" w:cs="Calibri"/>
                      <w:lang w:val="sk-SK"/>
                    </w:rPr>
                  </w:pPr>
                  <w:r w:rsidRPr="00A97111">
                    <w:rPr>
                      <w:rFonts w:ascii="Calibri" w:hAnsi="Calibri" w:cs="Calibri"/>
                      <w:lang w:val="sk-SK"/>
                    </w:rPr>
                    <w:t xml:space="preserve">A3. </w:t>
                  </w:r>
                  <w:r w:rsidR="001B2E26" w:rsidRPr="00A97111">
                    <w:rPr>
                      <w:rFonts w:ascii="Calibri" w:hAnsi="Calibri" w:cs="Calibri"/>
                      <w:lang w:val="sk-SK"/>
                    </w:rPr>
                    <w:t>Tvorba úrovní hodnotiacich rámcov</w:t>
                  </w:r>
                  <w:r w:rsidR="0225BF73" w:rsidRPr="00A97111">
                    <w:rPr>
                      <w:rFonts w:ascii="Calibri" w:hAnsi="Calibri" w:cs="Calibri"/>
                      <w:lang w:val="sk-SK"/>
                    </w:rPr>
                    <w:t xml:space="preserve"> (</w:t>
                  </w:r>
                  <w:r w:rsidR="389C47D1" w:rsidRPr="00A97111">
                    <w:rPr>
                      <w:rFonts w:ascii="Calibri" w:hAnsi="Calibri" w:cs="Calibri"/>
                      <w:lang w:val="sk-SK"/>
                    </w:rPr>
                    <w:t>12 mesiacov)</w:t>
                  </w:r>
                </w:p>
                <w:p w14:paraId="7740A0E7" w14:textId="217EDB9D" w:rsidR="001B2E26" w:rsidRPr="00A97111" w:rsidRDefault="001B2E26" w:rsidP="001B2E26">
                  <w:pPr>
                    <w:rPr>
                      <w:rFonts w:ascii="Calibri" w:hAnsi="Calibri" w:cs="Calibri"/>
                      <w:lang w:val="sk-SK"/>
                    </w:rPr>
                  </w:pPr>
                  <w:r w:rsidRPr="00A97111">
                    <w:rPr>
                      <w:rFonts w:ascii="Calibri" w:hAnsi="Calibri" w:cs="Calibri"/>
                      <w:lang w:val="sk-SK"/>
                    </w:rPr>
                    <w:t>A</w:t>
                  </w:r>
                  <w:r w:rsidR="37E2717D" w:rsidRPr="00A97111">
                    <w:rPr>
                      <w:rFonts w:ascii="Calibri" w:hAnsi="Calibri" w:cs="Calibri"/>
                      <w:lang w:val="sk-SK"/>
                    </w:rPr>
                    <w:t>4</w:t>
                  </w:r>
                  <w:r w:rsidRPr="00A97111">
                    <w:rPr>
                      <w:rFonts w:ascii="Calibri" w:hAnsi="Calibri" w:cs="Calibri"/>
                      <w:lang w:val="sk-SK"/>
                    </w:rPr>
                    <w:t xml:space="preserve">. Pilotné overenie navrhovaných štandardov </w:t>
                  </w:r>
                  <w:r w:rsidR="37E2717D" w:rsidRPr="00A97111">
                    <w:rPr>
                      <w:rFonts w:ascii="Calibri" w:hAnsi="Calibri" w:cs="Calibri"/>
                      <w:lang w:val="sk-SK"/>
                    </w:rPr>
                    <w:t xml:space="preserve">a hodnotiacich rámcov </w:t>
                  </w:r>
                  <w:r w:rsidRPr="00A97111">
                    <w:rPr>
                      <w:rFonts w:ascii="Calibri" w:hAnsi="Calibri" w:cs="Calibri"/>
                      <w:lang w:val="sk-SK"/>
                    </w:rPr>
                    <w:t>v praxi</w:t>
                  </w:r>
                  <w:r w:rsidR="3405FB95" w:rsidRPr="00A97111">
                    <w:rPr>
                      <w:rFonts w:ascii="Calibri" w:hAnsi="Calibri" w:cs="Calibri"/>
                      <w:lang w:val="sk-SK"/>
                    </w:rPr>
                    <w:t xml:space="preserve"> (9 mesiacov)</w:t>
                  </w:r>
                </w:p>
                <w:p w14:paraId="0569B249" w14:textId="3680058C" w:rsidR="001B2E26" w:rsidRPr="00A97111" w:rsidRDefault="001B2E26" w:rsidP="001B2E26">
                  <w:pPr>
                    <w:rPr>
                      <w:rFonts w:ascii="Calibri" w:hAnsi="Calibri" w:cs="Calibri"/>
                      <w:lang w:val="sk-SK"/>
                    </w:rPr>
                  </w:pPr>
                  <w:r w:rsidRPr="00A97111">
                    <w:rPr>
                      <w:rFonts w:ascii="Calibri" w:hAnsi="Calibri" w:cs="Calibri"/>
                      <w:lang w:val="sk-SK"/>
                    </w:rPr>
                    <w:t>A</w:t>
                  </w:r>
                  <w:r w:rsidR="37E2717D" w:rsidRPr="00A97111">
                    <w:rPr>
                      <w:rFonts w:ascii="Calibri" w:hAnsi="Calibri" w:cs="Calibri"/>
                      <w:lang w:val="sk-SK"/>
                    </w:rPr>
                    <w:t>5</w:t>
                  </w:r>
                  <w:r w:rsidRPr="00A97111">
                    <w:rPr>
                      <w:rFonts w:ascii="Calibri" w:hAnsi="Calibri" w:cs="Calibri"/>
                      <w:lang w:val="sk-SK"/>
                    </w:rPr>
                    <w:t xml:space="preserve">. Vytvorenie metodickej podpory na aplikáciu </w:t>
                  </w:r>
                  <w:r w:rsidR="2D18F1B5" w:rsidRPr="00A97111">
                    <w:rPr>
                      <w:rFonts w:ascii="Calibri" w:hAnsi="Calibri" w:cs="Calibri"/>
                      <w:lang w:val="sk-SK"/>
                    </w:rPr>
                    <w:t xml:space="preserve">vzdelávacích </w:t>
                  </w:r>
                  <w:r w:rsidRPr="00A97111">
                    <w:rPr>
                      <w:rFonts w:ascii="Calibri" w:hAnsi="Calibri" w:cs="Calibri"/>
                      <w:lang w:val="sk-SK"/>
                    </w:rPr>
                    <w:t>štandardov z vymedzených oblastí do praxe</w:t>
                  </w:r>
                  <w:r w:rsidR="586289F8" w:rsidRPr="00A97111">
                    <w:rPr>
                      <w:rFonts w:ascii="Calibri" w:hAnsi="Calibri" w:cs="Calibri"/>
                      <w:lang w:val="sk-SK"/>
                    </w:rPr>
                    <w:t xml:space="preserve"> (</w:t>
                  </w:r>
                  <w:r w:rsidR="2862DFD0" w:rsidRPr="00A97111">
                    <w:rPr>
                      <w:rFonts w:ascii="Calibri" w:hAnsi="Calibri" w:cs="Calibri"/>
                      <w:lang w:val="sk-SK"/>
                    </w:rPr>
                    <w:t>18 mesiacov</w:t>
                  </w:r>
                  <w:r w:rsidR="586289F8" w:rsidRPr="00A97111">
                    <w:rPr>
                      <w:rFonts w:ascii="Calibri" w:hAnsi="Calibri" w:cs="Calibri"/>
                      <w:lang w:val="sk-SK"/>
                    </w:rPr>
                    <w:t>)</w:t>
                  </w:r>
                </w:p>
              </w:tc>
            </w:tr>
            <w:tr w:rsidR="001B2E26" w:rsidRPr="00A97111" w14:paraId="3E8E62E9" w14:textId="77777777" w:rsidTr="00B6509B">
              <w:trPr>
                <w:trHeight w:val="300"/>
              </w:trPr>
              <w:tc>
                <w:tcPr>
                  <w:tcW w:w="3720" w:type="dxa"/>
                  <w:shd w:val="clear" w:color="auto" w:fill="D9E2F3"/>
                </w:tcPr>
                <w:p w14:paraId="0BE63B5D" w14:textId="77777777" w:rsidR="001B2E26" w:rsidRPr="00A97111" w:rsidRDefault="001B2E26" w:rsidP="001B2E26">
                  <w:pPr>
                    <w:rPr>
                      <w:rFonts w:asciiTheme="minorHAnsi" w:eastAsia="Calibri" w:hAnsiTheme="minorHAnsi" w:cstheme="minorHAnsi"/>
                      <w:b/>
                      <w:bCs/>
                      <w:color w:val="000000" w:themeColor="text1"/>
                      <w:lang w:val="sk-SK"/>
                    </w:rPr>
                  </w:pPr>
                  <w:r w:rsidRPr="00A97111">
                    <w:rPr>
                      <w:rFonts w:asciiTheme="minorHAnsi" w:eastAsia="Calibri" w:hAnsiTheme="minorHAnsi" w:cstheme="minorHAnsi"/>
                      <w:b/>
                      <w:bCs/>
                      <w:color w:val="000000" w:themeColor="text1"/>
                      <w:lang w:val="sk-SK"/>
                    </w:rPr>
                    <w:t>Čiastkový cieľ B</w:t>
                  </w:r>
                </w:p>
              </w:tc>
              <w:tc>
                <w:tcPr>
                  <w:tcW w:w="6420" w:type="dxa"/>
                  <w:shd w:val="clear" w:color="auto" w:fill="D9E2F3"/>
                </w:tcPr>
                <w:p w14:paraId="1A801410" w14:textId="77777777" w:rsidR="001B2E26" w:rsidRPr="00A97111" w:rsidRDefault="001B2E26" w:rsidP="001B2E26">
                  <w:pPr>
                    <w:rPr>
                      <w:rFonts w:asciiTheme="minorHAnsi" w:eastAsia="Calibri" w:hAnsiTheme="minorHAnsi" w:cstheme="minorHAnsi"/>
                      <w:b/>
                      <w:bCs/>
                      <w:color w:val="000000" w:themeColor="text1"/>
                      <w:lang w:val="sk-SK"/>
                    </w:rPr>
                  </w:pPr>
                  <w:r w:rsidRPr="00A97111">
                    <w:rPr>
                      <w:rFonts w:asciiTheme="minorHAnsi" w:eastAsia="Calibri" w:hAnsiTheme="minorHAnsi" w:cstheme="minorHAnsi"/>
                      <w:b/>
                      <w:bCs/>
                      <w:color w:val="000000" w:themeColor="text1"/>
                      <w:lang w:val="sk-SK"/>
                    </w:rPr>
                    <w:t>Podaktivity</w:t>
                  </w:r>
                </w:p>
              </w:tc>
            </w:tr>
            <w:tr w:rsidR="001B2E26" w:rsidRPr="00A97111" w14:paraId="66FF53B5" w14:textId="77777777" w:rsidTr="00B6509B">
              <w:trPr>
                <w:trHeight w:val="300"/>
              </w:trPr>
              <w:tc>
                <w:tcPr>
                  <w:tcW w:w="3720" w:type="dxa"/>
                </w:tcPr>
                <w:p w14:paraId="777547DA" w14:textId="77777777" w:rsidR="001B2E26" w:rsidRPr="00A97111" w:rsidRDefault="001B2E26" w:rsidP="001B2E26">
                  <w:pPr>
                    <w:rPr>
                      <w:rFonts w:asciiTheme="minorHAnsi" w:eastAsia="Calibri" w:hAnsiTheme="minorHAnsi" w:cstheme="minorHAnsi"/>
                      <w:color w:val="000000" w:themeColor="text1"/>
                      <w:lang w:val="sk-SK"/>
                    </w:rPr>
                  </w:pPr>
                  <w:r w:rsidRPr="00A97111">
                    <w:rPr>
                      <w:rFonts w:ascii="Calibri" w:hAnsi="Calibri" w:cs="Calibri"/>
                      <w:lang w:val="sk-SK"/>
                    </w:rPr>
                    <w:t>Pripraviť štandardizované testovacie nástroje pre hodnotenie základných zručností.</w:t>
                  </w:r>
                </w:p>
              </w:tc>
              <w:tc>
                <w:tcPr>
                  <w:tcW w:w="6420" w:type="dxa"/>
                </w:tcPr>
                <w:p w14:paraId="695273C6" w14:textId="51BCB20A" w:rsidR="001B2E26" w:rsidRPr="00A97111" w:rsidRDefault="001B2E26" w:rsidP="001B2E26">
                  <w:pPr>
                    <w:widowControl/>
                    <w:autoSpaceDE/>
                    <w:autoSpaceDN/>
                    <w:jc w:val="both"/>
                    <w:rPr>
                      <w:rFonts w:ascii="Calibri" w:hAnsi="Calibri" w:cs="Calibri"/>
                      <w:lang w:val="sk-SK"/>
                    </w:rPr>
                  </w:pPr>
                  <w:r w:rsidRPr="00A97111">
                    <w:rPr>
                      <w:rFonts w:ascii="Calibri" w:hAnsi="Calibri" w:cs="Calibri"/>
                      <w:lang w:val="sk-SK"/>
                    </w:rPr>
                    <w:t>B1. Analýza nástrojov a metodík medzinárodných štúdií OECD PIAAC a PISA pre hodnotenie základných zručností a gramotností</w:t>
                  </w:r>
                  <w:r w:rsidR="252330D2" w:rsidRPr="00A97111">
                    <w:rPr>
                      <w:rFonts w:ascii="Calibri" w:hAnsi="Calibri" w:cs="Calibri"/>
                      <w:lang w:val="sk-SK"/>
                    </w:rPr>
                    <w:t xml:space="preserve"> (9 mesiacov)</w:t>
                  </w:r>
                </w:p>
                <w:p w14:paraId="1B305D41" w14:textId="008BFFC3" w:rsidR="001B2E26" w:rsidRPr="00A97111" w:rsidRDefault="001B2E26" w:rsidP="001B2E26">
                  <w:pPr>
                    <w:widowControl/>
                    <w:autoSpaceDE/>
                    <w:autoSpaceDN/>
                    <w:jc w:val="both"/>
                    <w:rPr>
                      <w:rFonts w:ascii="Calibri" w:hAnsi="Calibri" w:cs="Calibri"/>
                      <w:lang w:val="sk-SK"/>
                    </w:rPr>
                  </w:pPr>
                  <w:r w:rsidRPr="00A97111">
                    <w:rPr>
                      <w:rFonts w:ascii="Calibri" w:hAnsi="Calibri" w:cs="Calibri"/>
                      <w:lang w:val="sk-SK"/>
                    </w:rPr>
                    <w:t>B2. Príprava pilotných testovacích nástrojov z vymedzených oblastí</w:t>
                  </w:r>
                  <w:r w:rsidR="1BEC4942" w:rsidRPr="00A97111">
                    <w:rPr>
                      <w:rFonts w:ascii="Calibri" w:hAnsi="Calibri" w:cs="Calibri"/>
                      <w:lang w:val="sk-SK"/>
                    </w:rPr>
                    <w:t xml:space="preserve"> (18 mesiacov)</w:t>
                  </w:r>
                </w:p>
                <w:p w14:paraId="297656CA" w14:textId="492DF33F" w:rsidR="001B2E26" w:rsidRPr="00A97111" w:rsidRDefault="001B2E26" w:rsidP="001B2E26">
                  <w:pPr>
                    <w:widowControl/>
                    <w:autoSpaceDE/>
                    <w:autoSpaceDN/>
                    <w:jc w:val="both"/>
                    <w:rPr>
                      <w:rFonts w:ascii="Calibri" w:hAnsi="Calibri" w:cs="Calibri"/>
                      <w:lang w:val="sk-SK"/>
                    </w:rPr>
                  </w:pPr>
                  <w:r w:rsidRPr="00A97111">
                    <w:rPr>
                      <w:rFonts w:ascii="Calibri" w:hAnsi="Calibri" w:cs="Calibri"/>
                      <w:lang w:val="sk-SK"/>
                    </w:rPr>
                    <w:t xml:space="preserve">B3. Overovanie </w:t>
                  </w:r>
                  <w:r w:rsidR="009F6EA4" w:rsidRPr="00A97111">
                    <w:rPr>
                      <w:rFonts w:ascii="Calibri" w:hAnsi="Calibri" w:cs="Calibri"/>
                      <w:lang w:val="sk-SK"/>
                    </w:rPr>
                    <w:t xml:space="preserve">testovacích </w:t>
                  </w:r>
                  <w:r w:rsidRPr="00A97111">
                    <w:rPr>
                      <w:rFonts w:ascii="Calibri" w:hAnsi="Calibri" w:cs="Calibri"/>
                      <w:lang w:val="sk-SK"/>
                    </w:rPr>
                    <w:t>nástrojov na vzorkách a ich finalizácia na základe štatistickej analýzy</w:t>
                  </w:r>
                  <w:r w:rsidR="0B582175" w:rsidRPr="00A97111">
                    <w:rPr>
                      <w:rFonts w:ascii="Calibri" w:hAnsi="Calibri" w:cs="Calibri"/>
                      <w:lang w:val="sk-SK"/>
                    </w:rPr>
                    <w:t xml:space="preserve"> (15 mesiacov)</w:t>
                  </w:r>
                </w:p>
                <w:p w14:paraId="720C900E" w14:textId="4DDE313C" w:rsidR="001B2E26" w:rsidRPr="00A97111" w:rsidRDefault="001B2E26" w:rsidP="7DB67EEE">
                  <w:pPr>
                    <w:jc w:val="both"/>
                    <w:rPr>
                      <w:rFonts w:asciiTheme="minorHAnsi" w:eastAsia="Calibri" w:hAnsiTheme="minorHAnsi" w:cstheme="minorBidi"/>
                      <w:color w:val="000000" w:themeColor="text1"/>
                      <w:lang w:val="sk-SK"/>
                    </w:rPr>
                  </w:pPr>
                  <w:r w:rsidRPr="00A97111">
                    <w:rPr>
                      <w:rFonts w:ascii="Calibri" w:hAnsi="Calibri" w:cs="Calibri"/>
                      <w:lang w:val="sk-SK"/>
                    </w:rPr>
                    <w:t>B4. Pilotné zavedenie nástrojov na hodnotenie základných zručností v rámci pilo</w:t>
                  </w:r>
                  <w:r w:rsidR="002E1A83" w:rsidRPr="00A97111">
                    <w:rPr>
                      <w:rFonts w:ascii="Calibri" w:hAnsi="Calibri" w:cs="Calibri"/>
                      <w:lang w:val="sk-SK"/>
                    </w:rPr>
                    <w:t>t</w:t>
                  </w:r>
                  <w:r w:rsidRPr="00A97111">
                    <w:rPr>
                      <w:rFonts w:ascii="Calibri" w:hAnsi="Calibri" w:cs="Calibri"/>
                      <w:lang w:val="sk-SK"/>
                    </w:rPr>
                    <w:t xml:space="preserve">ných </w:t>
                  </w:r>
                  <w:r w:rsidR="002F00B6" w:rsidRPr="00A97111">
                    <w:rPr>
                      <w:rFonts w:ascii="Calibri" w:hAnsi="Calibri" w:cs="Calibri"/>
                      <w:lang w:val="sk-SK"/>
                    </w:rPr>
                    <w:t>TC</w:t>
                  </w:r>
                  <w:r w:rsidRPr="00A97111">
                    <w:rPr>
                      <w:rFonts w:ascii="Calibri" w:hAnsi="Calibri" w:cs="Calibri"/>
                      <w:lang w:val="sk-SK"/>
                    </w:rPr>
                    <w:t xml:space="preserve"> </w:t>
                  </w:r>
                  <w:r w:rsidR="0D518B27" w:rsidRPr="00A97111">
                    <w:rPr>
                      <w:rFonts w:ascii="Calibri" w:hAnsi="Calibri" w:cs="Calibri"/>
                      <w:lang w:val="sk-SK"/>
                    </w:rPr>
                    <w:t>(9 mesiacov)</w:t>
                  </w:r>
                </w:p>
              </w:tc>
            </w:tr>
          </w:tbl>
          <w:p w14:paraId="146736DE" w14:textId="77777777" w:rsidR="006B470B" w:rsidRPr="00A97111" w:rsidRDefault="006B470B" w:rsidP="7DB67EEE">
            <w:pPr>
              <w:jc w:val="both"/>
              <w:rPr>
                <w:rFonts w:asciiTheme="minorHAnsi" w:eastAsia="Aptos" w:hAnsiTheme="minorHAnsi" w:cstheme="minorBidi"/>
                <w:lang w:val="sk-SK"/>
              </w:rPr>
            </w:pPr>
          </w:p>
          <w:p w14:paraId="4F064099" w14:textId="77777777" w:rsidR="006B470B" w:rsidRPr="00A97111" w:rsidRDefault="006B470B" w:rsidP="7DB67EEE">
            <w:pPr>
              <w:jc w:val="both"/>
              <w:rPr>
                <w:rFonts w:asciiTheme="minorHAnsi" w:eastAsia="Aptos" w:hAnsiTheme="minorHAnsi" w:cstheme="minorBidi"/>
                <w:lang w:val="sk-SK"/>
              </w:rPr>
            </w:pPr>
          </w:p>
          <w:p w14:paraId="31107BB0" w14:textId="76849E5A" w:rsidR="00AF080D" w:rsidRPr="00A97111" w:rsidRDefault="003E0973" w:rsidP="4394FD7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w:t>
            </w:r>
            <w:r w:rsidR="16262F0C" w:rsidRPr="00A97111">
              <w:rPr>
                <w:rFonts w:asciiTheme="minorHAnsi" w:hAnsiTheme="minorHAnsi" w:cstheme="minorBidi"/>
                <w:sz w:val="20"/>
                <w:szCs w:val="20"/>
                <w:lang w:val="sk-SK"/>
              </w:rPr>
              <w:t>pod</w:t>
            </w:r>
            <w:r w:rsidRPr="00A97111">
              <w:rPr>
                <w:rFonts w:asciiTheme="minorHAnsi" w:hAnsiTheme="minorHAnsi" w:cstheme="minorBidi"/>
                <w:sz w:val="20"/>
                <w:szCs w:val="20"/>
                <w:lang w:val="sk-SK"/>
              </w:rPr>
              <w:t xml:space="preserve">aktivity </w:t>
            </w:r>
            <w:r w:rsidR="00AF080D" w:rsidRPr="00A97111">
              <w:rPr>
                <w:rFonts w:asciiTheme="minorHAnsi" w:hAnsiTheme="minorHAnsi" w:cstheme="minorBidi"/>
                <w:sz w:val="20"/>
                <w:szCs w:val="20"/>
                <w:lang w:val="sk-SK"/>
              </w:rPr>
              <w:t>A1. Analýza existujúcich štandardov a výstupov z mapovania základných zručností</w:t>
            </w:r>
          </w:p>
          <w:p w14:paraId="30969475" w14:textId="10C48B96" w:rsidR="004E19A1" w:rsidRPr="00A97111" w:rsidRDefault="004E19A1" w:rsidP="00AF080D">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Predpokladaný počet mesiacov realizácie aktivity:</w:t>
            </w:r>
            <w:r w:rsidR="003E0973" w:rsidRPr="00A97111">
              <w:rPr>
                <w:rFonts w:asciiTheme="minorHAnsi" w:hAnsiTheme="minorHAnsi" w:cstheme="minorHAnsi"/>
                <w:sz w:val="20"/>
                <w:szCs w:val="20"/>
                <w:lang w:val="sk-SK"/>
              </w:rPr>
              <w:t xml:space="preserve"> </w:t>
            </w:r>
            <w:r w:rsidR="00CF3C11" w:rsidRPr="00A97111">
              <w:rPr>
                <w:rFonts w:asciiTheme="minorHAnsi" w:hAnsiTheme="minorHAnsi" w:cstheme="minorHAnsi"/>
                <w:sz w:val="20"/>
                <w:szCs w:val="20"/>
                <w:lang w:val="sk-SK"/>
              </w:rPr>
              <w:t>3 mesiace</w:t>
            </w:r>
          </w:p>
          <w:p w14:paraId="3CF11662" w14:textId="247F83F7" w:rsidR="00AF080D" w:rsidRPr="00A97111" w:rsidRDefault="6780510B" w:rsidP="57B6489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Popis</w:t>
            </w:r>
            <w:r w:rsidR="4987D12B" w:rsidRPr="00A97111">
              <w:rPr>
                <w:rFonts w:asciiTheme="minorHAnsi" w:hAnsiTheme="minorHAnsi" w:cstheme="minorBidi"/>
                <w:sz w:val="20"/>
                <w:szCs w:val="20"/>
                <w:lang w:val="sk-SK"/>
              </w:rPr>
              <w:t xml:space="preserve"> aktivity</w:t>
            </w:r>
            <w:r w:rsidRPr="00A97111">
              <w:rPr>
                <w:rFonts w:asciiTheme="minorHAnsi" w:hAnsiTheme="minorHAnsi" w:cstheme="minorBidi"/>
                <w:sz w:val="20"/>
                <w:szCs w:val="20"/>
                <w:lang w:val="sk-SK"/>
              </w:rPr>
              <w:t xml:space="preserve">: V rámci </w:t>
            </w:r>
            <w:r w:rsidR="41D93A17" w:rsidRPr="00A97111">
              <w:rPr>
                <w:rFonts w:asciiTheme="minorHAnsi" w:hAnsiTheme="minorHAnsi" w:cstheme="minorBidi"/>
                <w:sz w:val="20"/>
                <w:szCs w:val="20"/>
                <w:lang w:val="sk-SK"/>
              </w:rPr>
              <w:t>pod</w:t>
            </w:r>
            <w:r w:rsidRPr="00A97111">
              <w:rPr>
                <w:rFonts w:asciiTheme="minorHAnsi" w:hAnsiTheme="minorHAnsi" w:cstheme="minorBidi"/>
                <w:sz w:val="20"/>
                <w:szCs w:val="20"/>
                <w:lang w:val="sk-SK"/>
              </w:rPr>
              <w:t xml:space="preserve">aktivity sa </w:t>
            </w:r>
            <w:r w:rsidR="5D37898F" w:rsidRPr="00A97111">
              <w:rPr>
                <w:rFonts w:asciiTheme="minorHAnsi" w:hAnsiTheme="minorHAnsi" w:cstheme="minorBidi"/>
                <w:sz w:val="20"/>
                <w:szCs w:val="20"/>
                <w:lang w:val="sk-SK"/>
              </w:rPr>
              <w:t xml:space="preserve">pozornosť </w:t>
            </w:r>
            <w:r w:rsidRPr="00A97111">
              <w:rPr>
                <w:rFonts w:asciiTheme="minorHAnsi" w:hAnsiTheme="minorHAnsi" w:cstheme="minorBidi"/>
                <w:sz w:val="20"/>
                <w:szCs w:val="20"/>
                <w:lang w:val="sk-SK"/>
              </w:rPr>
              <w:t>bude sústre</w:t>
            </w:r>
            <w:r w:rsidR="78B4C479" w:rsidRPr="00A97111">
              <w:rPr>
                <w:rFonts w:asciiTheme="minorHAnsi" w:hAnsiTheme="minorHAnsi" w:cstheme="minorBidi"/>
                <w:sz w:val="20"/>
                <w:szCs w:val="20"/>
                <w:lang w:val="sk-SK"/>
              </w:rPr>
              <w:t>ďovať</w:t>
            </w:r>
            <w:r w:rsidRPr="00A97111">
              <w:rPr>
                <w:rFonts w:asciiTheme="minorHAnsi" w:hAnsiTheme="minorHAnsi" w:cstheme="minorBidi"/>
                <w:sz w:val="20"/>
                <w:szCs w:val="20"/>
                <w:lang w:val="sk-SK"/>
              </w:rPr>
              <w:t xml:space="preserve"> na systematické zhodnotenie existujúcich štandardov zručností na národnej aj medzinárodnej úrovni, ako aj výstupov z doterajších výskumov a mapovaní základných zručností na Slovensku, </w:t>
            </w:r>
            <w:r w:rsidRPr="00A97111">
              <w:rPr>
                <w:rFonts w:asciiTheme="minorHAnsi" w:hAnsiTheme="minorHAnsi" w:cstheme="minorBidi"/>
                <w:sz w:val="20"/>
                <w:szCs w:val="20"/>
                <w:lang w:val="sk-SK"/>
              </w:rPr>
              <w:lastRenderedPageBreak/>
              <w:t xml:space="preserve">ako aj ich komparácia s vymedzením doménových </w:t>
            </w:r>
            <w:r w:rsidR="7461E0AD" w:rsidRPr="00A97111">
              <w:rPr>
                <w:rFonts w:asciiTheme="minorHAnsi" w:hAnsiTheme="minorHAnsi" w:cstheme="minorBidi"/>
                <w:sz w:val="20"/>
                <w:szCs w:val="20"/>
                <w:lang w:val="sk-SK"/>
              </w:rPr>
              <w:t xml:space="preserve">aj prierezových </w:t>
            </w:r>
            <w:r w:rsidRPr="00A97111">
              <w:rPr>
                <w:rFonts w:asciiTheme="minorHAnsi" w:hAnsiTheme="minorHAnsi" w:cstheme="minorBidi"/>
                <w:sz w:val="20"/>
                <w:szCs w:val="20"/>
                <w:lang w:val="sk-SK"/>
              </w:rPr>
              <w:t>gramotností v základnom vzdelávaní.</w:t>
            </w:r>
            <w:r w:rsidR="2D320D8F" w:rsidRPr="00A97111">
              <w:rPr>
                <w:rFonts w:asciiTheme="minorHAnsi" w:hAnsiTheme="minorHAnsi" w:cstheme="minorBidi"/>
                <w:sz w:val="20"/>
                <w:szCs w:val="20"/>
                <w:lang w:val="sk-SK"/>
              </w:rPr>
              <w:t xml:space="preserve"> </w:t>
            </w:r>
            <w:r w:rsidR="3B367EBF" w:rsidRPr="00A97111">
              <w:rPr>
                <w:rFonts w:asciiTheme="minorHAnsi" w:hAnsiTheme="minorHAnsi" w:cstheme="minorBidi"/>
                <w:sz w:val="20"/>
                <w:szCs w:val="20"/>
                <w:lang w:val="sk-SK"/>
              </w:rPr>
              <w:t>Súčasťou analýz budú aj medzinárodné dokumenty vydané UNESCO, OECD a Európskou komisiou</w:t>
            </w:r>
            <w:r w:rsidR="37C812A7" w:rsidRPr="00A97111">
              <w:rPr>
                <w:rFonts w:asciiTheme="minorHAnsi" w:hAnsiTheme="minorHAnsi" w:cstheme="minorBidi"/>
                <w:sz w:val="20"/>
                <w:szCs w:val="20"/>
                <w:lang w:val="sk-SK"/>
              </w:rPr>
              <w:t>, napr. PIAAC (OECD), PISA (OECD), Európsky kvalifikačný rámec (EQF), Kľúčové kompetencie pre celoživotné vzdelávanie (2019), DeSeCo (OECD): Definícia a výber kompetencií pre úspešný život, DigComp: Európsky rámec digitálnych kompetencií pre občanov, Národný kvalifikačný rámec SR (NKR SR), Štátny vzdelávací program (2023), Metodika na tvorbu kvalifikačných štandardov, Metodika tvorby Národnej sústavy kvalifikácií</w:t>
            </w:r>
            <w:r w:rsidR="3B367EBF" w:rsidRPr="00A97111">
              <w:rPr>
                <w:rFonts w:asciiTheme="minorHAnsi" w:hAnsiTheme="minorHAnsi" w:cstheme="minorBidi"/>
                <w:sz w:val="20"/>
                <w:szCs w:val="20"/>
                <w:lang w:val="sk-SK"/>
              </w:rPr>
              <w:t xml:space="preserve">. </w:t>
            </w:r>
            <w:r w:rsidR="6BD2C32B" w:rsidRPr="00A97111">
              <w:rPr>
                <w:rFonts w:asciiTheme="minorHAnsi" w:hAnsiTheme="minorHAnsi" w:cstheme="minorBidi"/>
                <w:sz w:val="20"/>
                <w:szCs w:val="20"/>
                <w:lang w:val="sk-SK"/>
              </w:rPr>
              <w:t xml:space="preserve">Samostatne sa budú analyzovať existujúce referenčné rámce </w:t>
            </w:r>
            <w:r w:rsidR="08A3D1EF" w:rsidRPr="00A97111">
              <w:rPr>
                <w:rFonts w:asciiTheme="minorHAnsi" w:hAnsiTheme="minorHAnsi" w:cstheme="minorBidi"/>
                <w:sz w:val="20"/>
                <w:szCs w:val="20"/>
                <w:lang w:val="sk-SK"/>
              </w:rPr>
              <w:t xml:space="preserve">(napr. </w:t>
            </w:r>
            <w:r w:rsidR="031643A3" w:rsidRPr="00A97111">
              <w:rPr>
                <w:rFonts w:asciiTheme="minorHAnsi" w:hAnsiTheme="minorHAnsi" w:cstheme="minorBidi"/>
                <w:sz w:val="20"/>
                <w:szCs w:val="20"/>
                <w:lang w:val="sk-SK"/>
              </w:rPr>
              <w:t>p</w:t>
            </w:r>
            <w:r w:rsidR="08A3D1EF" w:rsidRPr="00A97111">
              <w:rPr>
                <w:rFonts w:asciiTheme="minorHAnsi" w:hAnsiTheme="minorHAnsi" w:cstheme="minorBidi"/>
                <w:sz w:val="20"/>
                <w:szCs w:val="20"/>
                <w:lang w:val="sk-SK"/>
              </w:rPr>
              <w:t xml:space="preserve">re digitálne zručnosti alebo pre zelené zručnosti). </w:t>
            </w:r>
            <w:r w:rsidR="2D320D8F" w:rsidRPr="00A97111">
              <w:rPr>
                <w:rFonts w:asciiTheme="minorHAnsi" w:hAnsiTheme="minorHAnsi" w:cstheme="minorBidi"/>
                <w:sz w:val="20"/>
                <w:szCs w:val="20"/>
                <w:lang w:val="sk-SK"/>
              </w:rPr>
              <w:t>Špecificky sa budú sledovať požiadavky na rozvoj spôsobilostí v oblasti využívania AI.</w:t>
            </w:r>
            <w:r w:rsidRPr="00A97111">
              <w:rPr>
                <w:rFonts w:asciiTheme="minorHAnsi" w:hAnsiTheme="minorHAnsi" w:cstheme="minorBidi"/>
                <w:sz w:val="20"/>
                <w:szCs w:val="20"/>
                <w:lang w:val="sk-SK"/>
              </w:rPr>
              <w:t xml:space="preserve"> Súčasťou bude aj identifikácia špecifických potrieb cieľových skupín, najmä dospelých s nízkou úrovňou zručností </w:t>
            </w:r>
            <w:r w:rsidR="3B367EBF" w:rsidRPr="00A97111">
              <w:rPr>
                <w:rFonts w:asciiTheme="minorHAnsi" w:hAnsiTheme="minorHAnsi" w:cstheme="minorBidi"/>
                <w:sz w:val="20"/>
                <w:szCs w:val="20"/>
                <w:lang w:val="sk-SK"/>
              </w:rPr>
              <w:t xml:space="preserve">a vzdelania </w:t>
            </w:r>
            <w:r w:rsidRPr="00A97111">
              <w:rPr>
                <w:rFonts w:asciiTheme="minorHAnsi" w:hAnsiTheme="minorHAnsi" w:cstheme="minorBidi"/>
                <w:sz w:val="20"/>
                <w:szCs w:val="20"/>
                <w:lang w:val="sk-SK"/>
              </w:rPr>
              <w:t>a iných zraniteľných skupín.</w:t>
            </w:r>
            <w:r w:rsidR="5813BB59" w:rsidRPr="00A97111">
              <w:rPr>
                <w:rFonts w:asciiTheme="minorHAnsi" w:hAnsiTheme="minorHAnsi" w:cstheme="minorBidi"/>
                <w:sz w:val="20"/>
                <w:szCs w:val="20"/>
                <w:lang w:val="sk-SK"/>
              </w:rPr>
              <w:t xml:space="preserve"> Pri zabezpečovaní aktivity budú pracovať interní zamestnanci NIVaM a budú sa využívať vlastné materiálne, technické a priestorové kapacity.</w:t>
            </w:r>
          </w:p>
          <w:p w14:paraId="4C447CFB" w14:textId="3E99DCC3" w:rsidR="00AF080D" w:rsidRPr="00A97111" w:rsidRDefault="00AF080D" w:rsidP="00AF080D">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Výstup</w:t>
            </w:r>
            <w:r w:rsidR="004D273F" w:rsidRPr="00A97111">
              <w:rPr>
                <w:rFonts w:asciiTheme="minorHAnsi" w:hAnsiTheme="minorHAnsi" w:cstheme="minorHAnsi"/>
                <w:sz w:val="20"/>
                <w:szCs w:val="20"/>
                <w:lang w:val="sk-SK"/>
              </w:rPr>
              <w:t>y</w:t>
            </w:r>
            <w:r w:rsidRPr="00A97111">
              <w:rPr>
                <w:rFonts w:asciiTheme="minorHAnsi" w:hAnsiTheme="minorHAnsi" w:cstheme="minorHAnsi"/>
                <w:sz w:val="20"/>
                <w:szCs w:val="20"/>
                <w:lang w:val="sk-SK"/>
              </w:rPr>
              <w:t xml:space="preserve">: </w:t>
            </w:r>
            <w:r w:rsidR="00B94E7F" w:rsidRPr="00A97111">
              <w:rPr>
                <w:rFonts w:asciiTheme="minorHAnsi" w:hAnsiTheme="minorHAnsi" w:cstheme="minorHAnsi"/>
                <w:sz w:val="20"/>
                <w:szCs w:val="20"/>
                <w:lang w:val="sk-SK"/>
              </w:rPr>
              <w:t>P</w:t>
            </w:r>
            <w:r w:rsidRPr="00A97111">
              <w:rPr>
                <w:rFonts w:asciiTheme="minorHAnsi" w:hAnsiTheme="minorHAnsi" w:cstheme="minorHAnsi"/>
                <w:sz w:val="20"/>
                <w:szCs w:val="20"/>
                <w:lang w:val="sk-SK"/>
              </w:rPr>
              <w:t>rehľad o</w:t>
            </w:r>
            <w:r w:rsidR="00B94E7F" w:rsidRPr="00A97111">
              <w:rPr>
                <w:rFonts w:asciiTheme="minorHAnsi" w:hAnsiTheme="minorHAnsi" w:cstheme="minorHAnsi"/>
                <w:sz w:val="20"/>
                <w:szCs w:val="20"/>
                <w:lang w:val="sk-SK"/>
              </w:rPr>
              <w:t xml:space="preserve"> relevantných </w:t>
            </w:r>
            <w:r w:rsidRPr="00A97111">
              <w:rPr>
                <w:rFonts w:asciiTheme="minorHAnsi" w:hAnsiTheme="minorHAnsi" w:cstheme="minorHAnsi"/>
                <w:sz w:val="20"/>
                <w:szCs w:val="20"/>
                <w:lang w:val="sk-SK"/>
              </w:rPr>
              <w:t>existujúcich rámcoch, štandardoch a dátach ako východisk</w:t>
            </w:r>
            <w:r w:rsidR="00B94E7F" w:rsidRPr="00A97111">
              <w:rPr>
                <w:rFonts w:asciiTheme="minorHAnsi" w:hAnsiTheme="minorHAnsi" w:cstheme="minorHAnsi"/>
                <w:sz w:val="20"/>
                <w:szCs w:val="20"/>
                <w:lang w:val="sk-SK"/>
              </w:rPr>
              <w:t>u</w:t>
            </w:r>
            <w:r w:rsidRPr="00A97111">
              <w:rPr>
                <w:rFonts w:asciiTheme="minorHAnsi" w:hAnsiTheme="minorHAnsi" w:cstheme="minorHAnsi"/>
                <w:sz w:val="20"/>
                <w:szCs w:val="20"/>
                <w:lang w:val="sk-SK"/>
              </w:rPr>
              <w:t xml:space="preserve"> pre tvorbu výkonových štandardov prispôsobených slovenskému kontextu a cieľovej skupine nízko kvalifikovaných dospelých.</w:t>
            </w:r>
          </w:p>
          <w:p w14:paraId="040F5F76" w14:textId="2FF68A05" w:rsidR="005C2B5A" w:rsidRPr="00A97111" w:rsidRDefault="4787B6E6"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Personálne zabezpečenie:</w:t>
            </w:r>
            <w:r w:rsidR="462D5CA8" w:rsidRPr="00A97111">
              <w:rPr>
                <w:rFonts w:asciiTheme="minorHAnsi" w:hAnsiTheme="minorHAnsi" w:cstheme="minorBidi"/>
                <w:sz w:val="20"/>
                <w:szCs w:val="20"/>
                <w:lang w:val="sk-SK"/>
              </w:rPr>
              <w:t xml:space="preserve"> </w:t>
            </w:r>
            <w:r w:rsidR="67BA43DE" w:rsidRPr="00A97111">
              <w:rPr>
                <w:rFonts w:asciiTheme="minorHAnsi" w:hAnsiTheme="minorHAnsi" w:cstheme="minorBidi"/>
                <w:sz w:val="20"/>
                <w:szCs w:val="20"/>
                <w:lang w:val="sk-SK"/>
              </w:rPr>
              <w:t>P</w:t>
            </w:r>
            <w:r w:rsidR="462D5CA8" w:rsidRPr="00A97111">
              <w:rPr>
                <w:rFonts w:asciiTheme="minorHAnsi" w:hAnsiTheme="minorHAnsi" w:cstheme="minorBidi"/>
                <w:sz w:val="20"/>
                <w:szCs w:val="20"/>
                <w:lang w:val="sk-SK"/>
              </w:rPr>
              <w:t>re realizáciu aktivity budú využívané vlastné personálne</w:t>
            </w:r>
            <w:r w:rsidR="3AA9595C" w:rsidRPr="00A97111">
              <w:rPr>
                <w:rFonts w:asciiTheme="minorHAnsi" w:hAnsiTheme="minorHAnsi" w:cstheme="minorBidi"/>
                <w:sz w:val="20"/>
                <w:szCs w:val="20"/>
                <w:lang w:val="sk-SK"/>
              </w:rPr>
              <w:t xml:space="preserve"> kapacity</w:t>
            </w:r>
            <w:r w:rsidR="38EB0E3F" w:rsidRPr="00A97111">
              <w:rPr>
                <w:rFonts w:asciiTheme="minorHAnsi" w:hAnsiTheme="minorHAnsi" w:cstheme="minorBidi"/>
                <w:sz w:val="20"/>
                <w:szCs w:val="20"/>
                <w:lang w:val="sk-SK"/>
              </w:rPr>
              <w:t xml:space="preserve"> – </w:t>
            </w:r>
            <w:r w:rsidR="3AA9595C" w:rsidRPr="00A97111">
              <w:rPr>
                <w:rFonts w:asciiTheme="minorHAnsi" w:hAnsiTheme="minorHAnsi" w:cstheme="minorBidi"/>
                <w:sz w:val="20"/>
                <w:szCs w:val="20"/>
                <w:lang w:val="sk-SK"/>
              </w:rPr>
              <w:t>v</w:t>
            </w:r>
            <w:r w:rsidR="38EB0E3F" w:rsidRPr="00A97111">
              <w:rPr>
                <w:rFonts w:asciiTheme="minorHAnsi" w:hAnsiTheme="minorHAnsi" w:cstheme="minorBidi"/>
                <w:sz w:val="20"/>
                <w:szCs w:val="20"/>
                <w:lang w:val="sk-SK"/>
              </w:rPr>
              <w:t>ýskumní a vývojoví zamestnanci pre plnenie cieľa A (10 FTP)</w:t>
            </w:r>
          </w:p>
          <w:p w14:paraId="1E69CB25" w14:textId="46CB5006" w:rsidR="60685F19" w:rsidRPr="006A38E4" w:rsidRDefault="60685F19" w:rsidP="7DB67EEE">
            <w:pPr>
              <w:jc w:val="both"/>
              <w:rPr>
                <w:rFonts w:ascii="Calibri" w:hAnsi="Calibri" w:cs="Calibri"/>
                <w:lang w:val="sk-SK"/>
              </w:rPr>
            </w:pPr>
            <w:r w:rsidRPr="006A38E4">
              <w:rPr>
                <w:rFonts w:asciiTheme="minorHAnsi" w:hAnsiTheme="minorHAnsi" w:cstheme="minorBidi"/>
                <w:sz w:val="20"/>
                <w:szCs w:val="20"/>
                <w:lang w:val="sk-SK"/>
              </w:rPr>
              <w:t xml:space="preserve">Harmonogram </w:t>
            </w:r>
            <w:r w:rsidRPr="006A38E4">
              <w:rPr>
                <w:rFonts w:ascii="Calibri" w:hAnsi="Calibri" w:cs="Calibri"/>
                <w:lang w:val="sk-SK"/>
              </w:rPr>
              <w:t>(Q1/2026, 3 mesiace)</w:t>
            </w:r>
          </w:p>
          <w:p w14:paraId="402485ED" w14:textId="184E1FC9" w:rsidR="4394FD7B" w:rsidRPr="00A97111" w:rsidRDefault="4394FD7B" w:rsidP="4394FD7B">
            <w:pPr>
              <w:jc w:val="both"/>
              <w:rPr>
                <w:rFonts w:asciiTheme="minorHAnsi" w:hAnsiTheme="minorHAnsi" w:cstheme="minorBidi"/>
                <w:sz w:val="20"/>
                <w:szCs w:val="20"/>
                <w:lang w:val="sk-SK"/>
              </w:rPr>
            </w:pPr>
          </w:p>
          <w:p w14:paraId="6BDC5DF7" w14:textId="4DD3B938" w:rsidR="00C259E3" w:rsidRPr="00A97111" w:rsidRDefault="194B62D1" w:rsidP="21A13CF3">
            <w:pPr>
              <w:jc w:val="both"/>
              <w:rPr>
                <w:rFonts w:asciiTheme="minorHAnsi" w:hAnsiTheme="minorHAnsi" w:cstheme="minorBidi"/>
                <w:sz w:val="20"/>
                <w:szCs w:val="20"/>
                <w:lang w:val="sk-SK"/>
              </w:rPr>
            </w:pPr>
            <w:r w:rsidRPr="21A13CF3">
              <w:rPr>
                <w:rFonts w:asciiTheme="minorHAnsi" w:hAnsiTheme="minorHAnsi" w:cstheme="minorBidi"/>
                <w:sz w:val="20"/>
                <w:szCs w:val="20"/>
                <w:lang w:val="sk-SK"/>
              </w:rPr>
              <w:t xml:space="preserve">Názov </w:t>
            </w:r>
            <w:r w:rsidR="1F433F83" w:rsidRPr="21A13CF3">
              <w:rPr>
                <w:rFonts w:asciiTheme="minorHAnsi" w:hAnsiTheme="minorHAnsi" w:cstheme="minorBidi"/>
                <w:sz w:val="20"/>
                <w:szCs w:val="20"/>
                <w:lang w:val="sk-SK"/>
              </w:rPr>
              <w:t>pod</w:t>
            </w:r>
            <w:r w:rsidRPr="21A13CF3">
              <w:rPr>
                <w:rFonts w:asciiTheme="minorHAnsi" w:hAnsiTheme="minorHAnsi" w:cstheme="minorBidi"/>
                <w:sz w:val="20"/>
                <w:szCs w:val="20"/>
                <w:lang w:val="sk-SK"/>
              </w:rPr>
              <w:t xml:space="preserve">aktivity: </w:t>
            </w:r>
            <w:r w:rsidR="3C6A402B" w:rsidRPr="21A13CF3">
              <w:rPr>
                <w:rFonts w:asciiTheme="minorHAnsi" w:hAnsiTheme="minorHAnsi" w:cstheme="minorBidi"/>
                <w:sz w:val="20"/>
                <w:szCs w:val="20"/>
                <w:lang w:val="sk-SK"/>
              </w:rPr>
              <w:t>A2. Tvorba štandardov pre jednotlivé základné zručnosti</w:t>
            </w:r>
          </w:p>
          <w:p w14:paraId="56A0D813" w14:textId="70C843E4" w:rsidR="004E19A1" w:rsidRPr="00A97111" w:rsidRDefault="004E19A1" w:rsidP="004E19A1">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Predpokladaný počet mesiacov realizácie aktivity:</w:t>
            </w:r>
            <w:r w:rsidR="005C2B5A" w:rsidRPr="00A97111">
              <w:rPr>
                <w:rFonts w:asciiTheme="minorHAnsi" w:hAnsiTheme="minorHAnsi" w:cstheme="minorHAnsi"/>
                <w:sz w:val="20"/>
                <w:szCs w:val="20"/>
                <w:lang w:val="sk-SK"/>
              </w:rPr>
              <w:t xml:space="preserve"> </w:t>
            </w:r>
            <w:r w:rsidR="00E278A5" w:rsidRPr="00A97111">
              <w:rPr>
                <w:rFonts w:asciiTheme="minorHAnsi" w:hAnsiTheme="minorHAnsi" w:cstheme="minorHAnsi"/>
                <w:sz w:val="20"/>
                <w:szCs w:val="20"/>
                <w:lang w:val="sk-SK"/>
              </w:rPr>
              <w:t>12</w:t>
            </w:r>
            <w:r w:rsidR="005C2B5A" w:rsidRPr="00A97111">
              <w:rPr>
                <w:rFonts w:asciiTheme="minorHAnsi" w:hAnsiTheme="minorHAnsi" w:cstheme="minorHAnsi"/>
                <w:sz w:val="20"/>
                <w:szCs w:val="20"/>
                <w:lang w:val="sk-SK"/>
              </w:rPr>
              <w:t xml:space="preserve"> mesiac</w:t>
            </w:r>
            <w:r w:rsidR="00E278A5" w:rsidRPr="00A97111">
              <w:rPr>
                <w:rFonts w:asciiTheme="minorHAnsi" w:hAnsiTheme="minorHAnsi" w:cstheme="minorHAnsi"/>
                <w:sz w:val="20"/>
                <w:szCs w:val="20"/>
                <w:lang w:val="sk-SK"/>
              </w:rPr>
              <w:t>ov</w:t>
            </w:r>
          </w:p>
          <w:p w14:paraId="2CC435CA" w14:textId="4E757B20" w:rsidR="00C259E3" w:rsidRPr="00A97111" w:rsidRDefault="3C6A402B" w:rsidP="21A13CF3">
            <w:pPr>
              <w:jc w:val="both"/>
              <w:rPr>
                <w:rFonts w:asciiTheme="minorHAnsi" w:hAnsiTheme="minorHAnsi" w:cstheme="minorBidi"/>
                <w:sz w:val="20"/>
                <w:szCs w:val="20"/>
                <w:lang w:val="sk-SK"/>
              </w:rPr>
            </w:pPr>
            <w:r w:rsidRPr="21A13CF3">
              <w:rPr>
                <w:rFonts w:asciiTheme="minorHAnsi" w:hAnsiTheme="minorHAnsi" w:cstheme="minorBidi"/>
                <w:sz w:val="20"/>
                <w:szCs w:val="20"/>
                <w:lang w:val="sk-SK"/>
              </w:rPr>
              <w:t>Popis: Ide o jednu z ťažiskových aktivít projektu</w:t>
            </w:r>
            <w:r w:rsidR="35EE14F2" w:rsidRPr="21A13CF3">
              <w:rPr>
                <w:rFonts w:asciiTheme="minorHAnsi" w:hAnsiTheme="minorHAnsi" w:cstheme="minorBidi"/>
                <w:sz w:val="20"/>
                <w:szCs w:val="20"/>
                <w:lang w:val="sk-SK"/>
              </w:rPr>
              <w:t>.</w:t>
            </w:r>
            <w:r w:rsidRPr="21A13CF3">
              <w:rPr>
                <w:rFonts w:asciiTheme="minorHAnsi" w:hAnsiTheme="minorHAnsi" w:cstheme="minorBidi"/>
                <w:sz w:val="20"/>
                <w:szCs w:val="20"/>
                <w:lang w:val="sk-SK"/>
              </w:rPr>
              <w:t xml:space="preserve"> Na základe analytickej fázy budú expertné tímy </w:t>
            </w:r>
            <w:r w:rsidR="6D04B47B" w:rsidRPr="21A13CF3">
              <w:rPr>
                <w:rFonts w:asciiTheme="minorHAnsi" w:hAnsiTheme="minorHAnsi" w:cstheme="minorBidi"/>
                <w:sz w:val="20"/>
                <w:szCs w:val="20"/>
                <w:lang w:val="sk-SK"/>
              </w:rPr>
              <w:t xml:space="preserve">pozostávajúce z interných zamestnancov NIVaM a externých expertov z Ústrednej kurikulárnej komisie alebo Databázy expertov NIVaM </w:t>
            </w:r>
            <w:r w:rsidRPr="21A13CF3">
              <w:rPr>
                <w:rFonts w:asciiTheme="minorHAnsi" w:hAnsiTheme="minorHAnsi" w:cstheme="minorBidi"/>
                <w:sz w:val="20"/>
                <w:szCs w:val="20"/>
                <w:lang w:val="sk-SK"/>
              </w:rPr>
              <w:t xml:space="preserve">vytvárať  návrhy </w:t>
            </w:r>
            <w:r w:rsidR="194B62D1" w:rsidRPr="21A13CF3">
              <w:rPr>
                <w:rFonts w:asciiTheme="minorHAnsi" w:hAnsiTheme="minorHAnsi" w:cstheme="minorBidi"/>
                <w:sz w:val="20"/>
                <w:szCs w:val="20"/>
                <w:lang w:val="sk-SK"/>
              </w:rPr>
              <w:t xml:space="preserve">vzdelávacích </w:t>
            </w:r>
            <w:r w:rsidRPr="21A13CF3">
              <w:rPr>
                <w:rFonts w:asciiTheme="minorHAnsi" w:hAnsiTheme="minorHAnsi" w:cstheme="minorBidi"/>
                <w:sz w:val="20"/>
                <w:szCs w:val="20"/>
                <w:lang w:val="sk-SK"/>
              </w:rPr>
              <w:t>štandardov</w:t>
            </w:r>
            <w:r w:rsidR="6D04B47B" w:rsidRPr="21A13CF3">
              <w:rPr>
                <w:rFonts w:asciiTheme="minorHAnsi" w:hAnsiTheme="minorHAnsi" w:cstheme="minorBidi"/>
                <w:sz w:val="20"/>
                <w:szCs w:val="20"/>
                <w:lang w:val="sk-SK"/>
              </w:rPr>
              <w:t xml:space="preserve"> (a v rámci nich s dôrazom na výkonové štandardy)</w:t>
            </w:r>
            <w:r w:rsidRPr="21A13CF3">
              <w:rPr>
                <w:rFonts w:asciiTheme="minorHAnsi" w:hAnsiTheme="minorHAnsi" w:cstheme="minorBidi"/>
                <w:sz w:val="20"/>
                <w:szCs w:val="20"/>
                <w:lang w:val="sk-SK"/>
              </w:rPr>
              <w:t xml:space="preserve"> pre každú z vymedzených oblastí základných zručností: matematickú, čitateľskú,</w:t>
            </w:r>
            <w:r w:rsidR="1ACE2530" w:rsidRPr="21A13CF3">
              <w:rPr>
                <w:rFonts w:asciiTheme="minorHAnsi" w:hAnsiTheme="minorHAnsi" w:cstheme="minorBidi"/>
                <w:sz w:val="20"/>
                <w:szCs w:val="20"/>
                <w:lang w:val="sk-SK"/>
              </w:rPr>
              <w:t xml:space="preserve"> prírodovednú,</w:t>
            </w:r>
            <w:r w:rsidRPr="21A13CF3">
              <w:rPr>
                <w:rFonts w:asciiTheme="minorHAnsi" w:hAnsiTheme="minorHAnsi" w:cstheme="minorBidi"/>
                <w:sz w:val="20"/>
                <w:szCs w:val="20"/>
                <w:lang w:val="sk-SK"/>
              </w:rPr>
              <w:t xml:space="preserve"> digitálnu a občiansku gramotnosť a znalosť slovenského jazyka.</w:t>
            </w:r>
            <w:r w:rsidR="3D272DBF" w:rsidRPr="21A13CF3">
              <w:rPr>
                <w:rFonts w:asciiTheme="minorHAnsi" w:hAnsiTheme="minorHAnsi" w:cstheme="minorBidi"/>
                <w:sz w:val="20"/>
                <w:szCs w:val="20"/>
                <w:lang w:val="sk-SK"/>
              </w:rPr>
              <w:t xml:space="preserve"> </w:t>
            </w:r>
            <w:r w:rsidRPr="21A13CF3">
              <w:rPr>
                <w:rFonts w:asciiTheme="minorHAnsi" w:hAnsiTheme="minorHAnsi" w:cstheme="minorBidi"/>
                <w:sz w:val="20"/>
                <w:szCs w:val="20"/>
                <w:lang w:val="sk-SK"/>
              </w:rPr>
              <w:t>Východiskom bude aj vymedzenie doménových a príslušných prierezových gramotností vo vzdelávacom programe pre základné vzdeláv</w:t>
            </w:r>
            <w:r w:rsidR="35EE14F2" w:rsidRPr="21A13CF3">
              <w:rPr>
                <w:rFonts w:asciiTheme="minorHAnsi" w:hAnsiTheme="minorHAnsi" w:cstheme="minorBidi"/>
                <w:sz w:val="20"/>
                <w:szCs w:val="20"/>
                <w:lang w:val="sk-SK"/>
              </w:rPr>
              <w:t>a</w:t>
            </w:r>
            <w:r w:rsidRPr="21A13CF3">
              <w:rPr>
                <w:rFonts w:asciiTheme="minorHAnsi" w:hAnsiTheme="minorHAnsi" w:cstheme="minorBidi"/>
                <w:sz w:val="20"/>
                <w:szCs w:val="20"/>
                <w:lang w:val="sk-SK"/>
              </w:rPr>
              <w:t>nie (MŠVVaM SR, 2023). Oblasťami rozvoja bude aj téma AI, ako špecifickej a novej zručnosti, ktorú je potrebné rozvíjať jednak ako cieľovú kategóriu v oblasti digitálnych zručností, ale aj ako prostriedok na učenie sa a sebarozvoj. Vytvorené štandardy budú formulované ako merateľné očakávania výkonu, reflektujúce potreby dospelých</w:t>
            </w:r>
            <w:r w:rsidR="194B62D1" w:rsidRPr="21A13CF3">
              <w:rPr>
                <w:rFonts w:asciiTheme="minorHAnsi" w:hAnsiTheme="minorHAnsi" w:cstheme="minorBidi"/>
                <w:sz w:val="20"/>
                <w:szCs w:val="20"/>
                <w:lang w:val="sk-SK"/>
              </w:rPr>
              <w:t xml:space="preserve"> s nízkym dosiahnutým vzdeláva</w:t>
            </w:r>
            <w:r w:rsidR="0FC095DF" w:rsidRPr="21A13CF3">
              <w:rPr>
                <w:rFonts w:asciiTheme="minorHAnsi" w:hAnsiTheme="minorHAnsi" w:cstheme="minorBidi"/>
                <w:sz w:val="20"/>
                <w:szCs w:val="20"/>
                <w:lang w:val="sk-SK"/>
              </w:rPr>
              <w:t>n</w:t>
            </w:r>
            <w:r w:rsidR="194B62D1" w:rsidRPr="21A13CF3">
              <w:rPr>
                <w:rFonts w:asciiTheme="minorHAnsi" w:hAnsiTheme="minorHAnsi" w:cstheme="minorBidi"/>
                <w:sz w:val="20"/>
                <w:szCs w:val="20"/>
                <w:lang w:val="sk-SK"/>
              </w:rPr>
              <w:t>ím</w:t>
            </w:r>
            <w:r w:rsidRPr="21A13CF3">
              <w:rPr>
                <w:rFonts w:asciiTheme="minorHAnsi" w:hAnsiTheme="minorHAnsi" w:cstheme="minorBidi"/>
                <w:sz w:val="20"/>
                <w:szCs w:val="20"/>
                <w:lang w:val="sk-SK"/>
              </w:rPr>
              <w:t xml:space="preserve"> a mali by slúžiť ako referenčný rámec pre hodnotenie a rozvoj zručností.</w:t>
            </w:r>
            <w:r w:rsidR="3279E92D" w:rsidRPr="21A13CF3">
              <w:rPr>
                <w:rFonts w:asciiTheme="minorHAnsi" w:hAnsiTheme="minorHAnsi" w:cstheme="minorBidi"/>
                <w:sz w:val="20"/>
                <w:szCs w:val="20"/>
                <w:lang w:val="sk-SK"/>
              </w:rPr>
              <w:t xml:space="preserve"> Vytvorené vzdelávacie štandardy pre základn</w:t>
            </w:r>
            <w:r w:rsidR="0FC095DF" w:rsidRPr="21A13CF3">
              <w:rPr>
                <w:rFonts w:asciiTheme="minorHAnsi" w:hAnsiTheme="minorHAnsi" w:cstheme="minorBidi"/>
                <w:sz w:val="20"/>
                <w:szCs w:val="20"/>
                <w:lang w:val="sk-SK"/>
              </w:rPr>
              <w:t>é</w:t>
            </w:r>
            <w:r w:rsidR="3279E92D" w:rsidRPr="21A13CF3">
              <w:rPr>
                <w:rFonts w:asciiTheme="minorHAnsi" w:hAnsiTheme="minorHAnsi" w:cstheme="minorBidi"/>
                <w:sz w:val="20"/>
                <w:szCs w:val="20"/>
                <w:lang w:val="sk-SK"/>
              </w:rPr>
              <w:t xml:space="preserve"> zručnost</w:t>
            </w:r>
            <w:r w:rsidR="0FC095DF" w:rsidRPr="21A13CF3">
              <w:rPr>
                <w:rFonts w:asciiTheme="minorHAnsi" w:hAnsiTheme="minorHAnsi" w:cstheme="minorBidi"/>
                <w:sz w:val="20"/>
                <w:szCs w:val="20"/>
                <w:lang w:val="sk-SK"/>
              </w:rPr>
              <w:t>i</w:t>
            </w:r>
            <w:r w:rsidR="3279E92D" w:rsidRPr="21A13CF3">
              <w:rPr>
                <w:rFonts w:asciiTheme="minorHAnsi" w:hAnsiTheme="minorHAnsi" w:cstheme="minorBidi"/>
                <w:sz w:val="20"/>
                <w:szCs w:val="20"/>
                <w:lang w:val="sk-SK"/>
              </w:rPr>
              <w:t xml:space="preserve"> pre osoby s nízkou úrovňou vzdelania budú predmetom odbornej diskusie v rámci Ústrednej kurikulárnej komisie NIVaM.</w:t>
            </w:r>
            <w:r w:rsidR="5C279974" w:rsidRPr="21A13CF3">
              <w:rPr>
                <w:rFonts w:asciiTheme="minorHAnsi" w:hAnsiTheme="minorHAnsi" w:cstheme="minorBidi"/>
                <w:sz w:val="20"/>
                <w:szCs w:val="20"/>
                <w:lang w:val="sk-SK"/>
              </w:rPr>
              <w:t xml:space="preserve"> NIVaM pre realizáciu uvedenej aktivity disponuje dostatočnými vlastnými priestorovým, materiálnym aj technickým vybavením.</w:t>
            </w:r>
            <w:r w:rsidR="3D0B724D" w:rsidRPr="21A13CF3">
              <w:rPr>
                <w:rFonts w:asciiTheme="minorHAnsi" w:hAnsiTheme="minorHAnsi" w:cstheme="minorBidi"/>
                <w:sz w:val="20"/>
                <w:szCs w:val="20"/>
                <w:lang w:val="sk-SK"/>
              </w:rPr>
              <w:t xml:space="preserve"> V rámci procesu tvorby predpokladáme prácu v dvoch úrovniach expertných tímov. Prvá úroveň </w:t>
            </w:r>
            <w:r w:rsidR="0FC095DF" w:rsidRPr="21A13CF3">
              <w:rPr>
                <w:rFonts w:asciiTheme="minorHAnsi" w:hAnsiTheme="minorHAnsi" w:cstheme="minorBidi"/>
                <w:sz w:val="20"/>
                <w:szCs w:val="20"/>
                <w:lang w:val="sk-SK"/>
              </w:rPr>
              <w:t>je tzv.</w:t>
            </w:r>
            <w:r w:rsidR="3D0B724D" w:rsidRPr="21A13CF3">
              <w:rPr>
                <w:rFonts w:asciiTheme="minorHAnsi" w:hAnsiTheme="minorHAnsi" w:cstheme="minorBidi"/>
                <w:sz w:val="20"/>
                <w:szCs w:val="20"/>
                <w:lang w:val="sk-SK"/>
              </w:rPr>
              <w:t xml:space="preserve"> </w:t>
            </w:r>
            <w:r w:rsidR="0FC095DF" w:rsidRPr="21A13CF3">
              <w:rPr>
                <w:rFonts w:asciiTheme="minorHAnsi" w:hAnsiTheme="minorHAnsi" w:cstheme="minorBidi"/>
                <w:sz w:val="20"/>
                <w:szCs w:val="20"/>
                <w:lang w:val="sk-SK"/>
              </w:rPr>
              <w:t>H</w:t>
            </w:r>
            <w:r w:rsidR="3D0B724D" w:rsidRPr="21A13CF3">
              <w:rPr>
                <w:rFonts w:asciiTheme="minorHAnsi" w:hAnsiTheme="minorHAnsi" w:cstheme="minorBidi"/>
                <w:sz w:val="20"/>
                <w:szCs w:val="20"/>
                <w:lang w:val="sk-SK"/>
              </w:rPr>
              <w:t>lavn</w:t>
            </w:r>
            <w:r w:rsidR="0FC095DF" w:rsidRPr="21A13CF3">
              <w:rPr>
                <w:rFonts w:asciiTheme="minorHAnsi" w:hAnsiTheme="minorHAnsi" w:cstheme="minorBidi"/>
                <w:sz w:val="20"/>
                <w:szCs w:val="20"/>
                <w:lang w:val="sk-SK"/>
              </w:rPr>
              <w:t>á pracovná skupina</w:t>
            </w:r>
            <w:r w:rsidR="3D0B724D" w:rsidRPr="21A13CF3">
              <w:rPr>
                <w:rFonts w:asciiTheme="minorHAnsi" w:hAnsiTheme="minorHAnsi" w:cstheme="minorBidi"/>
                <w:sz w:val="20"/>
                <w:szCs w:val="20"/>
                <w:lang w:val="sk-SK"/>
              </w:rPr>
              <w:t xml:space="preserve"> </w:t>
            </w:r>
            <w:r w:rsidR="0FC095DF" w:rsidRPr="21A13CF3">
              <w:rPr>
                <w:rFonts w:asciiTheme="minorHAnsi" w:hAnsiTheme="minorHAnsi" w:cstheme="minorBidi"/>
                <w:sz w:val="20"/>
                <w:szCs w:val="20"/>
                <w:lang w:val="sk-SK"/>
              </w:rPr>
              <w:t xml:space="preserve">pre vzdelávanie osôb s nízkym vzdelaním </w:t>
            </w:r>
            <w:r w:rsidR="3D0B724D" w:rsidRPr="21A13CF3">
              <w:rPr>
                <w:rFonts w:asciiTheme="minorHAnsi" w:hAnsiTheme="minorHAnsi" w:cstheme="minorBidi"/>
                <w:sz w:val="20"/>
                <w:szCs w:val="20"/>
                <w:lang w:val="sk-SK"/>
              </w:rPr>
              <w:t>bude zložen</w:t>
            </w:r>
            <w:r w:rsidR="0FC095DF" w:rsidRPr="21A13CF3">
              <w:rPr>
                <w:rFonts w:asciiTheme="minorHAnsi" w:hAnsiTheme="minorHAnsi" w:cstheme="minorBidi"/>
                <w:sz w:val="20"/>
                <w:szCs w:val="20"/>
                <w:lang w:val="sk-SK"/>
              </w:rPr>
              <w:t>á</w:t>
            </w:r>
            <w:r w:rsidR="3D0B724D" w:rsidRPr="21A13CF3">
              <w:rPr>
                <w:rFonts w:asciiTheme="minorHAnsi" w:hAnsiTheme="minorHAnsi" w:cstheme="minorBidi"/>
                <w:sz w:val="20"/>
                <w:szCs w:val="20"/>
                <w:lang w:val="sk-SK"/>
              </w:rPr>
              <w:t xml:space="preserve"> z členov Ústrednej kurikulárnej komisie</w:t>
            </w:r>
            <w:r w:rsidR="0FC095DF" w:rsidRPr="21A13CF3">
              <w:rPr>
                <w:rFonts w:asciiTheme="minorHAnsi" w:hAnsiTheme="minorHAnsi" w:cstheme="minorBidi"/>
                <w:sz w:val="20"/>
                <w:szCs w:val="20"/>
                <w:lang w:val="sk-SK"/>
              </w:rPr>
              <w:t xml:space="preserve"> (ÚKK je hlavným poradným orgánom generálneho riaditeľa NIVaM a jeho úlohou je v zmysle Štatútu rozhodovanie o koncepčných témach spojených s kurikulárnou politikou a je zložená z odborníkov z akademického prostredia a z interných zamestnancov NIVaM)</w:t>
            </w:r>
            <w:r w:rsidR="5DF203DF" w:rsidRPr="21A13CF3">
              <w:rPr>
                <w:rFonts w:asciiTheme="minorHAnsi" w:hAnsiTheme="minorHAnsi" w:cstheme="minorBidi"/>
                <w:sz w:val="20"/>
                <w:szCs w:val="20"/>
                <w:lang w:val="sk-SK"/>
              </w:rPr>
              <w:t>, vedenia NIVaM, zástupcov MŠVVaM a MPSRV SR a zástupcov vybraných asociácií zaoberajúcich sa vzdelávaním dospelých (napr. AIVD)</w:t>
            </w:r>
            <w:r w:rsidR="0FC095DF" w:rsidRPr="21A13CF3">
              <w:rPr>
                <w:rFonts w:asciiTheme="minorHAnsi" w:hAnsiTheme="minorHAnsi" w:cstheme="minorBidi"/>
                <w:sz w:val="20"/>
                <w:szCs w:val="20"/>
                <w:lang w:val="sk-SK"/>
              </w:rPr>
              <w:t>.</w:t>
            </w:r>
            <w:r w:rsidR="3D0B724D" w:rsidRPr="21A13CF3">
              <w:rPr>
                <w:rFonts w:asciiTheme="minorHAnsi" w:hAnsiTheme="minorHAnsi" w:cstheme="minorBidi"/>
                <w:sz w:val="20"/>
                <w:szCs w:val="20"/>
                <w:lang w:val="sk-SK"/>
              </w:rPr>
              <w:t xml:space="preserve"> </w:t>
            </w:r>
            <w:r w:rsidR="0FC095DF" w:rsidRPr="21A13CF3">
              <w:rPr>
                <w:rFonts w:asciiTheme="minorHAnsi" w:hAnsiTheme="minorHAnsi" w:cstheme="minorBidi"/>
                <w:sz w:val="20"/>
                <w:szCs w:val="20"/>
                <w:lang w:val="sk-SK"/>
              </w:rPr>
              <w:t>Ú</w:t>
            </w:r>
            <w:r w:rsidR="3D0B724D" w:rsidRPr="21A13CF3">
              <w:rPr>
                <w:rFonts w:asciiTheme="minorHAnsi" w:hAnsiTheme="minorHAnsi" w:cstheme="minorBidi"/>
                <w:sz w:val="20"/>
                <w:szCs w:val="20"/>
                <w:lang w:val="sk-SK"/>
              </w:rPr>
              <w:t xml:space="preserve">lohou </w:t>
            </w:r>
            <w:r w:rsidR="0FC095DF" w:rsidRPr="21A13CF3">
              <w:rPr>
                <w:rFonts w:asciiTheme="minorHAnsi" w:hAnsiTheme="minorHAnsi" w:cstheme="minorBidi"/>
                <w:sz w:val="20"/>
                <w:szCs w:val="20"/>
                <w:lang w:val="sk-SK"/>
              </w:rPr>
              <w:t xml:space="preserve">Hlavnej pracovnej skupiny </w:t>
            </w:r>
            <w:r w:rsidR="3D0B724D" w:rsidRPr="21A13CF3">
              <w:rPr>
                <w:rFonts w:asciiTheme="minorHAnsi" w:hAnsiTheme="minorHAnsi" w:cstheme="minorBidi"/>
                <w:sz w:val="20"/>
                <w:szCs w:val="20"/>
                <w:lang w:val="sk-SK"/>
              </w:rPr>
              <w:t xml:space="preserve">bude </w:t>
            </w:r>
            <w:r w:rsidR="5DF203DF" w:rsidRPr="21A13CF3">
              <w:rPr>
                <w:rFonts w:asciiTheme="minorHAnsi" w:hAnsiTheme="minorHAnsi" w:cstheme="minorBidi"/>
                <w:sz w:val="20"/>
                <w:szCs w:val="20"/>
                <w:lang w:val="sk-SK"/>
              </w:rPr>
              <w:t>vyjadrenie</w:t>
            </w:r>
            <w:r w:rsidR="3D0B724D" w:rsidRPr="21A13CF3">
              <w:rPr>
                <w:rFonts w:asciiTheme="minorHAnsi" w:hAnsiTheme="minorHAnsi" w:cstheme="minorBidi"/>
                <w:sz w:val="20"/>
                <w:szCs w:val="20"/>
                <w:lang w:val="sk-SK"/>
              </w:rPr>
              <w:t xml:space="preserve"> </w:t>
            </w:r>
            <w:r w:rsidR="5DF203DF" w:rsidRPr="21A13CF3">
              <w:rPr>
                <w:rFonts w:asciiTheme="minorHAnsi" w:hAnsiTheme="minorHAnsi" w:cstheme="minorBidi"/>
                <w:sz w:val="20"/>
                <w:szCs w:val="20"/>
                <w:lang w:val="sk-SK"/>
              </w:rPr>
              <w:t>ku</w:t>
            </w:r>
            <w:r w:rsidR="3D0B724D" w:rsidRPr="21A13CF3">
              <w:rPr>
                <w:rFonts w:asciiTheme="minorHAnsi" w:hAnsiTheme="minorHAnsi" w:cstheme="minorBidi"/>
                <w:sz w:val="20"/>
                <w:szCs w:val="20"/>
                <w:lang w:val="sk-SK"/>
              </w:rPr>
              <w:t xml:space="preserve"> koncepcii tvorby štandardov, </w:t>
            </w:r>
            <w:r w:rsidR="5DF203DF" w:rsidRPr="21A13CF3">
              <w:rPr>
                <w:rFonts w:asciiTheme="minorHAnsi" w:hAnsiTheme="minorHAnsi" w:cstheme="minorBidi"/>
                <w:sz w:val="20"/>
                <w:szCs w:val="20"/>
                <w:lang w:val="sk-SK"/>
              </w:rPr>
              <w:t xml:space="preserve">spolu s vedením NIVaM </w:t>
            </w:r>
            <w:r w:rsidR="3D0B724D" w:rsidRPr="21A13CF3">
              <w:rPr>
                <w:rFonts w:asciiTheme="minorHAnsi" w:hAnsiTheme="minorHAnsi" w:cstheme="minorBidi"/>
                <w:sz w:val="20"/>
                <w:szCs w:val="20"/>
                <w:lang w:val="sk-SK"/>
              </w:rPr>
              <w:t>formuluje zadanie pre pracovné skupiny</w:t>
            </w:r>
            <w:r w:rsidR="0FC095DF" w:rsidRPr="21A13CF3">
              <w:rPr>
                <w:rFonts w:asciiTheme="minorHAnsi" w:hAnsiTheme="minorHAnsi" w:cstheme="minorBidi"/>
                <w:sz w:val="20"/>
                <w:szCs w:val="20"/>
                <w:lang w:val="sk-SK"/>
              </w:rPr>
              <w:t xml:space="preserve"> a realizuje </w:t>
            </w:r>
            <w:r w:rsidR="5DF203DF" w:rsidRPr="21A13CF3">
              <w:rPr>
                <w:rFonts w:asciiTheme="minorHAnsi" w:hAnsiTheme="minorHAnsi" w:cstheme="minorBidi"/>
                <w:sz w:val="20"/>
                <w:szCs w:val="20"/>
                <w:lang w:val="sk-SK"/>
              </w:rPr>
              <w:t>pripomienkovanie</w:t>
            </w:r>
            <w:r w:rsidR="0FC095DF" w:rsidRPr="21A13CF3">
              <w:rPr>
                <w:rFonts w:asciiTheme="minorHAnsi" w:hAnsiTheme="minorHAnsi" w:cstheme="minorBidi"/>
                <w:sz w:val="20"/>
                <w:szCs w:val="20"/>
                <w:lang w:val="sk-SK"/>
              </w:rPr>
              <w:t xml:space="preserve"> výstupov</w:t>
            </w:r>
            <w:r w:rsidR="5DF203DF" w:rsidRPr="21A13CF3">
              <w:rPr>
                <w:rFonts w:asciiTheme="minorHAnsi" w:hAnsiTheme="minorHAnsi" w:cstheme="minorBidi"/>
                <w:sz w:val="20"/>
                <w:szCs w:val="20"/>
                <w:lang w:val="sk-SK"/>
              </w:rPr>
              <w:t xml:space="preserve"> a zabezpečuje základnú disemináciu výstupov</w:t>
            </w:r>
            <w:r w:rsidR="3D0B724D" w:rsidRPr="21A13CF3">
              <w:rPr>
                <w:rFonts w:asciiTheme="minorHAnsi" w:hAnsiTheme="minorHAnsi" w:cstheme="minorBidi"/>
                <w:sz w:val="20"/>
                <w:szCs w:val="20"/>
                <w:lang w:val="sk-SK"/>
              </w:rPr>
              <w:t xml:space="preserve">. Druhou úrovňou expertných tímov budú pracovné skupiny. Členmi pracovných skupín (druhá úroveň expertných skupín) sú jednak </w:t>
            </w:r>
            <w:r w:rsidR="0FC095DF" w:rsidRPr="21A13CF3">
              <w:rPr>
                <w:rFonts w:asciiTheme="minorHAnsi" w:hAnsiTheme="minorHAnsi" w:cstheme="minorBidi"/>
                <w:sz w:val="20"/>
                <w:szCs w:val="20"/>
                <w:lang w:val="sk-SK"/>
              </w:rPr>
              <w:t>interní zamestnanci NIVaM – experti pre jednotlivé gramotnosti</w:t>
            </w:r>
            <w:r w:rsidR="3D0B724D" w:rsidRPr="21A13CF3">
              <w:rPr>
                <w:rFonts w:asciiTheme="minorHAnsi" w:hAnsiTheme="minorHAnsi" w:cstheme="minorBidi"/>
                <w:sz w:val="20"/>
                <w:szCs w:val="20"/>
                <w:lang w:val="sk-SK"/>
              </w:rPr>
              <w:t>, ktorí spravidla zodpovedajú za riadenie a koordináciu práce ostatných členov, a jednak vybraní odborníci z Databázy expertov NIVaM (Databáza expertov sa vytvára v NIVaM priebežne a je súčasťou tvorby odborných pracovných tímov pri Ústrednej kurikulárnej komisii).</w:t>
            </w:r>
            <w:r w:rsidR="3656233A" w:rsidRPr="21A13CF3">
              <w:rPr>
                <w:rFonts w:asciiTheme="minorHAnsi" w:hAnsiTheme="minorHAnsi" w:cstheme="minorBidi"/>
                <w:sz w:val="20"/>
                <w:szCs w:val="20"/>
                <w:lang w:val="sk-SK"/>
              </w:rPr>
              <w:t xml:space="preserve"> Z dôvodu lepšej využiteľnosti Národného štandardu ZZ a nástroja na diferencované hodnotenie a po pilotnom overení testov bude v rámci kapacít NIVaM zabezpečený preklad dokumentácie do vybraných jazykov národnostných menšín z dôvodu lepšej dostupnosti a využiteľnosti</w:t>
            </w:r>
          </w:p>
          <w:p w14:paraId="000DACB8" w14:textId="23391DF5" w:rsidR="00C259E3" w:rsidRPr="00A97111" w:rsidRDefault="00C259E3" w:rsidP="21A13CF3">
            <w:pPr>
              <w:jc w:val="both"/>
              <w:rPr>
                <w:rFonts w:asciiTheme="minorHAnsi" w:hAnsiTheme="minorHAnsi" w:cstheme="minorBidi"/>
                <w:sz w:val="20"/>
                <w:szCs w:val="20"/>
                <w:lang w:val="sk-SK"/>
              </w:rPr>
            </w:pPr>
          </w:p>
          <w:p w14:paraId="27A7B62F" w14:textId="0C01560A" w:rsidR="00C259E3" w:rsidRPr="00A97111" w:rsidRDefault="3C6A402B" w:rsidP="21A13CF3">
            <w:pPr>
              <w:jc w:val="both"/>
              <w:rPr>
                <w:rFonts w:asciiTheme="minorHAnsi" w:hAnsiTheme="minorHAnsi" w:cstheme="minorBidi"/>
                <w:sz w:val="20"/>
                <w:szCs w:val="20"/>
                <w:lang w:val="sk-SK"/>
              </w:rPr>
            </w:pPr>
            <w:r w:rsidRPr="21A13CF3">
              <w:rPr>
                <w:rFonts w:asciiTheme="minorHAnsi" w:hAnsiTheme="minorHAnsi" w:cstheme="minorBidi"/>
                <w:sz w:val="20"/>
                <w:szCs w:val="20"/>
                <w:lang w:val="sk-SK"/>
              </w:rPr>
              <w:t>Výstupy: Spracované štandardy základných zručností.</w:t>
            </w:r>
          </w:p>
          <w:p w14:paraId="49CC38D8" w14:textId="1E0195B3" w:rsidR="00E0734C" w:rsidRPr="00A97111" w:rsidRDefault="4787B6E6" w:rsidP="271592A5">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Personálne zabezpečenie:</w:t>
            </w:r>
            <w:r w:rsidR="50377D4F" w:rsidRPr="00A97111">
              <w:rPr>
                <w:rFonts w:asciiTheme="minorHAnsi" w:hAnsiTheme="minorHAnsi" w:cstheme="minorBidi"/>
                <w:sz w:val="20"/>
                <w:szCs w:val="20"/>
                <w:lang w:val="sk-SK"/>
              </w:rPr>
              <w:t xml:space="preserve"> </w:t>
            </w:r>
            <w:r w:rsidR="5E0C1FC4" w:rsidRPr="00A97111">
              <w:rPr>
                <w:rFonts w:asciiTheme="minorHAnsi" w:hAnsiTheme="minorHAnsi" w:cstheme="minorBidi"/>
                <w:sz w:val="20"/>
                <w:szCs w:val="20"/>
                <w:lang w:val="sk-SK"/>
              </w:rPr>
              <w:t>P</w:t>
            </w:r>
            <w:r w:rsidR="50377D4F" w:rsidRPr="00A97111">
              <w:rPr>
                <w:rFonts w:asciiTheme="minorHAnsi" w:hAnsiTheme="minorHAnsi" w:cstheme="minorBidi"/>
                <w:sz w:val="20"/>
                <w:szCs w:val="20"/>
                <w:lang w:val="sk-SK"/>
              </w:rPr>
              <w:t>re realizáciu aktivity budú využívané vlastné personálne kapacity – Výskumní a vývojoví zamestnanci pre plnenie cieľa A (10 FTP) a externí experti (6)</w:t>
            </w:r>
          </w:p>
          <w:p w14:paraId="6804EA69" w14:textId="01CEBF57" w:rsidR="00C259E3" w:rsidRPr="006A38E4" w:rsidRDefault="613A2222" w:rsidP="7DB67EEE">
            <w:pPr>
              <w:jc w:val="both"/>
              <w:rPr>
                <w:rFonts w:ascii="Calibri" w:hAnsi="Calibri" w:cs="Calibri"/>
                <w:lang w:val="sk-SK"/>
              </w:rPr>
            </w:pPr>
            <w:r w:rsidRPr="006A38E4">
              <w:rPr>
                <w:rFonts w:ascii="Calibri" w:hAnsi="Calibri" w:cs="Calibri"/>
                <w:lang w:val="sk-SK"/>
              </w:rPr>
              <w:t>Harmonogram: Q2/2026 - Q1/2027 (12 mesiacov)</w:t>
            </w:r>
          </w:p>
          <w:p w14:paraId="6B2305B4" w14:textId="6F13D456" w:rsidR="7DB67EEE" w:rsidRPr="00A97111" w:rsidRDefault="7DB67EEE" w:rsidP="7DB67EEE">
            <w:pPr>
              <w:jc w:val="both"/>
              <w:rPr>
                <w:rFonts w:ascii="Calibri" w:hAnsi="Calibri" w:cs="Calibri"/>
                <w:lang w:val="sk-SK"/>
              </w:rPr>
            </w:pPr>
          </w:p>
          <w:p w14:paraId="1FA1B49C" w14:textId="2DE64832" w:rsidR="00C259E3" w:rsidRPr="00A97111" w:rsidRDefault="00673B43" w:rsidP="4394FD7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w:t>
            </w:r>
            <w:r w:rsidR="72429DFA" w:rsidRPr="00A97111">
              <w:rPr>
                <w:rFonts w:asciiTheme="minorHAnsi" w:hAnsiTheme="minorHAnsi" w:cstheme="minorBidi"/>
                <w:sz w:val="20"/>
                <w:szCs w:val="20"/>
                <w:lang w:val="sk-SK"/>
              </w:rPr>
              <w:t>pod</w:t>
            </w:r>
            <w:r w:rsidRPr="00A97111">
              <w:rPr>
                <w:rFonts w:asciiTheme="minorHAnsi" w:hAnsiTheme="minorHAnsi" w:cstheme="minorBidi"/>
                <w:sz w:val="20"/>
                <w:szCs w:val="20"/>
                <w:lang w:val="sk-SK"/>
              </w:rPr>
              <w:t xml:space="preserve">aktivity </w:t>
            </w:r>
            <w:r w:rsidR="00C259E3" w:rsidRPr="00A97111">
              <w:rPr>
                <w:rFonts w:asciiTheme="minorHAnsi" w:hAnsiTheme="minorHAnsi" w:cstheme="minorBidi"/>
                <w:sz w:val="20"/>
                <w:szCs w:val="20"/>
                <w:lang w:val="sk-SK"/>
              </w:rPr>
              <w:t>A3. Tvorba úrovní hodnotiacich rámcov</w:t>
            </w:r>
          </w:p>
          <w:p w14:paraId="6F8F36C4" w14:textId="39D56B90" w:rsidR="004E19A1" w:rsidRPr="00A97111" w:rsidRDefault="004E19A1" w:rsidP="004E19A1">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Predpokladaný počet mesiacov realizácie aktivity:</w:t>
            </w:r>
            <w:r w:rsidR="005C2B5A" w:rsidRPr="00A97111">
              <w:rPr>
                <w:rFonts w:asciiTheme="minorHAnsi" w:hAnsiTheme="minorHAnsi" w:cstheme="minorHAnsi"/>
                <w:sz w:val="20"/>
                <w:szCs w:val="20"/>
                <w:lang w:val="sk-SK"/>
              </w:rPr>
              <w:t xml:space="preserve"> </w:t>
            </w:r>
            <w:r w:rsidR="00C64532" w:rsidRPr="00A97111">
              <w:rPr>
                <w:rFonts w:asciiTheme="minorHAnsi" w:hAnsiTheme="minorHAnsi" w:cstheme="minorHAnsi"/>
                <w:sz w:val="20"/>
                <w:szCs w:val="20"/>
                <w:lang w:val="sk-SK"/>
              </w:rPr>
              <w:t>12</w:t>
            </w:r>
            <w:r w:rsidR="00673B43" w:rsidRPr="00A97111">
              <w:rPr>
                <w:rFonts w:asciiTheme="minorHAnsi" w:hAnsiTheme="minorHAnsi" w:cstheme="minorHAnsi"/>
                <w:sz w:val="20"/>
                <w:szCs w:val="20"/>
                <w:lang w:val="sk-SK"/>
              </w:rPr>
              <w:t xml:space="preserve"> mesiac</w:t>
            </w:r>
            <w:r w:rsidR="00C64532" w:rsidRPr="00A97111">
              <w:rPr>
                <w:rFonts w:asciiTheme="minorHAnsi" w:hAnsiTheme="minorHAnsi" w:cstheme="minorHAnsi"/>
                <w:sz w:val="20"/>
                <w:szCs w:val="20"/>
                <w:lang w:val="sk-SK"/>
              </w:rPr>
              <w:t>ov</w:t>
            </w:r>
          </w:p>
          <w:p w14:paraId="199A7ED2" w14:textId="5617889A" w:rsidR="00C259E3" w:rsidRPr="00A97111" w:rsidRDefault="00C259E3" w:rsidP="00C259E3">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Popis: Druhá ťažisková aktivita projektu sa zameriava na tvorbu hodnotiacich rámcov k jednotlivým vzdelávacím štandardom</w:t>
            </w:r>
            <w:r w:rsidR="00DD6EC5" w:rsidRPr="00A97111">
              <w:rPr>
                <w:rFonts w:asciiTheme="minorHAnsi" w:hAnsiTheme="minorHAnsi" w:cstheme="minorHAnsi"/>
                <w:sz w:val="20"/>
                <w:szCs w:val="20"/>
                <w:lang w:val="sk-SK"/>
              </w:rPr>
              <w:t xml:space="preserve"> vytvoreným v podaktivite A2</w:t>
            </w:r>
            <w:r w:rsidRPr="00A97111">
              <w:rPr>
                <w:rFonts w:asciiTheme="minorHAnsi" w:hAnsiTheme="minorHAnsi" w:cstheme="minorHAnsi"/>
                <w:sz w:val="20"/>
                <w:szCs w:val="20"/>
                <w:lang w:val="sk-SK"/>
              </w:rPr>
              <w:t>.</w:t>
            </w:r>
            <w:r w:rsidR="00D356E7" w:rsidRPr="00A97111">
              <w:rPr>
                <w:rFonts w:asciiTheme="minorHAnsi" w:hAnsiTheme="minorHAnsi" w:cstheme="minorHAnsi"/>
                <w:sz w:val="20"/>
                <w:szCs w:val="20"/>
                <w:lang w:val="sk-SK"/>
              </w:rPr>
              <w:t xml:space="preserve"> </w:t>
            </w:r>
            <w:r w:rsidR="00542686" w:rsidRPr="00A97111">
              <w:rPr>
                <w:rFonts w:asciiTheme="minorHAnsi" w:hAnsiTheme="minorHAnsi" w:cstheme="minorHAnsi"/>
                <w:sz w:val="20"/>
                <w:szCs w:val="20"/>
                <w:lang w:val="sk-SK"/>
              </w:rPr>
              <w:t>Práca na tvorbe hodnotiacich rámcoch bude nadväzovať na tvorbou vzdelávacích štandardov v Hlavnej pracovnej skupine a v pracovných skupinách.</w:t>
            </w:r>
            <w:r w:rsidR="00DD6EC5" w:rsidRPr="00A97111">
              <w:rPr>
                <w:rFonts w:asciiTheme="minorHAnsi" w:hAnsiTheme="minorHAnsi" w:cstheme="minorHAnsi"/>
                <w:sz w:val="20"/>
                <w:szCs w:val="20"/>
                <w:lang w:val="sk-SK"/>
              </w:rPr>
              <w:t xml:space="preserve"> </w:t>
            </w:r>
            <w:r w:rsidRPr="00A97111">
              <w:rPr>
                <w:rFonts w:asciiTheme="minorHAnsi" w:hAnsiTheme="minorHAnsi" w:cstheme="minorHAnsi"/>
                <w:sz w:val="20"/>
                <w:szCs w:val="20"/>
                <w:lang w:val="sk-SK"/>
              </w:rPr>
              <w:t xml:space="preserve">K jednotlivým </w:t>
            </w:r>
            <w:r w:rsidR="00542686" w:rsidRPr="00A97111">
              <w:rPr>
                <w:rFonts w:asciiTheme="minorHAnsi" w:hAnsiTheme="minorHAnsi" w:cstheme="minorHAnsi"/>
                <w:sz w:val="20"/>
                <w:szCs w:val="20"/>
                <w:lang w:val="sk-SK"/>
              </w:rPr>
              <w:t xml:space="preserve">vzdelávacím </w:t>
            </w:r>
            <w:r w:rsidRPr="00A97111">
              <w:rPr>
                <w:rFonts w:asciiTheme="minorHAnsi" w:hAnsiTheme="minorHAnsi" w:cstheme="minorHAnsi"/>
                <w:sz w:val="20"/>
                <w:szCs w:val="20"/>
                <w:lang w:val="sk-SK"/>
              </w:rPr>
              <w:t xml:space="preserve">štandardom budú vytvorené hodnotiace rámce, ktoré rozlišujú úrovne zvládnutia zručností – od minimálnej po pokročilú úroveň. Úrovne budú definované tak, aby umožňovali diagnostiku zručností jednotlivcov a plánovanie ďalšieho učenia sa. Pri tvorbe úrovní hodnotiacich rámcov sa bude  vychádzať aj </w:t>
            </w:r>
            <w:r w:rsidR="0001406E" w:rsidRPr="00A97111">
              <w:rPr>
                <w:rFonts w:asciiTheme="minorHAnsi" w:hAnsiTheme="minorHAnsi" w:cstheme="minorHAnsi"/>
                <w:sz w:val="20"/>
                <w:szCs w:val="20"/>
                <w:lang w:val="sk-SK"/>
              </w:rPr>
              <w:t xml:space="preserve">z aktuálne platných dokumentov </w:t>
            </w:r>
            <w:r w:rsidRPr="00A97111">
              <w:rPr>
                <w:rFonts w:asciiTheme="minorHAnsi" w:hAnsiTheme="minorHAnsi" w:cstheme="minorHAnsi"/>
                <w:sz w:val="20"/>
                <w:szCs w:val="20"/>
                <w:lang w:val="sk-SK"/>
              </w:rPr>
              <w:t>OECD</w:t>
            </w:r>
            <w:r w:rsidR="0001406E" w:rsidRPr="00A97111">
              <w:rPr>
                <w:rFonts w:asciiTheme="minorHAnsi" w:hAnsiTheme="minorHAnsi" w:cstheme="minorHAnsi"/>
                <w:sz w:val="20"/>
                <w:szCs w:val="20"/>
                <w:lang w:val="sk-SK"/>
              </w:rPr>
              <w:t>, napr.</w:t>
            </w:r>
            <w:r w:rsidRPr="00A97111">
              <w:rPr>
                <w:rFonts w:asciiTheme="minorHAnsi" w:hAnsiTheme="minorHAnsi" w:cstheme="minorHAnsi"/>
                <w:sz w:val="20"/>
                <w:szCs w:val="20"/>
                <w:lang w:val="sk-SK"/>
              </w:rPr>
              <w:t xml:space="preserve"> Education &amp; Skills Online (adaptovaný na slovenské podmienky v NP MOHOK CVTI SR).</w:t>
            </w:r>
            <w:r w:rsidR="00D356E7" w:rsidRPr="00A97111">
              <w:rPr>
                <w:rFonts w:asciiTheme="minorHAnsi" w:hAnsiTheme="minorHAnsi" w:cstheme="minorHAnsi"/>
                <w:sz w:val="20"/>
                <w:szCs w:val="20"/>
                <w:lang w:val="sk-SK"/>
              </w:rPr>
              <w:t xml:space="preserve"> Vytvorené hodnotiace rámce základných zručností pre osoby s nízkou úrovňou vzdelania budú predmetom </w:t>
            </w:r>
            <w:r w:rsidR="00D356E7" w:rsidRPr="00A97111">
              <w:rPr>
                <w:rFonts w:asciiTheme="minorHAnsi" w:hAnsiTheme="minorHAnsi" w:cstheme="minorHAnsi"/>
                <w:sz w:val="20"/>
                <w:szCs w:val="20"/>
                <w:lang w:val="sk-SK"/>
              </w:rPr>
              <w:lastRenderedPageBreak/>
              <w:t>odbornej diskusie v rámci Ústrednej kurikulárnej komisie NIVaM.</w:t>
            </w:r>
            <w:r w:rsidR="00DD6EC5" w:rsidRPr="00A97111">
              <w:rPr>
                <w:rFonts w:asciiTheme="minorHAnsi" w:hAnsiTheme="minorHAnsi" w:cstheme="minorHAnsi"/>
                <w:sz w:val="20"/>
                <w:szCs w:val="20"/>
                <w:lang w:val="sk-SK"/>
              </w:rPr>
              <w:t xml:space="preserve"> </w:t>
            </w:r>
          </w:p>
          <w:p w14:paraId="56FFEFF7" w14:textId="605217AD" w:rsidR="00C259E3" w:rsidRPr="00A97111" w:rsidRDefault="00C259E3" w:rsidP="00C259E3">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Výstupy: Systematická štruktúra hodnotenia výkonu v jednotlivých základných zručnostiach. Nástroj na diferencované posudzovanie úrovne zručností.</w:t>
            </w:r>
          </w:p>
          <w:p w14:paraId="01966267" w14:textId="5FE05987" w:rsidR="00E0734C" w:rsidRPr="00A97111" w:rsidRDefault="4787B6E6"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Personálne zabezpečenie:</w:t>
            </w:r>
            <w:r w:rsidR="38EB0E3F" w:rsidRPr="00A97111">
              <w:rPr>
                <w:rFonts w:asciiTheme="minorHAnsi" w:hAnsiTheme="minorHAnsi" w:cstheme="minorBidi"/>
                <w:sz w:val="20"/>
                <w:szCs w:val="20"/>
                <w:lang w:val="sk-SK"/>
              </w:rPr>
              <w:t xml:space="preserve"> </w:t>
            </w:r>
            <w:r w:rsidR="44AD5493" w:rsidRPr="00A97111">
              <w:rPr>
                <w:rFonts w:asciiTheme="minorHAnsi" w:hAnsiTheme="minorHAnsi" w:cstheme="minorBidi"/>
                <w:sz w:val="20"/>
                <w:szCs w:val="20"/>
                <w:lang w:val="sk-SK"/>
              </w:rPr>
              <w:t>P</w:t>
            </w:r>
            <w:r w:rsidR="38EB0E3F" w:rsidRPr="00A97111">
              <w:rPr>
                <w:rFonts w:asciiTheme="minorHAnsi" w:hAnsiTheme="minorHAnsi" w:cstheme="minorBidi"/>
                <w:sz w:val="20"/>
                <w:szCs w:val="20"/>
                <w:lang w:val="sk-SK"/>
              </w:rPr>
              <w:t>re realizáciu aktivity budú využívané vlastné personálne</w:t>
            </w:r>
            <w:r w:rsidR="50377D4F" w:rsidRPr="00A97111">
              <w:rPr>
                <w:rFonts w:asciiTheme="minorHAnsi" w:hAnsiTheme="minorHAnsi" w:cstheme="minorBidi"/>
                <w:sz w:val="20"/>
                <w:szCs w:val="20"/>
                <w:lang w:val="sk-SK"/>
              </w:rPr>
              <w:t xml:space="preserve"> kapacity</w:t>
            </w:r>
            <w:r w:rsidR="38EB0E3F" w:rsidRPr="00A97111">
              <w:rPr>
                <w:rFonts w:asciiTheme="minorHAnsi" w:hAnsiTheme="minorHAnsi" w:cstheme="minorBidi"/>
                <w:sz w:val="20"/>
                <w:szCs w:val="20"/>
                <w:lang w:val="sk-SK"/>
              </w:rPr>
              <w:t xml:space="preserve"> – </w:t>
            </w:r>
            <w:r w:rsidR="50377D4F" w:rsidRPr="00A97111">
              <w:rPr>
                <w:rFonts w:asciiTheme="minorHAnsi" w:hAnsiTheme="minorHAnsi" w:cstheme="minorBidi"/>
                <w:sz w:val="20"/>
                <w:szCs w:val="20"/>
                <w:lang w:val="sk-SK"/>
              </w:rPr>
              <w:t>v</w:t>
            </w:r>
            <w:r w:rsidR="38EB0E3F" w:rsidRPr="00A97111">
              <w:rPr>
                <w:rFonts w:asciiTheme="minorHAnsi" w:hAnsiTheme="minorHAnsi" w:cstheme="minorBidi"/>
                <w:sz w:val="20"/>
                <w:szCs w:val="20"/>
                <w:lang w:val="sk-SK"/>
              </w:rPr>
              <w:t>ýskumní a vývojoví zamestnanci pre plnenie cieľa A (</w:t>
            </w:r>
            <w:r w:rsidR="50377D4F" w:rsidRPr="00A97111">
              <w:rPr>
                <w:rFonts w:asciiTheme="minorHAnsi" w:hAnsiTheme="minorHAnsi" w:cstheme="minorBidi"/>
                <w:sz w:val="20"/>
                <w:szCs w:val="20"/>
                <w:lang w:val="sk-SK"/>
              </w:rPr>
              <w:t>10</w:t>
            </w:r>
            <w:r w:rsidR="38EB0E3F" w:rsidRPr="00A97111">
              <w:rPr>
                <w:rFonts w:asciiTheme="minorHAnsi" w:hAnsiTheme="minorHAnsi" w:cstheme="minorBidi"/>
                <w:sz w:val="20"/>
                <w:szCs w:val="20"/>
                <w:lang w:val="sk-SK"/>
              </w:rPr>
              <w:t xml:space="preserve"> FTP) </w:t>
            </w:r>
            <w:r w:rsidR="50377D4F" w:rsidRPr="00A97111">
              <w:rPr>
                <w:rFonts w:asciiTheme="minorHAnsi" w:hAnsiTheme="minorHAnsi" w:cstheme="minorBidi"/>
                <w:sz w:val="20"/>
                <w:szCs w:val="20"/>
                <w:lang w:val="sk-SK"/>
              </w:rPr>
              <w:t xml:space="preserve"> a externí experti (6)</w:t>
            </w:r>
          </w:p>
          <w:p w14:paraId="6AEB3937" w14:textId="5FF7681D" w:rsidR="4431CE1A" w:rsidRPr="00A97111" w:rsidRDefault="4431CE1A" w:rsidP="7DB67EEE">
            <w:pPr>
              <w:jc w:val="both"/>
              <w:rPr>
                <w:rFonts w:ascii="Calibri" w:hAnsi="Calibri" w:cs="Calibri"/>
                <w:lang w:val="sk-SK"/>
              </w:rPr>
            </w:pPr>
            <w:r w:rsidRPr="00A97111">
              <w:rPr>
                <w:rFonts w:asciiTheme="minorHAnsi" w:hAnsiTheme="minorHAnsi" w:cstheme="minorBidi"/>
                <w:sz w:val="20"/>
                <w:szCs w:val="20"/>
                <w:lang w:val="sk-SK"/>
              </w:rPr>
              <w:t xml:space="preserve">Harmonogram: </w:t>
            </w:r>
            <w:r w:rsidRPr="006A38E4">
              <w:rPr>
                <w:rFonts w:ascii="Calibri" w:hAnsi="Calibri" w:cs="Calibri"/>
                <w:lang w:val="sk-SK"/>
              </w:rPr>
              <w:t>Q3/2026 - Q2/2027 (12 mesiacov)</w:t>
            </w:r>
          </w:p>
          <w:p w14:paraId="33A5C0FB" w14:textId="77777777" w:rsidR="00C259E3" w:rsidRPr="00A97111" w:rsidRDefault="00C259E3" w:rsidP="00C259E3">
            <w:pPr>
              <w:jc w:val="both"/>
              <w:rPr>
                <w:rFonts w:asciiTheme="minorHAnsi" w:hAnsiTheme="minorHAnsi" w:cstheme="minorHAnsi"/>
                <w:sz w:val="20"/>
                <w:szCs w:val="20"/>
                <w:lang w:val="sk-SK"/>
              </w:rPr>
            </w:pPr>
          </w:p>
          <w:p w14:paraId="4055936E" w14:textId="7F979F91" w:rsidR="00AF080D" w:rsidRPr="00A97111" w:rsidRDefault="00D356E7" w:rsidP="4394FD7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w:t>
            </w:r>
            <w:r w:rsidR="3C2E09DB" w:rsidRPr="00A97111">
              <w:rPr>
                <w:rFonts w:asciiTheme="minorHAnsi" w:hAnsiTheme="minorHAnsi" w:cstheme="minorBidi"/>
                <w:sz w:val="20"/>
                <w:szCs w:val="20"/>
                <w:lang w:val="sk-SK"/>
              </w:rPr>
              <w:t>pod</w:t>
            </w:r>
            <w:r w:rsidRPr="00A97111">
              <w:rPr>
                <w:rFonts w:asciiTheme="minorHAnsi" w:hAnsiTheme="minorHAnsi" w:cstheme="minorBidi"/>
                <w:sz w:val="20"/>
                <w:szCs w:val="20"/>
                <w:lang w:val="sk-SK"/>
              </w:rPr>
              <w:t xml:space="preserve">aktivity </w:t>
            </w:r>
            <w:r w:rsidR="00AF080D" w:rsidRPr="00A97111">
              <w:rPr>
                <w:rFonts w:asciiTheme="minorHAnsi" w:hAnsiTheme="minorHAnsi" w:cstheme="minorBidi"/>
                <w:sz w:val="20"/>
                <w:szCs w:val="20"/>
                <w:lang w:val="sk-SK"/>
              </w:rPr>
              <w:t>A4. Pilotné overenie navrhovaných štandardov a hodnotiacich rámcov v praxi</w:t>
            </w:r>
          </w:p>
          <w:p w14:paraId="547A4FED" w14:textId="3CD78B3A" w:rsidR="004E19A1" w:rsidRPr="00A97111" w:rsidRDefault="004E19A1" w:rsidP="004E19A1">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Predpokladaný počet mesiacov realizácie aktivity:</w:t>
            </w:r>
            <w:r w:rsidR="00D356E7" w:rsidRPr="00A97111">
              <w:rPr>
                <w:rFonts w:asciiTheme="minorHAnsi" w:hAnsiTheme="minorHAnsi" w:cstheme="minorHAnsi"/>
                <w:sz w:val="20"/>
                <w:szCs w:val="20"/>
                <w:lang w:val="sk-SK"/>
              </w:rPr>
              <w:t xml:space="preserve"> </w:t>
            </w:r>
            <w:r w:rsidR="00A74A7F" w:rsidRPr="00A97111">
              <w:rPr>
                <w:rFonts w:asciiTheme="minorHAnsi" w:hAnsiTheme="minorHAnsi" w:cstheme="minorHAnsi"/>
                <w:sz w:val="20"/>
                <w:szCs w:val="20"/>
                <w:lang w:val="sk-SK"/>
              </w:rPr>
              <w:t>9</w:t>
            </w:r>
            <w:r w:rsidR="00D356E7" w:rsidRPr="00A97111">
              <w:rPr>
                <w:rFonts w:asciiTheme="minorHAnsi" w:hAnsiTheme="minorHAnsi" w:cstheme="minorHAnsi"/>
                <w:sz w:val="20"/>
                <w:szCs w:val="20"/>
                <w:lang w:val="sk-SK"/>
              </w:rPr>
              <w:t xml:space="preserve"> mesiac</w:t>
            </w:r>
            <w:r w:rsidR="00A74A7F" w:rsidRPr="00A97111">
              <w:rPr>
                <w:rFonts w:asciiTheme="minorHAnsi" w:hAnsiTheme="minorHAnsi" w:cstheme="minorHAnsi"/>
                <w:sz w:val="20"/>
                <w:szCs w:val="20"/>
                <w:lang w:val="sk-SK"/>
              </w:rPr>
              <w:t>ov</w:t>
            </w:r>
          </w:p>
          <w:p w14:paraId="2C1AA24D" w14:textId="736D2BDB" w:rsidR="00AF080D" w:rsidRPr="00A97111" w:rsidRDefault="1C7AA933" w:rsidP="21A13CF3">
            <w:pPr>
              <w:spacing w:line="259" w:lineRule="auto"/>
              <w:jc w:val="both"/>
              <w:rPr>
                <w:rFonts w:asciiTheme="minorHAnsi" w:hAnsiTheme="minorHAnsi" w:cstheme="minorBidi"/>
                <w:sz w:val="20"/>
                <w:szCs w:val="20"/>
                <w:lang w:val="sk-SK"/>
              </w:rPr>
            </w:pPr>
            <w:r w:rsidRPr="21A13CF3">
              <w:rPr>
                <w:rFonts w:asciiTheme="minorHAnsi" w:hAnsiTheme="minorHAnsi" w:cstheme="minorBidi"/>
                <w:sz w:val="20"/>
                <w:szCs w:val="20"/>
                <w:lang w:val="sk-SK"/>
              </w:rPr>
              <w:t>Popis:</w:t>
            </w:r>
            <w:r w:rsidR="7AA8E8B9" w:rsidRPr="21A13CF3">
              <w:rPr>
                <w:rFonts w:asciiTheme="minorHAnsi" w:hAnsiTheme="minorHAnsi" w:cstheme="minorBidi"/>
                <w:sz w:val="20"/>
                <w:szCs w:val="20"/>
                <w:lang w:val="sk-SK"/>
              </w:rPr>
              <w:t xml:space="preserve"> </w:t>
            </w:r>
            <w:r w:rsidR="5733C48E" w:rsidRPr="21A13CF3">
              <w:rPr>
                <w:rFonts w:asciiTheme="minorHAnsi" w:hAnsiTheme="minorHAnsi" w:cstheme="minorBidi"/>
                <w:sz w:val="20"/>
                <w:szCs w:val="20"/>
                <w:lang w:val="sk-SK"/>
              </w:rPr>
              <w:t>Pod</w:t>
            </w:r>
            <w:r w:rsidR="068EFB86" w:rsidRPr="21A13CF3">
              <w:rPr>
                <w:rFonts w:asciiTheme="minorHAnsi" w:hAnsiTheme="minorHAnsi" w:cstheme="minorBidi"/>
                <w:sz w:val="20"/>
                <w:szCs w:val="20"/>
                <w:lang w:val="sk-SK"/>
              </w:rPr>
              <w:t>a</w:t>
            </w:r>
            <w:r w:rsidR="7AA8E8B9" w:rsidRPr="21A13CF3">
              <w:rPr>
                <w:rFonts w:asciiTheme="minorHAnsi" w:hAnsiTheme="minorHAnsi" w:cstheme="minorBidi"/>
                <w:sz w:val="20"/>
                <w:szCs w:val="20"/>
                <w:lang w:val="sk-SK"/>
              </w:rPr>
              <w:t xml:space="preserve">ktivita nadväzuje na predchádzajúce dve a priamo v praxi overuje </w:t>
            </w:r>
            <w:r w:rsidR="078BABB9" w:rsidRPr="21A13CF3">
              <w:rPr>
                <w:rFonts w:asciiTheme="minorHAnsi" w:hAnsiTheme="minorHAnsi" w:cstheme="minorBidi"/>
                <w:sz w:val="20"/>
                <w:szCs w:val="20"/>
                <w:lang w:val="sk-SK"/>
              </w:rPr>
              <w:t xml:space="preserve">navrhované vzdelávacie štandardy </w:t>
            </w:r>
            <w:r w:rsidR="7AA8E8B9" w:rsidRPr="21A13CF3">
              <w:rPr>
                <w:rFonts w:asciiTheme="minorHAnsi" w:hAnsiTheme="minorHAnsi" w:cstheme="minorBidi"/>
                <w:sz w:val="20"/>
                <w:szCs w:val="20"/>
                <w:lang w:val="sk-SK"/>
              </w:rPr>
              <w:t xml:space="preserve">a aplikovateľnosť </w:t>
            </w:r>
            <w:r w:rsidR="7FEDC9DA" w:rsidRPr="21A13CF3">
              <w:rPr>
                <w:rFonts w:asciiTheme="minorHAnsi" w:hAnsiTheme="minorHAnsi" w:cstheme="minorBidi"/>
                <w:sz w:val="20"/>
                <w:szCs w:val="20"/>
                <w:lang w:val="sk-SK"/>
              </w:rPr>
              <w:t>hodnotiacich</w:t>
            </w:r>
            <w:r w:rsidR="7AA8E8B9" w:rsidRPr="21A13CF3">
              <w:rPr>
                <w:rFonts w:asciiTheme="minorHAnsi" w:hAnsiTheme="minorHAnsi" w:cstheme="minorBidi"/>
                <w:sz w:val="20"/>
                <w:szCs w:val="20"/>
                <w:lang w:val="sk-SK"/>
              </w:rPr>
              <w:t xml:space="preserve"> rámcov</w:t>
            </w:r>
            <w:r w:rsidR="27D0ECE4" w:rsidRPr="21A13CF3">
              <w:rPr>
                <w:rFonts w:asciiTheme="minorHAnsi" w:hAnsiTheme="minorHAnsi" w:cstheme="minorBidi"/>
                <w:sz w:val="20"/>
                <w:szCs w:val="20"/>
                <w:lang w:val="sk-SK"/>
              </w:rPr>
              <w:t xml:space="preserve"> v aspoň 20 vzdelávacích skupinách, pričom v jednej vzdelávacej skupine by nemali byť menej ako 5 účastníkov</w:t>
            </w:r>
            <w:r w:rsidR="7AA8E8B9" w:rsidRPr="21A13CF3">
              <w:rPr>
                <w:rFonts w:asciiTheme="minorHAnsi" w:hAnsiTheme="minorHAnsi" w:cstheme="minorBidi"/>
                <w:sz w:val="20"/>
                <w:szCs w:val="20"/>
                <w:lang w:val="sk-SK"/>
              </w:rPr>
              <w:t>. Pri pilotnom overovaní sa ráta so zapojením regionálnych štruktúr</w:t>
            </w:r>
            <w:r w:rsidR="29F38D7D" w:rsidRPr="21A13CF3">
              <w:rPr>
                <w:rFonts w:asciiTheme="minorHAnsi" w:hAnsiTheme="minorHAnsi" w:cstheme="minorBidi"/>
                <w:sz w:val="20"/>
                <w:szCs w:val="20"/>
                <w:lang w:val="sk-SK"/>
              </w:rPr>
              <w:t xml:space="preserve"> NIVaM a partnerov, najmä VÚC</w:t>
            </w:r>
            <w:r w:rsidR="65B8540C" w:rsidRPr="21A13CF3">
              <w:rPr>
                <w:rFonts w:asciiTheme="minorHAnsi" w:hAnsiTheme="minorHAnsi" w:cstheme="minorBidi"/>
                <w:sz w:val="20"/>
                <w:szCs w:val="20"/>
                <w:lang w:val="sk-SK"/>
              </w:rPr>
              <w:t>, MPSVaR, ÚPSVaR</w:t>
            </w:r>
            <w:r w:rsidR="29F38D7D" w:rsidRPr="21A13CF3">
              <w:rPr>
                <w:rFonts w:asciiTheme="minorHAnsi" w:hAnsiTheme="minorHAnsi" w:cstheme="minorBidi"/>
                <w:sz w:val="20"/>
                <w:szCs w:val="20"/>
                <w:lang w:val="sk-SK"/>
              </w:rPr>
              <w:t xml:space="preserve">, </w:t>
            </w:r>
            <w:r w:rsidR="4B568237" w:rsidRPr="21A13CF3">
              <w:rPr>
                <w:rFonts w:asciiTheme="minorHAnsi" w:hAnsiTheme="minorHAnsi" w:cstheme="minorBidi"/>
                <w:sz w:val="20"/>
                <w:szCs w:val="20"/>
                <w:lang w:val="sk-SK"/>
              </w:rPr>
              <w:t xml:space="preserve">sektorovej rady pre vzdelávanie, výchovu a šport, </w:t>
            </w:r>
            <w:r w:rsidR="29F38D7D" w:rsidRPr="21A13CF3">
              <w:rPr>
                <w:rFonts w:asciiTheme="minorHAnsi" w:hAnsiTheme="minorHAnsi" w:cstheme="minorBidi"/>
                <w:sz w:val="20"/>
                <w:szCs w:val="20"/>
                <w:lang w:val="sk-SK"/>
              </w:rPr>
              <w:t>terénnych pracovníkov</w:t>
            </w:r>
            <w:r w:rsidR="7AA8E8B9" w:rsidRPr="21A13CF3">
              <w:rPr>
                <w:rFonts w:asciiTheme="minorHAnsi" w:hAnsiTheme="minorHAnsi" w:cstheme="minorBidi"/>
                <w:sz w:val="20"/>
                <w:szCs w:val="20"/>
                <w:lang w:val="sk-SK"/>
              </w:rPr>
              <w:t xml:space="preserve"> </w:t>
            </w:r>
            <w:r w:rsidR="1C69311E" w:rsidRPr="21A13CF3">
              <w:rPr>
                <w:rFonts w:asciiTheme="minorHAnsi" w:hAnsiTheme="minorHAnsi" w:cstheme="minorBidi"/>
                <w:sz w:val="20"/>
                <w:szCs w:val="20"/>
                <w:lang w:val="sk-SK"/>
              </w:rPr>
              <w:t xml:space="preserve">a mimovládne organizácie pôsobiace vo vybraných lokalitách </w:t>
            </w:r>
            <w:r w:rsidR="7AA8E8B9" w:rsidRPr="21A13CF3">
              <w:rPr>
                <w:rFonts w:asciiTheme="minorHAnsi" w:hAnsiTheme="minorHAnsi" w:cstheme="minorBidi"/>
                <w:sz w:val="20"/>
                <w:szCs w:val="20"/>
                <w:lang w:val="sk-SK"/>
              </w:rPr>
              <w:t>a</w:t>
            </w:r>
            <w:r w:rsidR="1C69311E" w:rsidRPr="21A13CF3">
              <w:rPr>
                <w:rFonts w:asciiTheme="minorHAnsi" w:hAnsiTheme="minorHAnsi" w:cstheme="minorBidi"/>
                <w:sz w:val="20"/>
                <w:szCs w:val="20"/>
                <w:lang w:val="sk-SK"/>
              </w:rPr>
              <w:t xml:space="preserve"> prostredníctvom nich </w:t>
            </w:r>
            <w:r w:rsidR="7AA8E8B9" w:rsidRPr="21A13CF3">
              <w:rPr>
                <w:rFonts w:asciiTheme="minorHAnsi" w:hAnsiTheme="minorHAnsi" w:cstheme="minorBidi"/>
                <w:sz w:val="20"/>
                <w:szCs w:val="20"/>
                <w:lang w:val="sk-SK"/>
              </w:rPr>
              <w:t>cielené oslovenie dospel</w:t>
            </w:r>
            <w:r w:rsidR="77BE0E6F" w:rsidRPr="21A13CF3">
              <w:rPr>
                <w:rFonts w:asciiTheme="minorHAnsi" w:hAnsiTheme="minorHAnsi" w:cstheme="minorBidi"/>
                <w:sz w:val="20"/>
                <w:szCs w:val="20"/>
                <w:lang w:val="sk-SK"/>
              </w:rPr>
              <w:t>ý</w:t>
            </w:r>
            <w:r w:rsidR="7AA8E8B9" w:rsidRPr="21A13CF3">
              <w:rPr>
                <w:rFonts w:asciiTheme="minorHAnsi" w:hAnsiTheme="minorHAnsi" w:cstheme="minorBidi"/>
                <w:sz w:val="20"/>
                <w:szCs w:val="20"/>
                <w:lang w:val="sk-SK"/>
              </w:rPr>
              <w:t>ch</w:t>
            </w:r>
            <w:r w:rsidR="078BABB9" w:rsidRPr="21A13CF3">
              <w:rPr>
                <w:rFonts w:asciiTheme="minorHAnsi" w:hAnsiTheme="minorHAnsi" w:cstheme="minorBidi"/>
                <w:sz w:val="20"/>
                <w:szCs w:val="20"/>
                <w:lang w:val="sk-SK"/>
              </w:rPr>
              <w:t xml:space="preserve"> s nízkou úrovňou vzdelania</w:t>
            </w:r>
            <w:r w:rsidR="7AA8E8B9" w:rsidRPr="21A13CF3">
              <w:rPr>
                <w:rFonts w:asciiTheme="minorHAnsi" w:hAnsiTheme="minorHAnsi" w:cstheme="minorBidi"/>
                <w:sz w:val="20"/>
                <w:szCs w:val="20"/>
                <w:lang w:val="sk-SK"/>
              </w:rPr>
              <w:t xml:space="preserve"> v málo rozvinutých regiónoch, vrátane vylúčených komunít.</w:t>
            </w:r>
            <w:r w:rsidR="1C69311E" w:rsidRPr="21A13CF3">
              <w:rPr>
                <w:rFonts w:asciiTheme="minorHAnsi" w:hAnsiTheme="minorHAnsi" w:cstheme="minorBidi"/>
                <w:sz w:val="20"/>
                <w:szCs w:val="20"/>
                <w:lang w:val="sk-SK"/>
              </w:rPr>
              <w:t xml:space="preserve"> Predpokladá sa tiež spolupráca s vybranými strednými školami, na ktorých môže jednak vzdelávanie prebiehať a zároveň môžu byť poskytovateľmi ďalšieho vzdelávania dovzdelávaných dospelých vo vybraných kvalifikáciách.</w:t>
            </w:r>
            <w:r w:rsidR="7AA8E8B9" w:rsidRPr="21A13CF3">
              <w:rPr>
                <w:rFonts w:asciiTheme="minorHAnsi" w:hAnsiTheme="minorHAnsi" w:cstheme="minorBidi"/>
                <w:sz w:val="20"/>
                <w:szCs w:val="20"/>
                <w:lang w:val="sk-SK"/>
              </w:rPr>
              <w:t xml:space="preserve"> </w:t>
            </w:r>
            <w:r w:rsidR="1C69311E" w:rsidRPr="21A13CF3">
              <w:rPr>
                <w:rFonts w:asciiTheme="minorHAnsi" w:hAnsiTheme="minorHAnsi" w:cstheme="minorBidi"/>
                <w:sz w:val="20"/>
                <w:szCs w:val="20"/>
                <w:lang w:val="sk-SK"/>
              </w:rPr>
              <w:t xml:space="preserve">Štandardy je tiež možné využívať </w:t>
            </w:r>
            <w:r w:rsidR="7AA8E8B9" w:rsidRPr="21A13CF3">
              <w:rPr>
                <w:rFonts w:asciiTheme="minorHAnsi" w:hAnsiTheme="minorHAnsi" w:cstheme="minorBidi"/>
                <w:sz w:val="20"/>
                <w:szCs w:val="20"/>
                <w:lang w:val="sk-SK"/>
              </w:rPr>
              <w:t xml:space="preserve">priamo v rámci vzdelávacích aktivít </w:t>
            </w:r>
            <w:r w:rsidRPr="21A13CF3">
              <w:rPr>
                <w:rFonts w:asciiTheme="minorHAnsi" w:hAnsiTheme="minorHAnsi" w:cstheme="minorBidi"/>
                <w:sz w:val="20"/>
                <w:szCs w:val="20"/>
                <w:lang w:val="sk-SK"/>
              </w:rPr>
              <w:t xml:space="preserve">napr. v kurzoch pre dospelých, komunitných centrách. Overenie bude zahŕňať </w:t>
            </w:r>
            <w:r w:rsidR="1C69311E" w:rsidRPr="21A13CF3">
              <w:rPr>
                <w:rFonts w:asciiTheme="minorHAnsi" w:hAnsiTheme="minorHAnsi" w:cstheme="minorBidi"/>
                <w:sz w:val="20"/>
                <w:szCs w:val="20"/>
                <w:lang w:val="sk-SK"/>
              </w:rPr>
              <w:t>vzdelávanie</w:t>
            </w:r>
            <w:r w:rsidR="6DE94D05" w:rsidRPr="21A13CF3">
              <w:rPr>
                <w:rFonts w:asciiTheme="minorHAnsi" w:hAnsiTheme="minorHAnsi" w:cstheme="minorBidi"/>
                <w:sz w:val="20"/>
                <w:szCs w:val="20"/>
                <w:lang w:val="sk-SK"/>
              </w:rPr>
              <w:t xml:space="preserve"> multiplikátorov</w:t>
            </w:r>
            <w:r w:rsidR="1C69311E" w:rsidRPr="21A13CF3">
              <w:rPr>
                <w:rFonts w:asciiTheme="minorHAnsi" w:hAnsiTheme="minorHAnsi" w:cstheme="minorBidi"/>
                <w:sz w:val="20"/>
                <w:szCs w:val="20"/>
                <w:lang w:val="sk-SK"/>
              </w:rPr>
              <w:t xml:space="preserve"> poskytujúcich doplnenie kvalifikácie a využívanie štandardov a hodnotiacich rámcov, </w:t>
            </w:r>
            <w:r w:rsidRPr="21A13CF3">
              <w:rPr>
                <w:rFonts w:asciiTheme="minorHAnsi" w:hAnsiTheme="minorHAnsi" w:cstheme="minorBidi"/>
                <w:sz w:val="20"/>
                <w:szCs w:val="20"/>
                <w:lang w:val="sk-SK"/>
              </w:rPr>
              <w:t>zber spätnej väzby od účastníkov aj</w:t>
            </w:r>
            <w:r w:rsidR="4F22E71B" w:rsidRPr="21A13CF3">
              <w:rPr>
                <w:rFonts w:asciiTheme="minorHAnsi" w:hAnsiTheme="minorHAnsi" w:cstheme="minorBidi"/>
                <w:sz w:val="20"/>
                <w:szCs w:val="20"/>
                <w:lang w:val="sk-SK"/>
              </w:rPr>
              <w:t xml:space="preserve"> </w:t>
            </w:r>
            <w:r w:rsidR="136746E3" w:rsidRPr="21A13CF3">
              <w:rPr>
                <w:rFonts w:asciiTheme="minorHAnsi" w:hAnsiTheme="minorHAnsi" w:cstheme="minorBidi"/>
                <w:sz w:val="20"/>
                <w:szCs w:val="20"/>
                <w:lang w:val="sk-SK"/>
              </w:rPr>
              <w:t>multiplikátorov</w:t>
            </w:r>
            <w:r w:rsidR="42F71258" w:rsidRPr="21A13CF3">
              <w:rPr>
                <w:rFonts w:asciiTheme="minorHAnsi" w:hAnsiTheme="minorHAnsi" w:cstheme="minorBidi"/>
                <w:sz w:val="20"/>
                <w:szCs w:val="20"/>
                <w:lang w:val="sk-SK"/>
              </w:rPr>
              <w:t xml:space="preserve"> učiteľov</w:t>
            </w:r>
            <w:r w:rsidR="27D0ECE4" w:rsidRPr="21A13CF3">
              <w:rPr>
                <w:rFonts w:asciiTheme="minorHAnsi" w:hAnsiTheme="minorHAnsi" w:cstheme="minorBidi"/>
                <w:sz w:val="20"/>
                <w:szCs w:val="20"/>
                <w:lang w:val="sk-SK"/>
              </w:rPr>
              <w:t xml:space="preserve"> </w:t>
            </w:r>
            <w:r w:rsidR="42F71258" w:rsidRPr="21A13CF3">
              <w:rPr>
                <w:rFonts w:asciiTheme="minorHAnsi" w:hAnsiTheme="minorHAnsi" w:cstheme="minorBidi"/>
                <w:sz w:val="20"/>
                <w:szCs w:val="20"/>
                <w:lang w:val="sk-SK"/>
              </w:rPr>
              <w:t>a následná</w:t>
            </w:r>
            <w:r w:rsidR="1C69311E" w:rsidRPr="21A13CF3">
              <w:rPr>
                <w:rFonts w:asciiTheme="minorHAnsi" w:hAnsiTheme="minorHAnsi" w:cstheme="minorBidi"/>
                <w:sz w:val="20"/>
                <w:szCs w:val="20"/>
                <w:lang w:val="sk-SK"/>
              </w:rPr>
              <w:t xml:space="preserve"> analýza spätnej väzby. Výsledkom bude</w:t>
            </w:r>
            <w:r w:rsidRPr="21A13CF3">
              <w:rPr>
                <w:rFonts w:asciiTheme="minorHAnsi" w:hAnsiTheme="minorHAnsi" w:cstheme="minorBidi"/>
                <w:sz w:val="20"/>
                <w:szCs w:val="20"/>
                <w:lang w:val="sk-SK"/>
              </w:rPr>
              <w:t xml:space="preserve"> podklad pre úpravu </w:t>
            </w:r>
            <w:r w:rsidR="1C69311E" w:rsidRPr="21A13CF3">
              <w:rPr>
                <w:rFonts w:asciiTheme="minorHAnsi" w:hAnsiTheme="minorHAnsi" w:cstheme="minorBidi"/>
                <w:sz w:val="20"/>
                <w:szCs w:val="20"/>
                <w:lang w:val="sk-SK"/>
              </w:rPr>
              <w:t>vzdelávacích štandardov a </w:t>
            </w:r>
            <w:r w:rsidR="46E18815" w:rsidRPr="21A13CF3">
              <w:rPr>
                <w:rFonts w:asciiTheme="minorHAnsi" w:hAnsiTheme="minorHAnsi" w:cstheme="minorBidi"/>
                <w:sz w:val="20"/>
                <w:szCs w:val="20"/>
                <w:lang w:val="sk-SK"/>
              </w:rPr>
              <w:t>hodnotiacich</w:t>
            </w:r>
            <w:r w:rsidR="1C69311E" w:rsidRPr="21A13CF3">
              <w:rPr>
                <w:rFonts w:asciiTheme="minorHAnsi" w:hAnsiTheme="minorHAnsi" w:cstheme="minorBidi"/>
                <w:sz w:val="20"/>
                <w:szCs w:val="20"/>
                <w:lang w:val="sk-SK"/>
              </w:rPr>
              <w:t xml:space="preserve"> rámcov (stanovené úrovne, ako aj zrozumiteľnosť)</w:t>
            </w:r>
            <w:r w:rsidRPr="21A13CF3">
              <w:rPr>
                <w:rFonts w:asciiTheme="minorHAnsi" w:hAnsiTheme="minorHAnsi" w:cstheme="minorBidi"/>
                <w:sz w:val="20"/>
                <w:szCs w:val="20"/>
                <w:lang w:val="sk-SK"/>
              </w:rPr>
              <w:t>.</w:t>
            </w:r>
            <w:r w:rsidR="078BABB9" w:rsidRPr="21A13CF3">
              <w:rPr>
                <w:rFonts w:asciiTheme="minorHAnsi" w:hAnsiTheme="minorHAnsi" w:cstheme="minorBidi"/>
                <w:sz w:val="20"/>
                <w:szCs w:val="20"/>
                <w:lang w:val="sk-SK"/>
              </w:rPr>
              <w:t xml:space="preserve"> Na procese overovania spolupracuje interný tím NIVaM so spolupracovníkmi v regiónoch </w:t>
            </w:r>
            <w:r w:rsidR="3AEC1B21" w:rsidRPr="21A13CF3">
              <w:rPr>
                <w:rFonts w:asciiTheme="minorHAnsi" w:hAnsiTheme="minorHAnsi" w:cstheme="minorBidi"/>
                <w:sz w:val="20"/>
                <w:szCs w:val="20"/>
                <w:lang w:val="sk-SK"/>
              </w:rPr>
              <w:t>s dobrým prepojením na poskytovateľov vzdelávania a vylúčené komunity. Spoluprácou s externým prostredím sa v tomto prípade dosiahne overenie vytvorených vzdelávacích štandardov priamo v</w:t>
            </w:r>
            <w:r w:rsidR="239A2236" w:rsidRPr="21A13CF3">
              <w:rPr>
                <w:rFonts w:asciiTheme="minorHAnsi" w:hAnsiTheme="minorHAnsi" w:cstheme="minorBidi"/>
                <w:sz w:val="20"/>
                <w:szCs w:val="20"/>
                <w:lang w:val="sk-SK"/>
              </w:rPr>
              <w:t> </w:t>
            </w:r>
            <w:r w:rsidR="3AEC1B21" w:rsidRPr="21A13CF3">
              <w:rPr>
                <w:rFonts w:asciiTheme="minorHAnsi" w:hAnsiTheme="minorHAnsi" w:cstheme="minorBidi"/>
                <w:sz w:val="20"/>
                <w:szCs w:val="20"/>
                <w:lang w:val="sk-SK"/>
              </w:rPr>
              <w:t>teréne</w:t>
            </w:r>
            <w:r w:rsidR="239A2236" w:rsidRPr="21A13CF3">
              <w:rPr>
                <w:rFonts w:asciiTheme="minorHAnsi" w:hAnsiTheme="minorHAnsi" w:cstheme="minorBidi"/>
                <w:sz w:val="20"/>
                <w:szCs w:val="20"/>
                <w:lang w:val="sk-SK"/>
              </w:rPr>
              <w:t xml:space="preserve"> a zber autentickej spätnej väzby. </w:t>
            </w:r>
            <w:r w:rsidR="29F38D7D" w:rsidRPr="21A13CF3">
              <w:rPr>
                <w:rFonts w:asciiTheme="minorHAnsi" w:hAnsiTheme="minorHAnsi" w:cstheme="minorBidi"/>
                <w:sz w:val="20"/>
                <w:szCs w:val="20"/>
                <w:lang w:val="sk-SK"/>
              </w:rPr>
              <w:t xml:space="preserve">Pracovné skupiny </w:t>
            </w:r>
            <w:r w:rsidR="239A2236" w:rsidRPr="21A13CF3">
              <w:rPr>
                <w:rFonts w:asciiTheme="minorHAnsi" w:hAnsiTheme="minorHAnsi" w:cstheme="minorBidi"/>
                <w:sz w:val="20"/>
                <w:szCs w:val="20"/>
                <w:lang w:val="sk-SK"/>
              </w:rPr>
              <w:t>bud</w:t>
            </w:r>
            <w:r w:rsidR="29F38D7D" w:rsidRPr="21A13CF3">
              <w:rPr>
                <w:rFonts w:asciiTheme="minorHAnsi" w:hAnsiTheme="minorHAnsi" w:cstheme="minorBidi"/>
                <w:sz w:val="20"/>
                <w:szCs w:val="20"/>
                <w:lang w:val="sk-SK"/>
              </w:rPr>
              <w:t>ú</w:t>
            </w:r>
            <w:r w:rsidR="239A2236" w:rsidRPr="21A13CF3">
              <w:rPr>
                <w:rFonts w:asciiTheme="minorHAnsi" w:hAnsiTheme="minorHAnsi" w:cstheme="minorBidi"/>
                <w:sz w:val="20"/>
                <w:szCs w:val="20"/>
                <w:lang w:val="sk-SK"/>
              </w:rPr>
              <w:t xml:space="preserve"> v spolupráci s interným tímom pracovať na vyhodnotení a zapracovaní pripomienok z pilotného overenia</w:t>
            </w:r>
            <w:r w:rsidR="1C69311E" w:rsidRPr="21A13CF3">
              <w:rPr>
                <w:rFonts w:asciiTheme="minorHAnsi" w:hAnsiTheme="minorHAnsi" w:cstheme="minorBidi"/>
                <w:sz w:val="20"/>
                <w:szCs w:val="20"/>
                <w:lang w:val="sk-SK"/>
              </w:rPr>
              <w:t>, spracovanie vyhodnotenia pripomienok a rozhodnutie o sporných pripomienkach bude v kompetencii Hlavnej pracovnej skupiny</w:t>
            </w:r>
            <w:r w:rsidR="239A2236" w:rsidRPr="21A13CF3">
              <w:rPr>
                <w:rFonts w:asciiTheme="minorHAnsi" w:hAnsiTheme="minorHAnsi" w:cstheme="minorBidi"/>
                <w:sz w:val="20"/>
                <w:szCs w:val="20"/>
                <w:lang w:val="sk-SK"/>
              </w:rPr>
              <w:t>.</w:t>
            </w:r>
          </w:p>
          <w:p w14:paraId="3ABBA08B" w14:textId="0E3FF504" w:rsidR="00AF080D" w:rsidRPr="00A97111" w:rsidRDefault="00B94E7F" w:rsidP="00AF080D">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Výstupy</w:t>
            </w:r>
            <w:r w:rsidR="00AF080D" w:rsidRPr="00A97111">
              <w:rPr>
                <w:rFonts w:asciiTheme="minorHAnsi" w:hAnsiTheme="minorHAnsi" w:cstheme="minorHAnsi"/>
                <w:sz w:val="20"/>
                <w:szCs w:val="20"/>
                <w:lang w:val="sk-SK"/>
              </w:rPr>
              <w:t>:</w:t>
            </w:r>
            <w:r w:rsidRPr="00A97111">
              <w:rPr>
                <w:rFonts w:asciiTheme="minorHAnsi" w:hAnsiTheme="minorHAnsi" w:cstheme="minorHAnsi"/>
                <w:sz w:val="20"/>
                <w:szCs w:val="20"/>
                <w:lang w:val="sk-SK"/>
              </w:rPr>
              <w:t xml:space="preserve"> Správa o výsledkoch overenia výkonových štandardov a</w:t>
            </w:r>
            <w:r w:rsidR="000777EF" w:rsidRPr="00A97111">
              <w:rPr>
                <w:rFonts w:asciiTheme="minorHAnsi" w:hAnsiTheme="minorHAnsi" w:cstheme="minorHAnsi"/>
                <w:sz w:val="20"/>
                <w:szCs w:val="20"/>
                <w:lang w:val="sk-SK"/>
              </w:rPr>
              <w:t xml:space="preserve"> hodnotiacich rámcoch. Návrhy a odporúčania na optimalizáciu </w:t>
            </w:r>
            <w:r w:rsidR="00D356E7" w:rsidRPr="00A97111">
              <w:rPr>
                <w:rFonts w:asciiTheme="minorHAnsi" w:hAnsiTheme="minorHAnsi" w:cstheme="minorHAnsi"/>
                <w:sz w:val="20"/>
                <w:szCs w:val="20"/>
                <w:lang w:val="sk-SK"/>
              </w:rPr>
              <w:t xml:space="preserve">vzdelávacích </w:t>
            </w:r>
            <w:r w:rsidR="000777EF" w:rsidRPr="00A97111">
              <w:rPr>
                <w:rFonts w:asciiTheme="minorHAnsi" w:hAnsiTheme="minorHAnsi" w:cstheme="minorHAnsi"/>
                <w:sz w:val="20"/>
                <w:szCs w:val="20"/>
                <w:lang w:val="sk-SK"/>
              </w:rPr>
              <w:t>štandardov a hodnoti</w:t>
            </w:r>
            <w:r w:rsidR="0013658C" w:rsidRPr="00A97111">
              <w:rPr>
                <w:rFonts w:asciiTheme="minorHAnsi" w:hAnsiTheme="minorHAnsi" w:cstheme="minorHAnsi"/>
                <w:sz w:val="20"/>
                <w:szCs w:val="20"/>
                <w:lang w:val="sk-SK"/>
              </w:rPr>
              <w:t>aci</w:t>
            </w:r>
            <w:r w:rsidR="000777EF" w:rsidRPr="00A97111">
              <w:rPr>
                <w:rFonts w:asciiTheme="minorHAnsi" w:hAnsiTheme="minorHAnsi" w:cstheme="minorHAnsi"/>
                <w:sz w:val="20"/>
                <w:szCs w:val="20"/>
                <w:lang w:val="sk-SK"/>
              </w:rPr>
              <w:t xml:space="preserve">ch </w:t>
            </w:r>
            <w:r w:rsidR="00D356E7" w:rsidRPr="00A97111">
              <w:rPr>
                <w:rFonts w:asciiTheme="minorHAnsi" w:hAnsiTheme="minorHAnsi" w:cstheme="minorHAnsi"/>
                <w:sz w:val="20"/>
                <w:szCs w:val="20"/>
                <w:lang w:val="sk-SK"/>
              </w:rPr>
              <w:t>rámcov</w:t>
            </w:r>
            <w:r w:rsidR="000777EF" w:rsidRPr="00A97111">
              <w:rPr>
                <w:rFonts w:asciiTheme="minorHAnsi" w:hAnsiTheme="minorHAnsi" w:cstheme="minorHAnsi"/>
                <w:sz w:val="20"/>
                <w:szCs w:val="20"/>
                <w:lang w:val="sk-SK"/>
              </w:rPr>
              <w:t>.</w:t>
            </w:r>
          </w:p>
          <w:p w14:paraId="3D60D504" w14:textId="46A74B9B" w:rsidR="00D356E7" w:rsidRPr="00A97111" w:rsidRDefault="4787B6E6"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Personálne zabezpečenie:</w:t>
            </w:r>
            <w:r w:rsidR="4E6D07C4" w:rsidRPr="00A97111">
              <w:rPr>
                <w:rFonts w:asciiTheme="minorHAnsi" w:hAnsiTheme="minorHAnsi" w:cstheme="minorBidi"/>
                <w:sz w:val="20"/>
                <w:szCs w:val="20"/>
                <w:lang w:val="sk-SK"/>
              </w:rPr>
              <w:t xml:space="preserve"> </w:t>
            </w:r>
            <w:r w:rsidR="63E2FE5E" w:rsidRPr="00A97111">
              <w:rPr>
                <w:rFonts w:asciiTheme="minorHAnsi" w:hAnsiTheme="minorHAnsi" w:cstheme="minorBidi"/>
                <w:sz w:val="20"/>
                <w:szCs w:val="20"/>
                <w:lang w:val="sk-SK"/>
              </w:rPr>
              <w:t>P</w:t>
            </w:r>
            <w:r w:rsidR="4E6D07C4" w:rsidRPr="00A97111">
              <w:rPr>
                <w:rFonts w:asciiTheme="minorHAnsi" w:hAnsiTheme="minorHAnsi" w:cstheme="minorBidi"/>
                <w:sz w:val="20"/>
                <w:szCs w:val="20"/>
                <w:lang w:val="sk-SK"/>
              </w:rPr>
              <w:t>re realizáciu aktivity budú využívané vlastné personálne kapacity – výskumní a vývojoví zamestnanci pre plnenie cieľa A (10 FTP)  a externí experti (</w:t>
            </w:r>
            <w:r w:rsidR="285BDE8F" w:rsidRPr="00A97111">
              <w:rPr>
                <w:rFonts w:asciiTheme="minorHAnsi" w:hAnsiTheme="minorHAnsi" w:cstheme="minorBidi"/>
                <w:sz w:val="20"/>
                <w:szCs w:val="20"/>
                <w:lang w:val="sk-SK"/>
              </w:rPr>
              <w:t>6+</w:t>
            </w:r>
            <w:r w:rsidR="4E6D07C4" w:rsidRPr="00A97111">
              <w:rPr>
                <w:rFonts w:asciiTheme="minorHAnsi" w:hAnsiTheme="minorHAnsi" w:cstheme="minorBidi"/>
                <w:sz w:val="20"/>
                <w:szCs w:val="20"/>
                <w:lang w:val="sk-SK"/>
              </w:rPr>
              <w:t>8)</w:t>
            </w:r>
          </w:p>
          <w:p w14:paraId="59880810" w14:textId="554D5C3B" w:rsidR="00E0734C" w:rsidRPr="00A97111" w:rsidRDefault="363A0588" w:rsidP="00E0734C">
            <w:pPr>
              <w:jc w:val="both"/>
              <w:rPr>
                <w:rFonts w:asciiTheme="minorHAnsi" w:hAnsiTheme="minorHAnsi" w:cstheme="minorHAnsi"/>
                <w:sz w:val="20"/>
                <w:szCs w:val="20"/>
                <w:lang w:val="sk-SK"/>
              </w:rPr>
            </w:pPr>
            <w:r w:rsidRPr="00A97111">
              <w:rPr>
                <w:rFonts w:asciiTheme="minorHAnsi" w:hAnsiTheme="minorHAnsi" w:cstheme="minorBidi"/>
                <w:sz w:val="20"/>
                <w:szCs w:val="20"/>
                <w:lang w:val="sk-SK"/>
              </w:rPr>
              <w:t>Harmonogram:</w:t>
            </w:r>
            <w:r w:rsidRPr="006A38E4">
              <w:rPr>
                <w:rFonts w:asciiTheme="minorHAnsi" w:hAnsiTheme="minorHAnsi" w:cstheme="minorBidi"/>
                <w:sz w:val="20"/>
                <w:szCs w:val="20"/>
                <w:lang w:val="sk-SK"/>
              </w:rPr>
              <w:t xml:space="preserve"> </w:t>
            </w:r>
            <w:r w:rsidRPr="006A38E4">
              <w:rPr>
                <w:rFonts w:ascii="Calibri" w:hAnsi="Calibri" w:cs="Calibri"/>
                <w:lang w:val="sk-SK"/>
              </w:rPr>
              <w:t>Q2 – Q4/2027 (9 mesiacov)</w:t>
            </w:r>
          </w:p>
          <w:p w14:paraId="4B0AD860" w14:textId="77777777" w:rsidR="00AF080D" w:rsidRPr="00A97111" w:rsidRDefault="00AF080D" w:rsidP="00AF080D">
            <w:pPr>
              <w:jc w:val="both"/>
              <w:rPr>
                <w:rFonts w:asciiTheme="minorHAnsi" w:hAnsiTheme="minorHAnsi" w:cstheme="minorHAnsi"/>
                <w:sz w:val="20"/>
                <w:szCs w:val="20"/>
                <w:lang w:val="sk-SK"/>
              </w:rPr>
            </w:pPr>
          </w:p>
          <w:p w14:paraId="7A1BB995" w14:textId="08DD204D" w:rsidR="00AF080D" w:rsidRPr="00A97111" w:rsidRDefault="002754C3" w:rsidP="4394FD7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w:t>
            </w:r>
            <w:r w:rsidR="1739A8D2" w:rsidRPr="00A97111">
              <w:rPr>
                <w:rFonts w:asciiTheme="minorHAnsi" w:hAnsiTheme="minorHAnsi" w:cstheme="minorBidi"/>
                <w:sz w:val="20"/>
                <w:szCs w:val="20"/>
                <w:lang w:val="sk-SK"/>
              </w:rPr>
              <w:t>pod</w:t>
            </w:r>
            <w:r w:rsidRPr="00A97111">
              <w:rPr>
                <w:rFonts w:asciiTheme="minorHAnsi" w:hAnsiTheme="minorHAnsi" w:cstheme="minorBidi"/>
                <w:sz w:val="20"/>
                <w:szCs w:val="20"/>
                <w:lang w:val="sk-SK"/>
              </w:rPr>
              <w:t xml:space="preserve">aktivity: </w:t>
            </w:r>
            <w:r w:rsidR="00AF080D" w:rsidRPr="00A97111">
              <w:rPr>
                <w:rFonts w:asciiTheme="minorHAnsi" w:hAnsiTheme="minorHAnsi" w:cstheme="minorBidi"/>
                <w:sz w:val="20"/>
                <w:szCs w:val="20"/>
                <w:lang w:val="sk-SK"/>
              </w:rPr>
              <w:t>A5. Vytvorenie metodickej podpory na aplikáciu výkonových štandardov z vymedzených oblastí do praxe</w:t>
            </w:r>
          </w:p>
          <w:p w14:paraId="443DB4BD" w14:textId="3ACFD937" w:rsidR="004E19A1" w:rsidRPr="00A97111" w:rsidRDefault="004E19A1" w:rsidP="004E19A1">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Predpokladaný počet mesiacov realizácie aktivity:</w:t>
            </w:r>
            <w:r w:rsidR="002754C3" w:rsidRPr="00A97111">
              <w:rPr>
                <w:rFonts w:asciiTheme="minorHAnsi" w:hAnsiTheme="minorHAnsi" w:cstheme="minorHAnsi"/>
                <w:sz w:val="20"/>
                <w:szCs w:val="20"/>
                <w:lang w:val="sk-SK"/>
              </w:rPr>
              <w:t xml:space="preserve"> </w:t>
            </w:r>
            <w:r w:rsidR="00BF3C37" w:rsidRPr="00A97111">
              <w:rPr>
                <w:rFonts w:asciiTheme="minorHAnsi" w:hAnsiTheme="minorHAnsi" w:cstheme="minorHAnsi"/>
                <w:sz w:val="20"/>
                <w:szCs w:val="20"/>
                <w:lang w:val="sk-SK"/>
              </w:rPr>
              <w:t>18</w:t>
            </w:r>
            <w:r w:rsidR="002754C3" w:rsidRPr="00A97111">
              <w:rPr>
                <w:rFonts w:asciiTheme="minorHAnsi" w:hAnsiTheme="minorHAnsi" w:cstheme="minorHAnsi"/>
                <w:sz w:val="20"/>
                <w:szCs w:val="20"/>
                <w:lang w:val="sk-SK"/>
              </w:rPr>
              <w:t xml:space="preserve"> mesiacov</w:t>
            </w:r>
          </w:p>
          <w:p w14:paraId="116A6E87" w14:textId="751384C8" w:rsidR="00AF080D" w:rsidRPr="00A97111" w:rsidRDefault="077AE4BE" w:rsidP="21A13CF3">
            <w:pPr>
              <w:jc w:val="both"/>
              <w:rPr>
                <w:rFonts w:asciiTheme="minorHAnsi" w:hAnsiTheme="minorHAnsi" w:cstheme="minorBidi"/>
                <w:sz w:val="20"/>
                <w:szCs w:val="20"/>
                <w:lang w:val="sk-SK"/>
              </w:rPr>
            </w:pPr>
            <w:r w:rsidRPr="21A13CF3">
              <w:rPr>
                <w:rFonts w:asciiTheme="minorHAnsi" w:hAnsiTheme="minorHAnsi" w:cstheme="minorBidi"/>
                <w:sz w:val="20"/>
                <w:szCs w:val="20"/>
                <w:lang w:val="sk-SK"/>
              </w:rPr>
              <w:t>Popis:</w:t>
            </w:r>
            <w:r w:rsidR="258434D5" w:rsidRPr="21A13CF3">
              <w:rPr>
                <w:rFonts w:asciiTheme="minorHAnsi" w:hAnsiTheme="minorHAnsi" w:cstheme="minorBidi"/>
                <w:sz w:val="20"/>
                <w:szCs w:val="20"/>
                <w:lang w:val="sk-SK"/>
              </w:rPr>
              <w:t xml:space="preserve"> </w:t>
            </w:r>
            <w:r w:rsidR="3CB3E5DE" w:rsidRPr="21A13CF3">
              <w:rPr>
                <w:rFonts w:asciiTheme="minorHAnsi" w:hAnsiTheme="minorHAnsi" w:cstheme="minorBidi"/>
                <w:sz w:val="20"/>
                <w:szCs w:val="20"/>
                <w:lang w:val="sk-SK"/>
              </w:rPr>
              <w:t>Poda</w:t>
            </w:r>
            <w:r w:rsidR="258434D5" w:rsidRPr="21A13CF3">
              <w:rPr>
                <w:rFonts w:asciiTheme="minorHAnsi" w:hAnsiTheme="minorHAnsi" w:cstheme="minorBidi"/>
                <w:sz w:val="20"/>
                <w:szCs w:val="20"/>
                <w:lang w:val="sk-SK"/>
              </w:rPr>
              <w:t xml:space="preserve">ktivita sa realizuje priebežne, a to z dôvodu postupnej tvorby metodickej podpory pre dospelých </w:t>
            </w:r>
            <w:r w:rsidR="2D9B3E8B" w:rsidRPr="21A13CF3">
              <w:rPr>
                <w:rFonts w:asciiTheme="minorHAnsi" w:hAnsiTheme="minorHAnsi" w:cstheme="minorBidi"/>
                <w:sz w:val="20"/>
                <w:szCs w:val="20"/>
                <w:lang w:val="sk-SK"/>
              </w:rPr>
              <w:t xml:space="preserve">s nízkou úrovňou vzdelania (ISCED 1/2) </w:t>
            </w:r>
            <w:r w:rsidR="258434D5" w:rsidRPr="21A13CF3">
              <w:rPr>
                <w:rFonts w:asciiTheme="minorHAnsi" w:hAnsiTheme="minorHAnsi" w:cstheme="minorBidi"/>
                <w:sz w:val="20"/>
                <w:szCs w:val="20"/>
                <w:lang w:val="sk-SK"/>
              </w:rPr>
              <w:t>na samoštúdium a sebaučenie, ako aj na podklady pre</w:t>
            </w:r>
            <w:r w:rsidR="03A00CA5" w:rsidRPr="21A13CF3">
              <w:rPr>
                <w:rFonts w:asciiTheme="minorHAnsi" w:hAnsiTheme="minorHAnsi" w:cstheme="minorBidi"/>
                <w:sz w:val="20"/>
                <w:szCs w:val="20"/>
                <w:lang w:val="sk-SK"/>
              </w:rPr>
              <w:t xml:space="preserve"> prípravu a realizáciu programov</w:t>
            </w:r>
            <w:r w:rsidR="258434D5" w:rsidRPr="21A13CF3">
              <w:rPr>
                <w:rFonts w:asciiTheme="minorHAnsi" w:hAnsiTheme="minorHAnsi" w:cstheme="minorBidi"/>
                <w:sz w:val="20"/>
                <w:szCs w:val="20"/>
                <w:lang w:val="sk-SK"/>
              </w:rPr>
              <w:t xml:space="preserve"> </w:t>
            </w:r>
            <w:r w:rsidR="043F369D" w:rsidRPr="21A13CF3">
              <w:rPr>
                <w:rFonts w:asciiTheme="minorHAnsi" w:hAnsiTheme="minorHAnsi" w:cstheme="minorBidi"/>
                <w:sz w:val="20"/>
                <w:szCs w:val="20"/>
                <w:lang w:val="sk-SK"/>
              </w:rPr>
              <w:t xml:space="preserve">v </w:t>
            </w:r>
            <w:r w:rsidR="258434D5" w:rsidRPr="21A13CF3">
              <w:rPr>
                <w:rFonts w:asciiTheme="minorHAnsi" w:hAnsiTheme="minorHAnsi" w:cstheme="minorBidi"/>
                <w:sz w:val="20"/>
                <w:szCs w:val="20"/>
                <w:lang w:val="sk-SK"/>
              </w:rPr>
              <w:t>celoživotn</w:t>
            </w:r>
            <w:r w:rsidR="73FE249F" w:rsidRPr="21A13CF3">
              <w:rPr>
                <w:rFonts w:asciiTheme="minorHAnsi" w:hAnsiTheme="minorHAnsi" w:cstheme="minorBidi"/>
                <w:sz w:val="20"/>
                <w:szCs w:val="20"/>
                <w:lang w:val="sk-SK"/>
              </w:rPr>
              <w:t>om</w:t>
            </w:r>
            <w:r w:rsidR="258434D5" w:rsidRPr="21A13CF3">
              <w:rPr>
                <w:rFonts w:asciiTheme="minorHAnsi" w:hAnsiTheme="minorHAnsi" w:cstheme="minorBidi"/>
                <w:sz w:val="20"/>
                <w:szCs w:val="20"/>
                <w:lang w:val="sk-SK"/>
              </w:rPr>
              <w:t xml:space="preserve"> vzdelávan</w:t>
            </w:r>
            <w:r w:rsidR="2BDEFEF2" w:rsidRPr="21A13CF3">
              <w:rPr>
                <w:rFonts w:asciiTheme="minorHAnsi" w:hAnsiTheme="minorHAnsi" w:cstheme="minorBidi"/>
                <w:sz w:val="20"/>
                <w:szCs w:val="20"/>
                <w:lang w:val="sk-SK"/>
              </w:rPr>
              <w:t>í</w:t>
            </w:r>
            <w:r w:rsidR="258434D5" w:rsidRPr="21A13CF3">
              <w:rPr>
                <w:rFonts w:asciiTheme="minorHAnsi" w:hAnsiTheme="minorHAnsi" w:cstheme="minorBidi"/>
                <w:sz w:val="20"/>
                <w:szCs w:val="20"/>
                <w:lang w:val="sk-SK"/>
              </w:rPr>
              <w:t xml:space="preserve"> </w:t>
            </w:r>
            <w:r w:rsidR="2094DCD2" w:rsidRPr="21A13CF3">
              <w:rPr>
                <w:rFonts w:asciiTheme="minorHAnsi" w:hAnsiTheme="minorHAnsi" w:cstheme="minorBidi"/>
                <w:sz w:val="20"/>
                <w:szCs w:val="20"/>
                <w:lang w:val="sk-SK"/>
              </w:rPr>
              <w:t xml:space="preserve">a </w:t>
            </w:r>
            <w:r w:rsidR="258434D5" w:rsidRPr="21A13CF3">
              <w:rPr>
                <w:rFonts w:asciiTheme="minorHAnsi" w:hAnsiTheme="minorHAnsi" w:cstheme="minorBidi"/>
                <w:sz w:val="20"/>
                <w:szCs w:val="20"/>
                <w:lang w:val="sk-SK"/>
              </w:rPr>
              <w:t>v kurzoch pre nízkokvalifikovaných dospelých. Predpokladáme prioritne vznik nástrojov</w:t>
            </w:r>
            <w:r w:rsidR="02494BAA" w:rsidRPr="21A13CF3">
              <w:rPr>
                <w:rFonts w:asciiTheme="minorHAnsi" w:hAnsiTheme="minorHAnsi" w:cstheme="minorBidi"/>
                <w:sz w:val="20"/>
                <w:szCs w:val="20"/>
                <w:lang w:val="sk-SK"/>
              </w:rPr>
              <w:t xml:space="preserve"> pre lektorov</w:t>
            </w:r>
            <w:r w:rsidR="258434D5" w:rsidRPr="21A13CF3">
              <w:rPr>
                <w:rFonts w:asciiTheme="minorHAnsi" w:hAnsiTheme="minorHAnsi" w:cstheme="minorBidi"/>
                <w:sz w:val="20"/>
                <w:szCs w:val="20"/>
                <w:lang w:val="sk-SK"/>
              </w:rPr>
              <w:t xml:space="preserve"> na podporu v spoznávaní rôznych foriem stratégií učenia sa, identifikovaní docility a podpore motivácie, výdrže a potenciálu učiť sa. V druhej fáze budú vznikať priamo metodické materiály na rozvíjanie základných zručností, a to v rôznych formách </w:t>
            </w:r>
            <w:r w:rsidRPr="21A13CF3">
              <w:rPr>
                <w:rFonts w:asciiTheme="minorHAnsi" w:hAnsiTheme="minorHAnsi" w:cstheme="minorBidi"/>
                <w:sz w:val="20"/>
                <w:szCs w:val="20"/>
                <w:lang w:val="sk-SK"/>
              </w:rPr>
              <w:t xml:space="preserve">(prezenčné, online, samoučenie). </w:t>
            </w:r>
            <w:r w:rsidR="258434D5" w:rsidRPr="21A13CF3">
              <w:rPr>
                <w:rFonts w:asciiTheme="minorHAnsi" w:hAnsiTheme="minorHAnsi" w:cstheme="minorBidi"/>
                <w:sz w:val="20"/>
                <w:szCs w:val="20"/>
                <w:lang w:val="sk-SK"/>
              </w:rPr>
              <w:t>Špecifickou oblasťou metodickej podpory bude poznávanie, práca a bezpečnosť pri využívaní AI ako nástroja učenia sa, rozvoja základných zručností, ale aj spoznávanie možností využívania AI aj pracovného partnera alebo súčasti výkonu práce.</w:t>
            </w:r>
            <w:r w:rsidR="2D9B3E8B" w:rsidRPr="21A13CF3">
              <w:rPr>
                <w:rFonts w:asciiTheme="minorHAnsi" w:hAnsiTheme="minorHAnsi" w:cstheme="minorBidi"/>
                <w:sz w:val="20"/>
                <w:szCs w:val="20"/>
                <w:lang w:val="sk-SK"/>
              </w:rPr>
              <w:t xml:space="preserve"> Na vytvorení metodickej podpory budú spolupracovať interní zamestnanci NIVaM v spolupráci s externými expertmi (prioritným zameraním externých spolupracovníkov je oblasť sebaučenia a vzdelávanie dospelých, podpora motivácie k učeniu, stratégie učenia sa dospelých, tvorba online vzdelávania)</w:t>
            </w:r>
            <w:r w:rsidR="385EBBB4" w:rsidRPr="21A13CF3">
              <w:rPr>
                <w:rFonts w:asciiTheme="minorHAnsi" w:hAnsiTheme="minorHAnsi" w:cstheme="minorBidi"/>
                <w:sz w:val="20"/>
                <w:szCs w:val="20"/>
                <w:lang w:val="sk-SK"/>
              </w:rPr>
              <w:t>. Externí experti budú vyberaní na základe preukázanej expertízy v uvedenej oblasti.</w:t>
            </w:r>
            <w:r w:rsidR="6824B36F" w:rsidRPr="21A13CF3">
              <w:rPr>
                <w:rFonts w:asciiTheme="minorHAnsi" w:hAnsiTheme="minorHAnsi" w:cstheme="minorBidi"/>
                <w:sz w:val="20"/>
                <w:szCs w:val="20"/>
                <w:lang w:val="sk-SK"/>
              </w:rPr>
              <w:t xml:space="preserve"> Po overení vytvorených štandardov a využiteľnosti metodík budeme po ukončení projektu zabezpečovať preklady metodík </w:t>
            </w:r>
            <w:r w:rsidR="103CBF8B" w:rsidRPr="21A13CF3">
              <w:rPr>
                <w:rFonts w:asciiTheme="minorHAnsi" w:hAnsiTheme="minorHAnsi" w:cstheme="minorBidi"/>
                <w:sz w:val="20"/>
                <w:szCs w:val="20"/>
                <w:lang w:val="sk-SK"/>
              </w:rPr>
              <w:t>pre využívanie štandardov aj do vybraných jazykov národnostných menšín. Aktivita sa bude realizovať v rámci vlastných kapacít NIVaM.</w:t>
            </w:r>
          </w:p>
          <w:p w14:paraId="4993B097" w14:textId="04E40836" w:rsidR="000738DB" w:rsidRPr="00A97111" w:rsidRDefault="30F8FBDC" w:rsidP="21A13CF3">
            <w:pPr>
              <w:jc w:val="both"/>
              <w:rPr>
                <w:rFonts w:asciiTheme="minorHAnsi" w:hAnsiTheme="minorHAnsi" w:cstheme="minorBidi"/>
                <w:sz w:val="20"/>
                <w:szCs w:val="20"/>
                <w:lang w:val="sk-SK"/>
              </w:rPr>
            </w:pPr>
            <w:r w:rsidRPr="21A13CF3">
              <w:rPr>
                <w:rFonts w:asciiTheme="minorHAnsi" w:hAnsiTheme="minorHAnsi" w:cstheme="minorBidi"/>
                <w:sz w:val="20"/>
                <w:szCs w:val="20"/>
                <w:lang w:val="sk-SK"/>
              </w:rPr>
              <w:t>Výstupy</w:t>
            </w:r>
            <w:r w:rsidR="1DC5E362" w:rsidRPr="21A13CF3">
              <w:rPr>
                <w:rFonts w:asciiTheme="minorHAnsi" w:hAnsiTheme="minorHAnsi" w:cstheme="minorBidi"/>
                <w:sz w:val="20"/>
                <w:szCs w:val="20"/>
                <w:lang w:val="sk-SK"/>
              </w:rPr>
              <w:t>:</w:t>
            </w:r>
            <w:r w:rsidRPr="21A13CF3">
              <w:rPr>
                <w:rFonts w:asciiTheme="minorHAnsi" w:hAnsiTheme="minorHAnsi" w:cstheme="minorBidi"/>
                <w:sz w:val="20"/>
                <w:szCs w:val="20"/>
                <w:lang w:val="sk-SK"/>
              </w:rPr>
              <w:t xml:space="preserve"> Vytvorenie základného súboru metodickej podpory </w:t>
            </w:r>
            <w:r w:rsidR="1571689A" w:rsidRPr="21A13CF3">
              <w:rPr>
                <w:rFonts w:asciiTheme="minorHAnsi" w:hAnsiTheme="minorHAnsi" w:cstheme="minorBidi"/>
                <w:sz w:val="20"/>
                <w:szCs w:val="20"/>
                <w:lang w:val="sk-SK"/>
              </w:rPr>
              <w:t xml:space="preserve">pre lektorov </w:t>
            </w:r>
            <w:r w:rsidRPr="21A13CF3">
              <w:rPr>
                <w:rFonts w:asciiTheme="minorHAnsi" w:hAnsiTheme="minorHAnsi" w:cstheme="minorBidi"/>
                <w:sz w:val="20"/>
                <w:szCs w:val="20"/>
                <w:lang w:val="sk-SK"/>
              </w:rPr>
              <w:t xml:space="preserve">pozostávajúcej z podkladov </w:t>
            </w:r>
            <w:r w:rsidR="030D8AD6" w:rsidRPr="21A13CF3">
              <w:rPr>
                <w:rFonts w:asciiTheme="minorHAnsi" w:hAnsiTheme="minorHAnsi" w:cstheme="minorBidi"/>
                <w:sz w:val="20"/>
                <w:szCs w:val="20"/>
                <w:lang w:val="sk-SK"/>
              </w:rPr>
              <w:t xml:space="preserve">popisujúcich </w:t>
            </w:r>
            <w:r w:rsidRPr="21A13CF3">
              <w:rPr>
                <w:rFonts w:asciiTheme="minorHAnsi" w:hAnsiTheme="minorHAnsi" w:cstheme="minorBidi"/>
                <w:sz w:val="20"/>
                <w:szCs w:val="20"/>
                <w:lang w:val="sk-SK"/>
              </w:rPr>
              <w:t>p</w:t>
            </w:r>
            <w:r w:rsidR="63086517" w:rsidRPr="21A13CF3">
              <w:rPr>
                <w:rFonts w:asciiTheme="minorHAnsi" w:hAnsiTheme="minorHAnsi" w:cstheme="minorBidi"/>
                <w:sz w:val="20"/>
                <w:szCs w:val="20"/>
                <w:lang w:val="sk-SK"/>
              </w:rPr>
              <w:t>rincípy</w:t>
            </w:r>
            <w:r w:rsidRPr="21A13CF3">
              <w:rPr>
                <w:rFonts w:asciiTheme="minorHAnsi" w:hAnsiTheme="minorHAnsi" w:cstheme="minorBidi"/>
                <w:sz w:val="20"/>
                <w:szCs w:val="20"/>
                <w:lang w:val="sk-SK"/>
              </w:rPr>
              <w:t xml:space="preserve"> samoučenie sa, online vzdelávani</w:t>
            </w:r>
            <w:r w:rsidR="7964332E" w:rsidRPr="21A13CF3">
              <w:rPr>
                <w:rFonts w:asciiTheme="minorHAnsi" w:hAnsiTheme="minorHAnsi" w:cstheme="minorBidi"/>
                <w:sz w:val="20"/>
                <w:szCs w:val="20"/>
                <w:lang w:val="sk-SK"/>
              </w:rPr>
              <w:t>a</w:t>
            </w:r>
            <w:r w:rsidRPr="21A13CF3">
              <w:rPr>
                <w:rFonts w:asciiTheme="minorHAnsi" w:hAnsiTheme="minorHAnsi" w:cstheme="minorBidi"/>
                <w:sz w:val="20"/>
                <w:szCs w:val="20"/>
                <w:lang w:val="sk-SK"/>
              </w:rPr>
              <w:t xml:space="preserve"> a podklad</w:t>
            </w:r>
            <w:r w:rsidR="0C09EFF9" w:rsidRPr="21A13CF3">
              <w:rPr>
                <w:rFonts w:asciiTheme="minorHAnsi" w:hAnsiTheme="minorHAnsi" w:cstheme="minorBidi"/>
                <w:sz w:val="20"/>
                <w:szCs w:val="20"/>
                <w:lang w:val="sk-SK"/>
              </w:rPr>
              <w:t>ov</w:t>
            </w:r>
            <w:r w:rsidRPr="21A13CF3">
              <w:rPr>
                <w:rFonts w:asciiTheme="minorHAnsi" w:hAnsiTheme="minorHAnsi" w:cstheme="minorBidi"/>
                <w:sz w:val="20"/>
                <w:szCs w:val="20"/>
                <w:lang w:val="sk-SK"/>
              </w:rPr>
              <w:t xml:space="preserve"> pre lektorov</w:t>
            </w:r>
            <w:r w:rsidR="203FBF21" w:rsidRPr="21A13CF3">
              <w:rPr>
                <w:rFonts w:asciiTheme="minorHAnsi" w:hAnsiTheme="minorHAnsi" w:cstheme="minorBidi"/>
                <w:sz w:val="20"/>
                <w:szCs w:val="20"/>
                <w:lang w:val="sk-SK"/>
              </w:rPr>
              <w:t xml:space="preserve">, resp. </w:t>
            </w:r>
            <w:r w:rsidR="283E58A8" w:rsidRPr="21A13CF3">
              <w:rPr>
                <w:rFonts w:asciiTheme="minorHAnsi" w:hAnsiTheme="minorHAnsi" w:cstheme="minorBidi"/>
                <w:sz w:val="20"/>
                <w:szCs w:val="20"/>
                <w:lang w:val="sk-SK"/>
              </w:rPr>
              <w:t>Š</w:t>
            </w:r>
            <w:r w:rsidR="203FBF21" w:rsidRPr="21A13CF3">
              <w:rPr>
                <w:rFonts w:asciiTheme="minorHAnsi" w:hAnsiTheme="minorHAnsi" w:cstheme="minorBidi"/>
                <w:sz w:val="20"/>
                <w:szCs w:val="20"/>
                <w:lang w:val="sk-SK"/>
              </w:rPr>
              <w:t>koliteľov</w:t>
            </w:r>
            <w:r w:rsidR="283E58A8" w:rsidRPr="21A13CF3">
              <w:rPr>
                <w:rFonts w:asciiTheme="minorHAnsi" w:hAnsiTheme="minorHAnsi" w:cstheme="minorBidi"/>
                <w:sz w:val="20"/>
                <w:szCs w:val="20"/>
                <w:lang w:val="sk-SK"/>
              </w:rPr>
              <w:t xml:space="preserve"> v predmetných témach</w:t>
            </w:r>
            <w:r w:rsidRPr="21A13CF3">
              <w:rPr>
                <w:rFonts w:asciiTheme="minorHAnsi" w:hAnsiTheme="minorHAnsi" w:cstheme="minorBidi"/>
                <w:sz w:val="20"/>
                <w:szCs w:val="20"/>
                <w:lang w:val="sk-SK"/>
              </w:rPr>
              <w:t xml:space="preserve"> (min. 6 metodík). Spracovanie min. 5 kurzov</w:t>
            </w:r>
            <w:r w:rsidR="10986B0A" w:rsidRPr="21A13CF3">
              <w:rPr>
                <w:rFonts w:asciiTheme="minorHAnsi" w:hAnsiTheme="minorHAnsi" w:cstheme="minorBidi"/>
                <w:sz w:val="20"/>
                <w:szCs w:val="20"/>
                <w:lang w:val="sk-SK"/>
              </w:rPr>
              <w:t xml:space="preserve"> multiplikátormi</w:t>
            </w:r>
            <w:r w:rsidRPr="21A13CF3">
              <w:rPr>
                <w:rFonts w:asciiTheme="minorHAnsi" w:hAnsiTheme="minorHAnsi" w:cstheme="minorBidi"/>
                <w:sz w:val="20"/>
                <w:szCs w:val="20"/>
                <w:lang w:val="sk-SK"/>
              </w:rPr>
              <w:t xml:space="preserve"> zameraných na zvládnutie štandardov. Vytvorenie metodiky na </w:t>
            </w:r>
            <w:r w:rsidR="241579E1" w:rsidRPr="21A13CF3">
              <w:rPr>
                <w:rFonts w:asciiTheme="minorHAnsi" w:hAnsiTheme="minorHAnsi" w:cstheme="minorBidi"/>
                <w:sz w:val="20"/>
                <w:szCs w:val="20"/>
                <w:lang w:val="sk-SK"/>
              </w:rPr>
              <w:t xml:space="preserve">využívanie hodnotiacich rámcov (min. 1). </w:t>
            </w:r>
          </w:p>
          <w:p w14:paraId="36985C9F" w14:textId="43C4A021" w:rsidR="00E0734C" w:rsidRPr="00A97111" w:rsidRDefault="4787B6E6"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Personálne zabezpečenie:</w:t>
            </w:r>
            <w:r w:rsidR="3AA9595C" w:rsidRPr="00A97111">
              <w:rPr>
                <w:rFonts w:asciiTheme="minorHAnsi" w:hAnsiTheme="minorHAnsi" w:cstheme="minorBidi"/>
                <w:sz w:val="20"/>
                <w:szCs w:val="20"/>
                <w:lang w:val="sk-SK"/>
              </w:rPr>
              <w:t xml:space="preserve"> </w:t>
            </w:r>
            <w:r w:rsidR="2F7852D6" w:rsidRPr="00A97111">
              <w:rPr>
                <w:rFonts w:asciiTheme="minorHAnsi" w:hAnsiTheme="minorHAnsi" w:cstheme="minorBidi"/>
                <w:sz w:val="20"/>
                <w:szCs w:val="20"/>
                <w:lang w:val="sk-SK"/>
              </w:rPr>
              <w:t>P</w:t>
            </w:r>
            <w:r w:rsidR="3AA9595C" w:rsidRPr="00A97111">
              <w:rPr>
                <w:rFonts w:asciiTheme="minorHAnsi" w:hAnsiTheme="minorHAnsi" w:cstheme="minorBidi"/>
                <w:sz w:val="20"/>
                <w:szCs w:val="20"/>
                <w:lang w:val="sk-SK"/>
              </w:rPr>
              <w:t>re realizáciu aktivity budú využívané vlastné personálne kapacity – výskumní a vývojoví zamestnanci pre plnenie cieľa A (10 FTP)  a externí experti (10)</w:t>
            </w:r>
          </w:p>
          <w:p w14:paraId="526C6BA2" w14:textId="3B1BBB30" w:rsidR="65E37A4C" w:rsidRPr="006A38E4" w:rsidRDefault="65E37A4C" w:rsidP="7DB67EEE">
            <w:pPr>
              <w:jc w:val="both"/>
              <w:rPr>
                <w:rFonts w:ascii="Calibri" w:hAnsi="Calibri" w:cs="Calibri"/>
                <w:lang w:val="sk-SK"/>
              </w:rPr>
            </w:pPr>
            <w:r w:rsidRPr="2A789B11">
              <w:rPr>
                <w:rFonts w:asciiTheme="minorHAnsi" w:hAnsiTheme="minorHAnsi" w:cstheme="minorBidi"/>
                <w:sz w:val="20"/>
                <w:szCs w:val="20"/>
                <w:lang w:val="sk-SK"/>
              </w:rPr>
              <w:t xml:space="preserve">Harmonogram: </w:t>
            </w:r>
            <w:r w:rsidRPr="2A789B11">
              <w:rPr>
                <w:rFonts w:ascii="Calibri" w:hAnsi="Calibri" w:cs="Calibri"/>
                <w:lang w:val="sk-SK"/>
              </w:rPr>
              <w:t>Q</w:t>
            </w:r>
            <w:r w:rsidR="69E740A8" w:rsidRPr="2A789B11">
              <w:rPr>
                <w:rFonts w:ascii="Calibri" w:hAnsi="Calibri" w:cs="Calibri"/>
                <w:lang w:val="sk-SK"/>
              </w:rPr>
              <w:t>3/2026</w:t>
            </w:r>
            <w:r w:rsidRPr="2A789B11">
              <w:rPr>
                <w:rFonts w:ascii="Calibri" w:hAnsi="Calibri" w:cs="Calibri"/>
                <w:lang w:val="sk-SK"/>
              </w:rPr>
              <w:t xml:space="preserve"> – Q4/2027, 18 mesiacov</w:t>
            </w:r>
          </w:p>
          <w:p w14:paraId="6CC1DFCF" w14:textId="19BCD465" w:rsidR="00AF080D" w:rsidRPr="00A97111" w:rsidRDefault="00AF080D" w:rsidP="00AF080D">
            <w:pPr>
              <w:jc w:val="both"/>
              <w:rPr>
                <w:rFonts w:asciiTheme="minorHAnsi" w:hAnsiTheme="minorHAnsi" w:cstheme="minorHAnsi"/>
                <w:sz w:val="20"/>
                <w:szCs w:val="20"/>
                <w:lang w:val="sk-SK"/>
              </w:rPr>
            </w:pPr>
          </w:p>
          <w:p w14:paraId="2633AC84" w14:textId="1F5A3C04" w:rsidR="00832A2F" w:rsidRPr="00A97111" w:rsidRDefault="7320E37E" w:rsidP="4394FD7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lastRenderedPageBreak/>
              <w:t xml:space="preserve">Názov podaktivity </w:t>
            </w:r>
            <w:r w:rsidR="00832A2F" w:rsidRPr="00A97111">
              <w:rPr>
                <w:rFonts w:asciiTheme="minorHAnsi" w:hAnsiTheme="minorHAnsi" w:cstheme="minorBidi"/>
                <w:sz w:val="20"/>
                <w:szCs w:val="20"/>
                <w:lang w:val="sk-SK"/>
              </w:rPr>
              <w:t>B1. Analýza nástrojov a metodík medzinárodných štúdií OECD PIAAC a PISA pre hodnotenie základných zručností a gramotností</w:t>
            </w:r>
          </w:p>
          <w:p w14:paraId="711BB9EB" w14:textId="79BEA260" w:rsidR="004E19A1" w:rsidRPr="00A97111" w:rsidRDefault="004E19A1" w:rsidP="2E36F25C">
            <w:pPr>
              <w:jc w:val="both"/>
              <w:rPr>
                <w:rFonts w:asciiTheme="minorHAnsi" w:hAnsiTheme="minorHAnsi" w:cstheme="minorBidi"/>
                <w:sz w:val="20"/>
                <w:szCs w:val="20"/>
                <w:lang w:val="sk-SK"/>
              </w:rPr>
            </w:pPr>
            <w:r w:rsidRPr="2E36F25C">
              <w:rPr>
                <w:rFonts w:asciiTheme="minorHAnsi" w:hAnsiTheme="minorHAnsi" w:cstheme="minorBidi"/>
                <w:sz w:val="20"/>
                <w:szCs w:val="20"/>
                <w:lang w:val="sk-SK"/>
              </w:rPr>
              <w:t xml:space="preserve">Predpokladaný počet mesiacov realizácie aktivity: </w:t>
            </w:r>
            <w:r w:rsidR="006A38E4" w:rsidRPr="2E36F25C">
              <w:rPr>
                <w:rFonts w:asciiTheme="minorHAnsi" w:hAnsiTheme="minorHAnsi" w:cstheme="minorBidi"/>
                <w:sz w:val="20"/>
                <w:szCs w:val="20"/>
                <w:lang w:val="sk-SK"/>
              </w:rPr>
              <w:t>9</w:t>
            </w:r>
          </w:p>
          <w:p w14:paraId="276DFC73" w14:textId="77777777" w:rsidR="00832A2F" w:rsidRPr="00A97111" w:rsidRDefault="00832A2F" w:rsidP="00832A2F">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Popis: V rámci podaktivity sa zameriame na analýzu dostupných nástrojov a metodík medzinárodných štúdií OECD pre hodnotenie základných zručností a gramotností a to PIAAC (Programme for the International Assessment of Adult Competencies) – zameraný na hodnotenie základných zručností dospelej populácie (čitateľská gramotnosť, numerická gramotnosť, riešenie problémov v technologicky bohatom prostredí) a PISA (Programme for International Student Assessment) – zameraný na hodnotenie základných zručností 15-ročných žiakov (čitateľská, matematická a prírodovedná gramotnosť, a v posledných cykloch aj digitálne zručnosti a schopnosť riešiť problémy). Pracovná skupina zostavená z odborných interných a externých zamestnancov projektu zrealizuje preskúmanie relevantných indikátorov a škál hodnotenia, ktoré sa používajú v týchto štúdiách na meranie úrovne jednotlivých typov gramotností a následne vyhodnotí možností adaptácie a využitia týchto nástrojov pre potreby slovenského systému vzdelávania dospelých, a to z pohľadu relevantných cieľových skupín s nedostatkom základných zručností, výberu a tvorby vhodných diagnostických nástrojov a možností monitorovania pokroku účastníkov vzdelávania, resp. vybraných skupín dospelých. </w:t>
            </w:r>
          </w:p>
          <w:p w14:paraId="0A8FAD9F" w14:textId="132437F0" w:rsidR="00B466DC" w:rsidRPr="00A97111" w:rsidRDefault="009D111E" w:rsidP="00B466DC">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Výstup</w:t>
            </w:r>
            <w:r w:rsidR="004D273F" w:rsidRPr="00A97111">
              <w:rPr>
                <w:rFonts w:asciiTheme="minorHAnsi" w:hAnsiTheme="minorHAnsi" w:cstheme="minorHAnsi"/>
                <w:sz w:val="20"/>
                <w:szCs w:val="20"/>
                <w:lang w:val="sk-SK"/>
              </w:rPr>
              <w:t>y</w:t>
            </w:r>
            <w:r w:rsidRPr="00A97111">
              <w:rPr>
                <w:rFonts w:asciiTheme="minorHAnsi" w:hAnsiTheme="minorHAnsi" w:cstheme="minorHAnsi"/>
                <w:sz w:val="20"/>
                <w:szCs w:val="20"/>
                <w:lang w:val="sk-SK"/>
              </w:rPr>
              <w:t>: Návrh možností využitia medzinárodných metodík PIAAC a PISA na hodnotenie základných zručností dospelých a návrh ich adaptácie pre použitie v Slovenskej republike, vytvorenie metodiky tvorby testovacích nástrojov v nadväznosti na výkonové štandardy a hodnotiace rámce (pripravované v podaktivách A2 a A3). Súčasťou výstupu bude aj návrh odporúčaní pre budúce merania základných zručností dospelých na národnej úrovni, vrátane možnosti využiť metodiky PIAAC ako vzor pre reprezentatívne zisťovanie.</w:t>
            </w:r>
          </w:p>
          <w:p w14:paraId="65B723B5" w14:textId="2FBA93D3" w:rsidR="00E0734C" w:rsidRPr="00A97111" w:rsidRDefault="4787B6E6"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Personálne zabezpečenie: </w:t>
            </w:r>
            <w:r w:rsidR="2DE0CE5F" w:rsidRPr="00A97111">
              <w:rPr>
                <w:rFonts w:asciiTheme="minorHAnsi" w:hAnsiTheme="minorHAnsi" w:cstheme="minorBidi"/>
                <w:sz w:val="20"/>
                <w:szCs w:val="20"/>
                <w:lang w:val="sk-SK"/>
              </w:rPr>
              <w:t xml:space="preserve">Pre realizáciu aktivity budú využívané vlastné personálne kapacity – výskumní a vývojoví zamestnanci pre plnenie cieľa </w:t>
            </w:r>
            <w:r w:rsidRPr="00A97111">
              <w:rPr>
                <w:rFonts w:asciiTheme="minorHAnsi" w:hAnsiTheme="minorHAnsi" w:cstheme="minorBidi"/>
                <w:sz w:val="20"/>
                <w:szCs w:val="20"/>
                <w:lang w:val="sk-SK"/>
              </w:rPr>
              <w:t xml:space="preserve"> B (5 FTP) + Zamestnanci pre odbornú činnosť v súvislosti s tvorbou testovacích nástrojov (cca 5 osôb na DoVP)</w:t>
            </w:r>
          </w:p>
          <w:p w14:paraId="27A6C53C" w14:textId="1E7F0EDB" w:rsidR="358E035D" w:rsidRPr="00A97111" w:rsidRDefault="358E035D"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Harmonogram:</w:t>
            </w:r>
            <w:r w:rsidR="318A40A7" w:rsidRPr="00A97111">
              <w:rPr>
                <w:rFonts w:asciiTheme="minorHAnsi" w:hAnsiTheme="minorHAnsi" w:cstheme="minorBidi"/>
                <w:sz w:val="20"/>
                <w:szCs w:val="20"/>
                <w:lang w:val="sk-SK"/>
              </w:rPr>
              <w:t xml:space="preserve"> </w:t>
            </w:r>
            <w:r w:rsidR="318A40A7" w:rsidRPr="00BF36C5">
              <w:rPr>
                <w:rFonts w:asciiTheme="minorHAnsi" w:hAnsiTheme="minorHAnsi" w:cstheme="minorBidi"/>
                <w:lang w:val="sk-SK"/>
              </w:rPr>
              <w:t>Q1 – Q3/2026 (9 mesiacov)</w:t>
            </w:r>
          </w:p>
          <w:p w14:paraId="4311ECAC" w14:textId="77777777" w:rsidR="009D111E" w:rsidRPr="00A97111" w:rsidRDefault="009D111E" w:rsidP="00B466DC">
            <w:pPr>
              <w:jc w:val="both"/>
              <w:rPr>
                <w:rFonts w:asciiTheme="minorHAnsi" w:hAnsiTheme="minorHAnsi" w:cstheme="minorHAnsi"/>
                <w:sz w:val="20"/>
                <w:szCs w:val="20"/>
                <w:lang w:val="sk-SK"/>
              </w:rPr>
            </w:pPr>
          </w:p>
          <w:p w14:paraId="1C3CE8A0" w14:textId="31B7455A" w:rsidR="004B0D24" w:rsidRPr="00A97111" w:rsidRDefault="2023B50B" w:rsidP="4394FD7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podaktivity </w:t>
            </w:r>
            <w:r w:rsidR="004B0D24" w:rsidRPr="00A97111">
              <w:rPr>
                <w:rFonts w:asciiTheme="minorHAnsi" w:hAnsiTheme="minorHAnsi" w:cstheme="minorBidi"/>
                <w:sz w:val="20"/>
                <w:szCs w:val="20"/>
                <w:lang w:val="sk-SK"/>
              </w:rPr>
              <w:t>B2. Príprava pilotných testovacích nástrojov z vymedzených oblastí</w:t>
            </w:r>
          </w:p>
          <w:p w14:paraId="48DBFF34" w14:textId="21684459" w:rsidR="004E19A1" w:rsidRPr="00A97111" w:rsidRDefault="004E19A1" w:rsidP="004E19A1">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Predpokladaný počet mesiacov realizácie aktivity: </w:t>
            </w:r>
            <w:r w:rsidR="006A38E4">
              <w:rPr>
                <w:rFonts w:asciiTheme="minorHAnsi" w:hAnsiTheme="minorHAnsi" w:cstheme="minorHAnsi"/>
                <w:sz w:val="20"/>
                <w:szCs w:val="20"/>
                <w:lang w:val="sk-SK"/>
              </w:rPr>
              <w:t>18</w:t>
            </w:r>
          </w:p>
          <w:p w14:paraId="785086BF" w14:textId="445E64F9" w:rsidR="00832A2F" w:rsidRPr="00A97111" w:rsidRDefault="115EE9C4" w:rsidP="5ADAE71D">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Popis:</w:t>
            </w:r>
            <w:r w:rsidR="1AB93B18" w:rsidRPr="00A97111">
              <w:rPr>
                <w:rFonts w:asciiTheme="minorHAnsi" w:hAnsiTheme="minorHAnsi" w:cstheme="minorBidi"/>
                <w:sz w:val="20"/>
                <w:szCs w:val="20"/>
                <w:lang w:val="sk-SK"/>
              </w:rPr>
              <w:t xml:space="preserve"> </w:t>
            </w:r>
            <w:r w:rsidR="52CEFA87" w:rsidRPr="00A97111">
              <w:rPr>
                <w:rFonts w:asciiTheme="minorHAnsi" w:hAnsiTheme="minorHAnsi" w:cstheme="minorBidi"/>
                <w:sz w:val="20"/>
                <w:szCs w:val="20"/>
                <w:lang w:val="sk-SK"/>
              </w:rPr>
              <w:t xml:space="preserve">Zámerom podaktivity je </w:t>
            </w:r>
            <w:r w:rsidR="1AB93B18" w:rsidRPr="00A97111">
              <w:rPr>
                <w:rFonts w:asciiTheme="minorHAnsi" w:hAnsiTheme="minorHAnsi" w:cstheme="minorBidi"/>
                <w:sz w:val="20"/>
                <w:szCs w:val="20"/>
                <w:lang w:val="sk-SK"/>
              </w:rPr>
              <w:t>pripraviť štandardizované testovacie nástroje pre hodnotenie základných zručností a to z matematickej gramotnosti, čitateľskej gramotnosti v kombinácii s overovaním znalosti používania slovenského jazyka, digitálnej, prírodovednej a občianskej gramotnosti,</w:t>
            </w:r>
            <w:r w:rsidR="3397672A" w:rsidRPr="00A97111">
              <w:rPr>
                <w:rFonts w:asciiTheme="minorHAnsi" w:hAnsiTheme="minorHAnsi" w:cstheme="minorBidi"/>
                <w:sz w:val="20"/>
                <w:szCs w:val="20"/>
                <w:lang w:val="sk-SK"/>
              </w:rPr>
              <w:t xml:space="preserve"> </w:t>
            </w:r>
            <w:r w:rsidR="00C07830" w:rsidRPr="00A97111">
              <w:rPr>
                <w:rFonts w:asciiTheme="minorHAnsi" w:hAnsiTheme="minorHAnsi" w:cstheme="minorBidi"/>
                <w:sz w:val="20"/>
                <w:szCs w:val="20"/>
                <w:lang w:val="sk-SK"/>
              </w:rPr>
              <w:t>pričom inšpiráciou pre ich tvorbu budú dostupné analýzy, dáta a metodiky hodnotiacich rámcov a nástrojov OECD PIAAC a PISA, národných meraní na ZŠ, ktoré budú výs</w:t>
            </w:r>
            <w:r w:rsidR="00EC5195" w:rsidRPr="00A97111">
              <w:rPr>
                <w:rFonts w:asciiTheme="minorHAnsi" w:hAnsiTheme="minorHAnsi" w:cstheme="minorBidi"/>
                <w:sz w:val="20"/>
                <w:szCs w:val="20"/>
                <w:lang w:val="sk-SK"/>
              </w:rPr>
              <w:t>t</w:t>
            </w:r>
            <w:r w:rsidR="00C07830" w:rsidRPr="00A97111">
              <w:rPr>
                <w:rFonts w:asciiTheme="minorHAnsi" w:hAnsiTheme="minorHAnsi" w:cstheme="minorBidi"/>
                <w:sz w:val="20"/>
                <w:szCs w:val="20"/>
                <w:lang w:val="sk-SK"/>
              </w:rPr>
              <w:t xml:space="preserve">upom </w:t>
            </w:r>
            <w:r w:rsidR="3397672A" w:rsidRPr="00A97111">
              <w:rPr>
                <w:rFonts w:asciiTheme="minorHAnsi" w:hAnsiTheme="minorHAnsi" w:cstheme="minorBidi"/>
                <w:sz w:val="20"/>
                <w:szCs w:val="20"/>
                <w:lang w:val="sk-SK"/>
              </w:rPr>
              <w:t>podaktivit</w:t>
            </w:r>
            <w:r w:rsidR="00C07830" w:rsidRPr="00A97111">
              <w:rPr>
                <w:rFonts w:asciiTheme="minorHAnsi" w:hAnsiTheme="minorHAnsi" w:cstheme="minorBidi"/>
                <w:sz w:val="20"/>
                <w:szCs w:val="20"/>
                <w:lang w:val="sk-SK"/>
              </w:rPr>
              <w:t>y</w:t>
            </w:r>
            <w:r w:rsidR="3397672A" w:rsidRPr="00A97111">
              <w:rPr>
                <w:rFonts w:asciiTheme="minorHAnsi" w:hAnsiTheme="minorHAnsi" w:cstheme="minorBidi"/>
                <w:sz w:val="20"/>
                <w:szCs w:val="20"/>
                <w:lang w:val="sk-SK"/>
              </w:rPr>
              <w:t xml:space="preserve"> B1</w:t>
            </w:r>
            <w:r w:rsidR="1AB93B18" w:rsidRPr="00A97111">
              <w:rPr>
                <w:rFonts w:asciiTheme="minorHAnsi" w:hAnsiTheme="minorHAnsi" w:cstheme="minorBidi"/>
                <w:sz w:val="20"/>
                <w:szCs w:val="20"/>
                <w:lang w:val="sk-SK"/>
              </w:rPr>
              <w:t xml:space="preserve">. </w:t>
            </w:r>
            <w:r w:rsidR="52CEFA87" w:rsidRPr="00A97111">
              <w:rPr>
                <w:rFonts w:asciiTheme="minorHAnsi" w:hAnsiTheme="minorHAnsi" w:cstheme="minorBidi"/>
                <w:sz w:val="20"/>
                <w:szCs w:val="20"/>
                <w:lang w:val="sk-SK"/>
              </w:rPr>
              <w:t>Tieto nástroje budú navrhnuté s ohľadom na rôznorodé úrovne zručností, pričom ich cieľom bude poskytnúť presné a objektívne hodnotenie schopností jednotlivcov.</w:t>
            </w:r>
            <w:r w:rsidR="19665684" w:rsidRPr="00A97111">
              <w:rPr>
                <w:rFonts w:asciiTheme="minorHAnsi" w:hAnsiTheme="minorHAnsi" w:cstheme="minorBidi"/>
                <w:sz w:val="20"/>
                <w:szCs w:val="20"/>
                <w:lang w:val="sk-SK"/>
              </w:rPr>
              <w:t xml:space="preserve"> Nevyhnutnou súčasťou procesu prípravy testovacích nástrojov bude zostavenie autorských tímov, tímov tvorcov položiek a tímov recenzentov. V rámci podaktivity bude autorskými tímami koordinovanými internými zamestnancami projektu vytváraná banka úloh a následne samotné testy z uvedených gramotností. Zároveň budú pripravené aj ukážkové úlohy pre jednotlivé merané základné zručnosti. </w:t>
            </w:r>
          </w:p>
          <w:p w14:paraId="1FB2210C" w14:textId="7DFD53D9" w:rsidR="009F6EA4" w:rsidRPr="00A97111" w:rsidRDefault="00832A2F" w:rsidP="009F6EA4">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Výstupy:</w:t>
            </w:r>
            <w:r w:rsidR="002D4CEA" w:rsidRPr="00A97111">
              <w:rPr>
                <w:rFonts w:asciiTheme="minorHAnsi" w:hAnsiTheme="minorHAnsi" w:cstheme="minorHAnsi"/>
                <w:sz w:val="20"/>
                <w:szCs w:val="20"/>
                <w:lang w:val="sk-SK"/>
              </w:rPr>
              <w:t xml:space="preserve"> Banka úloh, testovacie nástroje a ukážkové úlohy na meranie a hodnotenie základných zručností zadefinovaných v projekte.</w:t>
            </w:r>
            <w:r w:rsidR="009F6EA4" w:rsidRPr="00A97111">
              <w:rPr>
                <w:rFonts w:asciiTheme="minorHAnsi" w:hAnsiTheme="minorHAnsi" w:cstheme="minorHAnsi"/>
                <w:sz w:val="20"/>
                <w:szCs w:val="20"/>
                <w:lang w:val="sk-SK"/>
              </w:rPr>
              <w:t xml:space="preserve"> </w:t>
            </w:r>
          </w:p>
          <w:p w14:paraId="6D5F163B" w14:textId="283810B9" w:rsidR="00E0734C" w:rsidRPr="00A97111" w:rsidRDefault="4787B6E6"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Personálne zabezpečenie: </w:t>
            </w:r>
            <w:r w:rsidR="5C9AA313" w:rsidRPr="00A97111">
              <w:rPr>
                <w:rFonts w:asciiTheme="minorHAnsi" w:hAnsiTheme="minorHAnsi" w:cstheme="minorBidi"/>
                <w:sz w:val="20"/>
                <w:szCs w:val="20"/>
                <w:lang w:val="sk-SK"/>
              </w:rPr>
              <w:t xml:space="preserve">Pre realizáciu aktivity budú využívané vlastné personálne kapacity – výskumní a vývojoví zamestnanci pre plnenie cieľa </w:t>
            </w:r>
            <w:r w:rsidRPr="00A97111">
              <w:rPr>
                <w:rFonts w:asciiTheme="minorHAnsi" w:hAnsiTheme="minorHAnsi" w:cstheme="minorBidi"/>
                <w:sz w:val="20"/>
                <w:szCs w:val="20"/>
                <w:lang w:val="sk-SK"/>
              </w:rPr>
              <w:t xml:space="preserve">B (10 FTP) + </w:t>
            </w:r>
            <w:r w:rsidR="57CAAD94" w:rsidRPr="00A97111">
              <w:rPr>
                <w:rFonts w:asciiTheme="minorHAnsi" w:hAnsiTheme="minorHAnsi" w:cstheme="minorBidi"/>
                <w:sz w:val="20"/>
                <w:szCs w:val="20"/>
                <w:lang w:val="sk-SK"/>
              </w:rPr>
              <w:t>o</w:t>
            </w:r>
            <w:r w:rsidRPr="00A97111">
              <w:rPr>
                <w:rFonts w:asciiTheme="minorHAnsi" w:hAnsiTheme="minorHAnsi" w:cstheme="minorBidi"/>
                <w:sz w:val="20"/>
                <w:szCs w:val="20"/>
                <w:lang w:val="sk-SK"/>
              </w:rPr>
              <w:t xml:space="preserve">dborní zamestnanci pre plnenie cieľa B (1 FTP) + </w:t>
            </w:r>
            <w:r w:rsidR="185FFCBF" w:rsidRPr="00A97111">
              <w:rPr>
                <w:rFonts w:asciiTheme="minorHAnsi" w:hAnsiTheme="minorHAnsi" w:cstheme="minorBidi"/>
                <w:sz w:val="20"/>
                <w:szCs w:val="20"/>
                <w:lang w:val="sk-SK"/>
              </w:rPr>
              <w:t>z</w:t>
            </w:r>
            <w:r w:rsidRPr="00A97111">
              <w:rPr>
                <w:rFonts w:asciiTheme="minorHAnsi" w:hAnsiTheme="minorHAnsi" w:cstheme="minorBidi"/>
                <w:sz w:val="20"/>
                <w:szCs w:val="20"/>
                <w:lang w:val="sk-SK"/>
              </w:rPr>
              <w:t>amestnanci pre odbornú činnosť v súvislosti s tvorbou testovacích nástrojov (cca 15 osôb na DoVP)</w:t>
            </w:r>
          </w:p>
          <w:p w14:paraId="2ABC21C2" w14:textId="48654B65" w:rsidR="05000A59" w:rsidRPr="00A97111" w:rsidRDefault="05000A59" w:rsidP="7DB67EEE">
            <w:pPr>
              <w:widowControl/>
              <w:jc w:val="both"/>
              <w:rPr>
                <w:rFonts w:ascii="Calibri" w:hAnsi="Calibri" w:cs="Calibri"/>
                <w:lang w:val="sk-SK"/>
              </w:rPr>
            </w:pPr>
            <w:r w:rsidRPr="00A97111">
              <w:rPr>
                <w:rFonts w:asciiTheme="minorHAnsi" w:hAnsiTheme="minorHAnsi" w:cstheme="minorBidi"/>
                <w:sz w:val="20"/>
                <w:szCs w:val="20"/>
                <w:lang w:val="sk-SK"/>
              </w:rPr>
              <w:t xml:space="preserve">Harmonogram: </w:t>
            </w:r>
            <w:r w:rsidRPr="006A38E4">
              <w:rPr>
                <w:rFonts w:ascii="Calibri" w:hAnsi="Calibri" w:cs="Calibri"/>
                <w:lang w:val="sk-SK"/>
              </w:rPr>
              <w:t>Q2/2026 - Q3/2027 (18 mesiacov)</w:t>
            </w:r>
          </w:p>
          <w:p w14:paraId="7FD6AA05" w14:textId="2A0A5484" w:rsidR="7DB67EEE" w:rsidRPr="00A97111" w:rsidRDefault="7DB67EEE" w:rsidP="7DB67EEE">
            <w:pPr>
              <w:jc w:val="both"/>
              <w:rPr>
                <w:rFonts w:asciiTheme="minorHAnsi" w:hAnsiTheme="minorHAnsi" w:cstheme="minorBidi"/>
                <w:sz w:val="20"/>
                <w:szCs w:val="20"/>
                <w:lang w:val="sk-SK"/>
              </w:rPr>
            </w:pPr>
          </w:p>
          <w:p w14:paraId="67B50D47" w14:textId="7FA4314C" w:rsidR="004B0D24" w:rsidRPr="00A97111" w:rsidRDefault="71291525" w:rsidP="4394FD7B">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podaktivity </w:t>
            </w:r>
            <w:r w:rsidR="004B0D24" w:rsidRPr="00A97111">
              <w:rPr>
                <w:rFonts w:asciiTheme="minorHAnsi" w:hAnsiTheme="minorHAnsi" w:cstheme="minorBidi"/>
                <w:sz w:val="20"/>
                <w:szCs w:val="20"/>
                <w:lang w:val="sk-SK"/>
              </w:rPr>
              <w:t xml:space="preserve">B3. Overovanie </w:t>
            </w:r>
            <w:r w:rsidR="009F6EA4" w:rsidRPr="00A97111">
              <w:rPr>
                <w:rFonts w:asciiTheme="minorHAnsi" w:hAnsiTheme="minorHAnsi" w:cstheme="minorBidi"/>
                <w:sz w:val="20"/>
                <w:szCs w:val="20"/>
                <w:lang w:val="sk-SK"/>
              </w:rPr>
              <w:t xml:space="preserve">testovacích </w:t>
            </w:r>
            <w:r w:rsidR="004B0D24" w:rsidRPr="00A97111">
              <w:rPr>
                <w:rFonts w:asciiTheme="minorHAnsi" w:hAnsiTheme="minorHAnsi" w:cstheme="minorBidi"/>
                <w:sz w:val="20"/>
                <w:szCs w:val="20"/>
                <w:lang w:val="sk-SK"/>
              </w:rPr>
              <w:t>nástrojov na vzorkách a ich finalizácia na základe štatistickej analýzy</w:t>
            </w:r>
          </w:p>
          <w:p w14:paraId="320768B3" w14:textId="7CB2ACFC" w:rsidR="004E19A1" w:rsidRPr="00A97111" w:rsidRDefault="004E19A1" w:rsidP="004E19A1">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Predpokladaný počet mesiacov realizácie aktivity: </w:t>
            </w:r>
            <w:r w:rsidR="006A38E4">
              <w:rPr>
                <w:rFonts w:asciiTheme="minorHAnsi" w:hAnsiTheme="minorHAnsi" w:cstheme="minorHAnsi"/>
                <w:sz w:val="20"/>
                <w:szCs w:val="20"/>
                <w:lang w:val="sk-SK"/>
              </w:rPr>
              <w:t>1</w:t>
            </w:r>
            <w:r w:rsidR="00A706AD" w:rsidRPr="00A97111">
              <w:rPr>
                <w:rFonts w:asciiTheme="minorHAnsi" w:hAnsiTheme="minorHAnsi" w:cstheme="minorHAnsi"/>
                <w:sz w:val="20"/>
                <w:szCs w:val="20"/>
                <w:lang w:val="sk-SK"/>
              </w:rPr>
              <w:t>5</w:t>
            </w:r>
          </w:p>
          <w:p w14:paraId="13766546" w14:textId="086D409D" w:rsidR="009D111E" w:rsidRPr="00A97111" w:rsidRDefault="00832A2F" w:rsidP="009D111E">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Popis:</w:t>
            </w:r>
            <w:r w:rsidR="009D111E" w:rsidRPr="00A97111">
              <w:rPr>
                <w:rFonts w:asciiTheme="minorHAnsi" w:hAnsiTheme="minorHAnsi" w:cstheme="minorHAnsi"/>
                <w:sz w:val="20"/>
                <w:szCs w:val="20"/>
                <w:lang w:val="sk-SK"/>
              </w:rPr>
              <w:t xml:space="preserve"> </w:t>
            </w:r>
            <w:r w:rsidR="009F6EA4" w:rsidRPr="00A97111">
              <w:rPr>
                <w:rFonts w:asciiTheme="minorHAnsi" w:hAnsiTheme="minorHAnsi" w:cstheme="minorHAnsi"/>
                <w:sz w:val="20"/>
                <w:szCs w:val="20"/>
                <w:lang w:val="sk-SK"/>
              </w:rPr>
              <w:t xml:space="preserve">Overovanie testovacích nástrojov bude realizované </w:t>
            </w:r>
            <w:r w:rsidR="00252017" w:rsidRPr="00A97111">
              <w:rPr>
                <w:rFonts w:asciiTheme="minorHAnsi" w:hAnsiTheme="minorHAnsi" w:cstheme="minorHAnsi"/>
                <w:sz w:val="20"/>
                <w:szCs w:val="20"/>
                <w:lang w:val="sk-SK"/>
              </w:rPr>
              <w:t>prioritne</w:t>
            </w:r>
            <w:r w:rsidR="009F6EA4" w:rsidRPr="00A97111">
              <w:rPr>
                <w:rFonts w:asciiTheme="minorHAnsi" w:hAnsiTheme="minorHAnsi" w:cstheme="minorHAnsi"/>
                <w:sz w:val="20"/>
                <w:szCs w:val="20"/>
                <w:lang w:val="sk-SK"/>
              </w:rPr>
              <w:t xml:space="preserve"> elektronicky </w:t>
            </w:r>
            <w:r w:rsidR="00252017" w:rsidRPr="00A97111">
              <w:rPr>
                <w:rFonts w:asciiTheme="minorHAnsi" w:hAnsiTheme="minorHAnsi" w:cstheme="minorHAnsi"/>
                <w:sz w:val="20"/>
                <w:szCs w:val="20"/>
                <w:lang w:val="sk-SK"/>
              </w:rPr>
              <w:t xml:space="preserve">(prípadne papierovo) </w:t>
            </w:r>
            <w:r w:rsidR="009F6EA4" w:rsidRPr="00A97111">
              <w:rPr>
                <w:rFonts w:asciiTheme="minorHAnsi" w:hAnsiTheme="minorHAnsi" w:cstheme="minorHAnsi"/>
                <w:sz w:val="20"/>
                <w:szCs w:val="20"/>
                <w:lang w:val="sk-SK"/>
              </w:rPr>
              <w:t>na vzorkách vybraných skupín dospelých</w:t>
            </w:r>
            <w:r w:rsidR="00604771" w:rsidRPr="00A97111">
              <w:rPr>
                <w:rFonts w:asciiTheme="minorHAnsi" w:hAnsiTheme="minorHAnsi" w:cstheme="minorHAnsi"/>
                <w:sz w:val="20"/>
                <w:szCs w:val="20"/>
                <w:lang w:val="sk-SK"/>
              </w:rPr>
              <w:t xml:space="preserve">, </w:t>
            </w:r>
            <w:r w:rsidR="009F6EA4" w:rsidRPr="00A97111">
              <w:rPr>
                <w:rFonts w:asciiTheme="minorHAnsi" w:hAnsiTheme="minorHAnsi" w:cstheme="minorHAnsi"/>
                <w:sz w:val="20"/>
                <w:szCs w:val="20"/>
                <w:lang w:val="sk-SK"/>
              </w:rPr>
              <w:t>napr. s využitím databáz tréningových centier (ďalej aj „TC“), evidencií na Úrade práce, sociálnych vecí a</w:t>
            </w:r>
            <w:r w:rsidR="00604771" w:rsidRPr="00A97111">
              <w:rPr>
                <w:rFonts w:asciiTheme="minorHAnsi" w:hAnsiTheme="minorHAnsi" w:cstheme="minorHAnsi"/>
                <w:sz w:val="20"/>
                <w:szCs w:val="20"/>
                <w:lang w:val="sk-SK"/>
              </w:rPr>
              <w:t> </w:t>
            </w:r>
            <w:r w:rsidR="009F6EA4" w:rsidRPr="00A97111">
              <w:rPr>
                <w:rFonts w:asciiTheme="minorHAnsi" w:hAnsiTheme="minorHAnsi" w:cstheme="minorHAnsi"/>
                <w:sz w:val="20"/>
                <w:szCs w:val="20"/>
                <w:lang w:val="sk-SK"/>
              </w:rPr>
              <w:t>rodiny</w:t>
            </w:r>
            <w:r w:rsidR="00604771" w:rsidRPr="00A97111">
              <w:rPr>
                <w:rFonts w:asciiTheme="minorHAnsi" w:hAnsiTheme="minorHAnsi" w:cstheme="minorHAnsi"/>
                <w:sz w:val="20"/>
                <w:szCs w:val="20"/>
                <w:lang w:val="sk-SK"/>
              </w:rPr>
              <w:t xml:space="preserve"> (UPSVaR)</w:t>
            </w:r>
            <w:r w:rsidR="009F6EA4" w:rsidRPr="00A97111">
              <w:rPr>
                <w:rFonts w:asciiTheme="minorHAnsi" w:hAnsiTheme="minorHAnsi" w:cstheme="minorHAnsi"/>
                <w:sz w:val="20"/>
                <w:szCs w:val="20"/>
                <w:lang w:val="sk-SK"/>
              </w:rPr>
              <w:t xml:space="preserve">, </w:t>
            </w:r>
            <w:r w:rsidR="00337EB3" w:rsidRPr="00A97111">
              <w:rPr>
                <w:rFonts w:asciiTheme="minorHAnsi" w:hAnsiTheme="minorHAnsi" w:cstheme="minorHAnsi"/>
                <w:sz w:val="20"/>
                <w:szCs w:val="20"/>
                <w:lang w:val="sk-SK"/>
              </w:rPr>
              <w:t xml:space="preserve">poradenských </w:t>
            </w:r>
            <w:r w:rsidR="00D01479" w:rsidRPr="00A97111">
              <w:rPr>
                <w:rFonts w:asciiTheme="minorHAnsi" w:hAnsiTheme="minorHAnsi" w:cstheme="minorHAnsi"/>
                <w:sz w:val="20"/>
                <w:szCs w:val="20"/>
                <w:lang w:val="sk-SK"/>
              </w:rPr>
              <w:t>centier</w:t>
            </w:r>
            <w:r w:rsidR="00337EB3" w:rsidRPr="00A97111">
              <w:rPr>
                <w:rFonts w:asciiTheme="minorHAnsi" w:hAnsiTheme="minorHAnsi" w:cstheme="minorHAnsi"/>
                <w:sz w:val="20"/>
                <w:szCs w:val="20"/>
                <w:lang w:val="sk-SK"/>
              </w:rPr>
              <w:t xml:space="preserve"> </w:t>
            </w:r>
            <w:r w:rsidR="009F6EA4" w:rsidRPr="00A97111">
              <w:rPr>
                <w:rFonts w:asciiTheme="minorHAnsi" w:hAnsiTheme="minorHAnsi" w:cstheme="minorHAnsi"/>
                <w:sz w:val="20"/>
                <w:szCs w:val="20"/>
                <w:lang w:val="sk-SK"/>
              </w:rPr>
              <w:t xml:space="preserve">a pod., čomu bude predchádzať príprava a správa databáz a výber vzoriek.  </w:t>
            </w:r>
            <w:r w:rsidR="002D4CEA" w:rsidRPr="00A97111">
              <w:rPr>
                <w:rFonts w:asciiTheme="minorHAnsi" w:hAnsiTheme="minorHAnsi" w:cstheme="minorHAnsi"/>
                <w:sz w:val="20"/>
                <w:szCs w:val="20"/>
                <w:lang w:val="sk-SK"/>
              </w:rPr>
              <w:t xml:space="preserve">Overovania nástrojov na </w:t>
            </w:r>
            <w:r w:rsidR="00252017" w:rsidRPr="00A97111">
              <w:rPr>
                <w:rFonts w:asciiTheme="minorHAnsi" w:hAnsiTheme="minorHAnsi" w:cstheme="minorHAnsi"/>
                <w:sz w:val="20"/>
                <w:szCs w:val="20"/>
                <w:lang w:val="sk-SK"/>
              </w:rPr>
              <w:t xml:space="preserve">vybraných </w:t>
            </w:r>
            <w:r w:rsidR="002D4CEA" w:rsidRPr="00A97111">
              <w:rPr>
                <w:rFonts w:asciiTheme="minorHAnsi" w:hAnsiTheme="minorHAnsi" w:cstheme="minorHAnsi"/>
                <w:sz w:val="20"/>
                <w:szCs w:val="20"/>
                <w:lang w:val="sk-SK"/>
              </w:rPr>
              <w:t xml:space="preserve">vzorkách respondentov umožnia úlohy optimalizovať a správne „nakalibrovať“, zároveň odhalia prípadné nejednoznačné zadania. Úlohám budú následne prostredníctvom tímov štatistikov, analytikov priradené kvalitatívne a kvantitatívne parametre, ktoré budú slúžiť ako podklad pre komplexné odborné recenzné posúdenie testov vykonané recenzentmi. </w:t>
            </w:r>
            <w:r w:rsidR="009F6EA4" w:rsidRPr="00A97111">
              <w:rPr>
                <w:rFonts w:asciiTheme="minorHAnsi" w:hAnsiTheme="minorHAnsi" w:cstheme="minorHAnsi"/>
                <w:sz w:val="20"/>
                <w:szCs w:val="20"/>
                <w:lang w:val="sk-SK"/>
              </w:rPr>
              <w:t>Dôležitou súčasťou podaktivity bude komunikácia so školami, logistické a organizačné zabezpečenie testovania</w:t>
            </w:r>
            <w:r w:rsidR="009D111E" w:rsidRPr="00A97111">
              <w:rPr>
                <w:rFonts w:asciiTheme="minorHAnsi" w:hAnsiTheme="minorHAnsi" w:cstheme="minorHAnsi"/>
                <w:sz w:val="20"/>
                <w:szCs w:val="20"/>
                <w:lang w:val="sk-SK"/>
              </w:rPr>
              <w:t xml:space="preserve">, príprava metodických a organizačných pokynov k testovaniu, príprava dotazníkov spätnej väzby, manažment procesov v súvislosti s prípravou testovacích nástrojov a ich overovaním. pracoviská NIVaM a pod.). </w:t>
            </w:r>
          </w:p>
          <w:p w14:paraId="030DEFF3" w14:textId="062E96EC" w:rsidR="00832A2F" w:rsidRPr="00A97111" w:rsidRDefault="00832A2F" w:rsidP="00AB12C5">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Výstupy:</w:t>
            </w:r>
            <w:r w:rsidR="009F6EA4" w:rsidRPr="00A97111">
              <w:rPr>
                <w:rFonts w:asciiTheme="minorHAnsi" w:hAnsiTheme="minorHAnsi" w:cstheme="minorHAnsi"/>
                <w:sz w:val="20"/>
                <w:szCs w:val="20"/>
                <w:lang w:val="sk-SK"/>
              </w:rPr>
              <w:t xml:space="preserve"> Organizačné pokyny k testovaniu, štatistické správy z overovania testovacích nástrojov.</w:t>
            </w:r>
          </w:p>
          <w:p w14:paraId="2D7A47CC" w14:textId="45B9869B" w:rsidR="00E0734C" w:rsidRPr="00A97111" w:rsidRDefault="4402C33B"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Personálne zabezpečenie: </w:t>
            </w:r>
            <w:r w:rsidR="735BC0C7" w:rsidRPr="00A97111">
              <w:rPr>
                <w:rFonts w:asciiTheme="minorHAnsi" w:hAnsiTheme="minorHAnsi" w:cstheme="minorBidi"/>
                <w:sz w:val="20"/>
                <w:szCs w:val="20"/>
                <w:lang w:val="sk-SK"/>
              </w:rPr>
              <w:t xml:space="preserve">Pre realizáciu aktivity budú využívané vlastné personálne kapacity – výskumní a vývojoví zamestnanci pre plnenie cieľa </w:t>
            </w:r>
            <w:r w:rsidR="4787B6E6" w:rsidRPr="00A97111">
              <w:rPr>
                <w:rFonts w:asciiTheme="minorHAnsi" w:hAnsiTheme="minorHAnsi" w:cstheme="minorBidi"/>
                <w:sz w:val="20"/>
                <w:szCs w:val="20"/>
                <w:lang w:val="sk-SK"/>
              </w:rPr>
              <w:t xml:space="preserve"> B (1</w:t>
            </w:r>
            <w:r w:rsidRPr="00A97111">
              <w:rPr>
                <w:rFonts w:asciiTheme="minorHAnsi" w:hAnsiTheme="minorHAnsi" w:cstheme="minorBidi"/>
                <w:sz w:val="20"/>
                <w:szCs w:val="20"/>
                <w:lang w:val="sk-SK"/>
              </w:rPr>
              <w:t>1</w:t>
            </w:r>
            <w:r w:rsidR="4787B6E6" w:rsidRPr="00A97111">
              <w:rPr>
                <w:rFonts w:asciiTheme="minorHAnsi" w:hAnsiTheme="minorHAnsi" w:cstheme="minorBidi"/>
                <w:sz w:val="20"/>
                <w:szCs w:val="20"/>
                <w:lang w:val="sk-SK"/>
              </w:rPr>
              <w:t xml:space="preserve"> FTP) + </w:t>
            </w:r>
            <w:r w:rsidR="5A7A7704" w:rsidRPr="00A97111">
              <w:rPr>
                <w:rFonts w:asciiTheme="minorHAnsi" w:hAnsiTheme="minorHAnsi" w:cstheme="minorBidi"/>
                <w:sz w:val="20"/>
                <w:szCs w:val="20"/>
                <w:lang w:val="sk-SK"/>
              </w:rPr>
              <w:t>o</w:t>
            </w:r>
            <w:r w:rsidR="4787B6E6" w:rsidRPr="00A97111">
              <w:rPr>
                <w:rFonts w:asciiTheme="minorHAnsi" w:hAnsiTheme="minorHAnsi" w:cstheme="minorBidi"/>
                <w:sz w:val="20"/>
                <w:szCs w:val="20"/>
                <w:lang w:val="sk-SK"/>
              </w:rPr>
              <w:t>dborní zamestnanci pre plnenie cieľa B (</w:t>
            </w:r>
            <w:r w:rsidRPr="00A97111">
              <w:rPr>
                <w:rFonts w:asciiTheme="minorHAnsi" w:hAnsiTheme="minorHAnsi" w:cstheme="minorBidi"/>
                <w:sz w:val="20"/>
                <w:szCs w:val="20"/>
                <w:lang w:val="sk-SK"/>
              </w:rPr>
              <w:t>3</w:t>
            </w:r>
            <w:r w:rsidR="4787B6E6" w:rsidRPr="00A97111">
              <w:rPr>
                <w:rFonts w:asciiTheme="minorHAnsi" w:hAnsiTheme="minorHAnsi" w:cstheme="minorBidi"/>
                <w:sz w:val="20"/>
                <w:szCs w:val="20"/>
                <w:lang w:val="sk-SK"/>
              </w:rPr>
              <w:t xml:space="preserve"> FTP) + </w:t>
            </w:r>
            <w:r w:rsidR="08A849BD" w:rsidRPr="00A97111">
              <w:rPr>
                <w:rFonts w:asciiTheme="minorHAnsi" w:hAnsiTheme="minorHAnsi" w:cstheme="minorBidi"/>
                <w:sz w:val="20"/>
                <w:szCs w:val="20"/>
                <w:lang w:val="sk-SK"/>
              </w:rPr>
              <w:t>z</w:t>
            </w:r>
            <w:r w:rsidR="4787B6E6" w:rsidRPr="00A97111">
              <w:rPr>
                <w:rFonts w:asciiTheme="minorHAnsi" w:hAnsiTheme="minorHAnsi" w:cstheme="minorBidi"/>
                <w:sz w:val="20"/>
                <w:szCs w:val="20"/>
                <w:lang w:val="sk-SK"/>
              </w:rPr>
              <w:t xml:space="preserve">amestnanci pre odbornú činnosť v súvislosti s tvorbou testovacích nástrojov (cca </w:t>
            </w:r>
            <w:r w:rsidRPr="00A97111">
              <w:rPr>
                <w:rFonts w:asciiTheme="minorHAnsi" w:hAnsiTheme="minorHAnsi" w:cstheme="minorBidi"/>
                <w:sz w:val="20"/>
                <w:szCs w:val="20"/>
                <w:lang w:val="sk-SK"/>
              </w:rPr>
              <w:t>20</w:t>
            </w:r>
            <w:r w:rsidR="4787B6E6" w:rsidRPr="00A97111">
              <w:rPr>
                <w:rFonts w:asciiTheme="minorHAnsi" w:hAnsiTheme="minorHAnsi" w:cstheme="minorBidi"/>
                <w:sz w:val="20"/>
                <w:szCs w:val="20"/>
                <w:lang w:val="sk-SK"/>
              </w:rPr>
              <w:t xml:space="preserve"> osôb na DoVP</w:t>
            </w:r>
            <w:r w:rsidRPr="00A97111">
              <w:rPr>
                <w:rFonts w:asciiTheme="minorHAnsi" w:hAnsiTheme="minorHAnsi" w:cstheme="minorBidi"/>
                <w:sz w:val="20"/>
                <w:szCs w:val="20"/>
                <w:lang w:val="sk-SK"/>
              </w:rPr>
              <w:t>/DoPČ</w:t>
            </w:r>
            <w:r w:rsidR="4787B6E6" w:rsidRPr="00A97111">
              <w:rPr>
                <w:rFonts w:asciiTheme="minorHAnsi" w:hAnsiTheme="minorHAnsi" w:cstheme="minorBidi"/>
                <w:sz w:val="20"/>
                <w:szCs w:val="20"/>
                <w:lang w:val="sk-SK"/>
              </w:rPr>
              <w:t>)</w:t>
            </w:r>
            <w:r w:rsidRPr="00A97111">
              <w:rPr>
                <w:rFonts w:asciiTheme="minorHAnsi" w:hAnsiTheme="minorHAnsi" w:cstheme="minorBidi"/>
                <w:sz w:val="20"/>
                <w:szCs w:val="20"/>
                <w:lang w:val="sk-SK"/>
              </w:rPr>
              <w:t xml:space="preserve"> + </w:t>
            </w:r>
            <w:r w:rsidR="24302D79" w:rsidRPr="00A97111">
              <w:rPr>
                <w:rFonts w:asciiTheme="minorHAnsi" w:hAnsiTheme="minorHAnsi" w:cstheme="minorBidi"/>
                <w:sz w:val="20"/>
                <w:szCs w:val="20"/>
                <w:lang w:val="sk-SK"/>
              </w:rPr>
              <w:t>z</w:t>
            </w:r>
            <w:r w:rsidRPr="00A97111">
              <w:rPr>
                <w:rFonts w:asciiTheme="minorHAnsi" w:hAnsiTheme="minorHAnsi" w:cstheme="minorBidi"/>
                <w:sz w:val="20"/>
                <w:szCs w:val="20"/>
                <w:lang w:val="sk-SK"/>
              </w:rPr>
              <w:t>amestnan</w:t>
            </w:r>
            <w:r w:rsidR="67787D42" w:rsidRPr="00A97111">
              <w:rPr>
                <w:rFonts w:asciiTheme="minorHAnsi" w:hAnsiTheme="minorHAnsi" w:cstheme="minorBidi"/>
                <w:sz w:val="20"/>
                <w:szCs w:val="20"/>
                <w:lang w:val="sk-SK"/>
              </w:rPr>
              <w:t>ci</w:t>
            </w:r>
            <w:r w:rsidRPr="00A97111">
              <w:rPr>
                <w:rFonts w:asciiTheme="minorHAnsi" w:hAnsiTheme="minorHAnsi" w:cstheme="minorBidi"/>
                <w:sz w:val="20"/>
                <w:szCs w:val="20"/>
                <w:lang w:val="sk-SK"/>
              </w:rPr>
              <w:t xml:space="preserve"> pre pomocné činnosti v súvislosti s  tvorbou testovacích </w:t>
            </w:r>
            <w:r w:rsidRPr="00A97111">
              <w:rPr>
                <w:rFonts w:asciiTheme="minorHAnsi" w:hAnsiTheme="minorHAnsi" w:cstheme="minorBidi"/>
                <w:sz w:val="20"/>
                <w:szCs w:val="20"/>
                <w:lang w:val="sk-SK"/>
              </w:rPr>
              <w:lastRenderedPageBreak/>
              <w:t>nástrojov (cca 20 osôb na DoVP/DoPČ)</w:t>
            </w:r>
          </w:p>
          <w:p w14:paraId="7320A414" w14:textId="16B0AE35" w:rsidR="1D8AE9D9" w:rsidRPr="00A97111" w:rsidRDefault="1D8AE9D9" w:rsidP="7DB67EEE">
            <w:pPr>
              <w:jc w:val="both"/>
              <w:rPr>
                <w:rFonts w:ascii="Calibri" w:hAnsi="Calibri" w:cs="Calibri"/>
                <w:lang w:val="sk-SK"/>
              </w:rPr>
            </w:pPr>
            <w:r w:rsidRPr="00A97111">
              <w:rPr>
                <w:rFonts w:asciiTheme="minorHAnsi" w:hAnsiTheme="minorHAnsi" w:cstheme="minorBidi"/>
                <w:sz w:val="20"/>
                <w:szCs w:val="20"/>
                <w:lang w:val="sk-SK"/>
              </w:rPr>
              <w:t>Harmonogram:</w:t>
            </w:r>
            <w:r w:rsidR="1928303F" w:rsidRPr="00A97111">
              <w:rPr>
                <w:rFonts w:asciiTheme="minorHAnsi" w:hAnsiTheme="minorHAnsi" w:cstheme="minorBidi"/>
                <w:sz w:val="20"/>
                <w:szCs w:val="20"/>
                <w:lang w:val="sk-SK"/>
              </w:rPr>
              <w:t xml:space="preserve"> </w:t>
            </w:r>
            <w:r w:rsidR="1928303F" w:rsidRPr="00A97111">
              <w:rPr>
                <w:rFonts w:ascii="Calibri" w:hAnsi="Calibri" w:cs="Calibri"/>
                <w:lang w:val="sk-SK"/>
              </w:rPr>
              <w:t>Q3/2026 - Q3/2027 (15 mesiacov)</w:t>
            </w:r>
          </w:p>
          <w:p w14:paraId="1B5C1FCF" w14:textId="77777777" w:rsidR="00E0734C" w:rsidRPr="00A97111" w:rsidRDefault="00E0734C" w:rsidP="00E0734C">
            <w:pPr>
              <w:jc w:val="both"/>
              <w:rPr>
                <w:rFonts w:asciiTheme="minorHAnsi" w:hAnsiTheme="minorHAnsi" w:cstheme="minorHAnsi"/>
                <w:sz w:val="20"/>
                <w:szCs w:val="20"/>
                <w:lang w:val="sk-SK"/>
              </w:rPr>
            </w:pPr>
          </w:p>
          <w:p w14:paraId="59BB7A3A" w14:textId="657C7D9E" w:rsidR="004E19A1" w:rsidRPr="00A97111" w:rsidRDefault="6382BBB3" w:rsidP="23330694">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podaktivity </w:t>
            </w:r>
            <w:r w:rsidR="004B0D24" w:rsidRPr="00A97111">
              <w:rPr>
                <w:rFonts w:asciiTheme="minorHAnsi" w:hAnsiTheme="minorHAnsi" w:cstheme="minorBidi"/>
                <w:sz w:val="20"/>
                <w:szCs w:val="20"/>
                <w:lang w:val="sk-SK"/>
              </w:rPr>
              <w:t>B4. Pilotné zavedenie nástrojov na hodnotenie základných zručností v rámci</w:t>
            </w:r>
            <w:r w:rsidR="5A414527" w:rsidRPr="00A97111">
              <w:rPr>
                <w:rFonts w:asciiTheme="minorHAnsi" w:hAnsiTheme="minorHAnsi" w:cstheme="minorBidi"/>
                <w:sz w:val="20"/>
                <w:szCs w:val="20"/>
                <w:lang w:val="sk-SK"/>
              </w:rPr>
              <w:t xml:space="preserve"> pilotných</w:t>
            </w:r>
            <w:r w:rsidR="004B0D24" w:rsidRPr="00A97111">
              <w:rPr>
                <w:rFonts w:asciiTheme="minorHAnsi" w:hAnsiTheme="minorHAnsi" w:cstheme="minorBidi"/>
                <w:sz w:val="20"/>
                <w:szCs w:val="20"/>
                <w:lang w:val="sk-SK"/>
              </w:rPr>
              <w:t xml:space="preserve"> TC</w:t>
            </w:r>
            <w:r w:rsidR="00D01479" w:rsidRPr="00A97111">
              <w:rPr>
                <w:rFonts w:asciiTheme="minorHAnsi" w:hAnsiTheme="minorHAnsi" w:cstheme="minorBidi"/>
                <w:sz w:val="20"/>
                <w:szCs w:val="20"/>
                <w:lang w:val="sk-SK"/>
              </w:rPr>
              <w:t>.</w:t>
            </w:r>
            <w:r w:rsidR="002E31AE" w:rsidRPr="00A97111">
              <w:rPr>
                <w:rFonts w:asciiTheme="minorHAnsi" w:hAnsiTheme="minorHAnsi" w:cstheme="minorBidi"/>
                <w:sz w:val="20"/>
                <w:szCs w:val="20"/>
                <w:lang w:val="sk-SK"/>
              </w:rPr>
              <w:t xml:space="preserve"> </w:t>
            </w:r>
          </w:p>
          <w:p w14:paraId="059A705B" w14:textId="745470A8" w:rsidR="004E19A1" w:rsidRPr="00A97111" w:rsidRDefault="004E19A1" w:rsidP="004E19A1">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Predpokladaný počet mesiacov realizácie aktivity: </w:t>
            </w:r>
            <w:r w:rsidR="006A38E4">
              <w:rPr>
                <w:rFonts w:asciiTheme="minorHAnsi" w:hAnsiTheme="minorHAnsi" w:cstheme="minorHAnsi"/>
                <w:sz w:val="20"/>
                <w:szCs w:val="20"/>
                <w:lang w:val="sk-SK"/>
              </w:rPr>
              <w:t>9</w:t>
            </w:r>
          </w:p>
          <w:p w14:paraId="622A390C" w14:textId="428B0274" w:rsidR="00EC5195" w:rsidRPr="00A97111" w:rsidRDefault="056CE973" w:rsidP="00EC5195">
            <w:pPr>
              <w:jc w:val="both"/>
              <w:rPr>
                <w:rFonts w:ascii="Calibri" w:eastAsia="Calibri" w:hAnsi="Calibri" w:cs="Calibri"/>
                <w:lang w:val="sk-SK"/>
              </w:rPr>
            </w:pPr>
            <w:r w:rsidRPr="21A13CF3">
              <w:rPr>
                <w:rFonts w:asciiTheme="minorHAnsi" w:hAnsiTheme="minorHAnsi" w:cstheme="minorBidi"/>
                <w:sz w:val="20"/>
                <w:szCs w:val="20"/>
                <w:lang w:val="sk-SK"/>
              </w:rPr>
              <w:t>Popis:</w:t>
            </w:r>
            <w:r w:rsidR="767AA005" w:rsidRPr="21A13CF3">
              <w:rPr>
                <w:rFonts w:asciiTheme="minorHAnsi" w:hAnsiTheme="minorHAnsi" w:cstheme="minorBidi"/>
                <w:sz w:val="20"/>
                <w:szCs w:val="20"/>
                <w:lang w:val="sk-SK"/>
              </w:rPr>
              <w:t xml:space="preserve"> V rámci podaktivity sa plánujú pilotné testovania vyvinutých nástrojov v reálnych podmienkach s cieľom potvrdiť ich vhodnosť a účinnosť, rovnako ako aj zber spätnej väzby od účastníkov a ich hodnotiteľov. </w:t>
            </w:r>
            <w:r w:rsidR="3092C94E" w:rsidRPr="21A13CF3">
              <w:rPr>
                <w:rFonts w:asciiTheme="minorHAnsi" w:hAnsiTheme="minorHAnsi" w:cstheme="minorBidi"/>
                <w:sz w:val="20"/>
                <w:szCs w:val="20"/>
                <w:lang w:val="sk-SK"/>
              </w:rPr>
              <w:t xml:space="preserve">Plánovaná veľkosť vzorky takto otestovaných respondentov je </w:t>
            </w:r>
            <w:r w:rsidR="617B1E0B" w:rsidRPr="21A13CF3">
              <w:rPr>
                <w:rFonts w:asciiTheme="minorHAnsi" w:hAnsiTheme="minorHAnsi" w:cstheme="minorBidi"/>
                <w:sz w:val="20"/>
                <w:szCs w:val="20"/>
                <w:lang w:val="sk-SK"/>
              </w:rPr>
              <w:t xml:space="preserve">50 </w:t>
            </w:r>
            <w:r w:rsidR="3092C94E" w:rsidRPr="21A13CF3">
              <w:rPr>
                <w:rFonts w:asciiTheme="minorHAnsi" w:hAnsiTheme="minorHAnsi" w:cstheme="minorBidi"/>
                <w:sz w:val="20"/>
                <w:szCs w:val="20"/>
                <w:lang w:val="sk-SK"/>
              </w:rPr>
              <w:t xml:space="preserve">osôb. </w:t>
            </w:r>
            <w:r w:rsidR="767AA005" w:rsidRPr="21A13CF3">
              <w:rPr>
                <w:rFonts w:asciiTheme="minorHAnsi" w:hAnsiTheme="minorHAnsi" w:cstheme="minorBidi"/>
                <w:sz w:val="20"/>
                <w:szCs w:val="20"/>
                <w:lang w:val="sk-SK"/>
              </w:rPr>
              <w:t>Týmto spôsobom sa zabezpečí, že výsledné nástroje budú relevantné a efektívne pre potreby cieľovej skupiny a pripravené pre využitie v praxi. Zámerom je pilotné overovanie/testovanie realizovať elektronickou formou v testovacích centrách pre dospelých (</w:t>
            </w:r>
            <w:r w:rsidR="3E7BE9E7" w:rsidRPr="21A13CF3">
              <w:rPr>
                <w:rFonts w:asciiTheme="minorHAnsi" w:hAnsiTheme="minorHAnsi" w:cstheme="minorBidi"/>
                <w:sz w:val="20"/>
                <w:szCs w:val="20"/>
                <w:lang w:val="sk-SK"/>
              </w:rPr>
              <w:t>prioritne v T</w:t>
            </w:r>
            <w:r w:rsidR="3092C94E" w:rsidRPr="21A13CF3">
              <w:rPr>
                <w:rFonts w:asciiTheme="minorHAnsi" w:hAnsiTheme="minorHAnsi" w:cstheme="minorBidi"/>
                <w:sz w:val="20"/>
                <w:szCs w:val="20"/>
                <w:lang w:val="sk-SK"/>
              </w:rPr>
              <w:t>C</w:t>
            </w:r>
            <w:r w:rsidR="3E7BE9E7" w:rsidRPr="21A13CF3">
              <w:rPr>
                <w:rFonts w:asciiTheme="minorHAnsi" w:hAnsiTheme="minorHAnsi" w:cstheme="minorBidi"/>
                <w:sz w:val="20"/>
                <w:szCs w:val="20"/>
                <w:lang w:val="sk-SK"/>
              </w:rPr>
              <w:t>).</w:t>
            </w:r>
            <w:r w:rsidR="784CC4CD" w:rsidRPr="21A13CF3">
              <w:rPr>
                <w:rFonts w:asciiTheme="minorHAnsi" w:hAnsiTheme="minorHAnsi" w:cstheme="minorBidi"/>
                <w:sz w:val="20"/>
                <w:szCs w:val="20"/>
                <w:lang w:val="sk-SK"/>
              </w:rPr>
              <w:t xml:space="preserve"> Zároveň prebehnú online školenia pre realizátorov testovaní, ktoré zabezpečia, že následné „ostré“ testovania v budúcich obdobiach budú prebiehať objektívne, štandardizovane a jednotne.</w:t>
            </w:r>
            <w:r w:rsidR="42CA1696" w:rsidRPr="21A13CF3">
              <w:rPr>
                <w:rFonts w:asciiTheme="minorHAnsi" w:hAnsiTheme="minorHAnsi" w:cstheme="minorBidi"/>
                <w:sz w:val="20"/>
                <w:szCs w:val="20"/>
                <w:lang w:val="sk-SK"/>
              </w:rPr>
              <w:t xml:space="preserve"> </w:t>
            </w:r>
            <w:r w:rsidR="6DD750A8" w:rsidRPr="21A13CF3">
              <w:rPr>
                <w:rFonts w:asciiTheme="minorHAnsi" w:hAnsiTheme="minorHAnsi" w:cstheme="minorBidi"/>
                <w:sz w:val="20"/>
                <w:szCs w:val="20"/>
                <w:lang w:val="sk-SK"/>
              </w:rPr>
              <w:t xml:space="preserve">V rámci finalizácie testovacích </w:t>
            </w:r>
            <w:r w:rsidR="6DD750A8" w:rsidRPr="00C53E4A">
              <w:rPr>
                <w:rFonts w:asciiTheme="minorHAnsi" w:eastAsiaTheme="minorEastAsia" w:hAnsiTheme="minorHAnsi" w:cstheme="minorBidi"/>
                <w:sz w:val="20"/>
                <w:szCs w:val="20"/>
                <w:lang w:val="sk-SK"/>
              </w:rPr>
              <w:t>nástroj</w:t>
            </w:r>
            <w:r w:rsidR="6DD750A8" w:rsidRPr="21A13CF3">
              <w:rPr>
                <w:rFonts w:asciiTheme="minorHAnsi" w:eastAsiaTheme="minorEastAsia" w:hAnsiTheme="minorHAnsi" w:cstheme="minorBidi"/>
                <w:sz w:val="20"/>
                <w:szCs w:val="20"/>
                <w:lang w:val="sk-SK"/>
              </w:rPr>
              <w:t>ov</w:t>
            </w:r>
            <w:r w:rsidR="6DD750A8" w:rsidRPr="00C53E4A">
              <w:rPr>
                <w:rFonts w:asciiTheme="minorHAnsi" w:eastAsiaTheme="minorEastAsia" w:hAnsiTheme="minorHAnsi" w:cstheme="minorBidi"/>
                <w:sz w:val="20"/>
                <w:szCs w:val="20"/>
                <w:lang w:val="sk-SK"/>
              </w:rPr>
              <w:t xml:space="preserve"> budú </w:t>
            </w:r>
            <w:r w:rsidR="6DD750A8" w:rsidRPr="21A13CF3">
              <w:rPr>
                <w:rFonts w:asciiTheme="minorHAnsi" w:eastAsiaTheme="minorEastAsia" w:hAnsiTheme="minorHAnsi" w:cstheme="minorBidi"/>
                <w:sz w:val="20"/>
                <w:szCs w:val="20"/>
                <w:lang w:val="sk-SK"/>
              </w:rPr>
              <w:t>realizované ich varianty zohľadňujúce ja</w:t>
            </w:r>
            <w:r w:rsidR="6DD750A8" w:rsidRPr="00C53E4A">
              <w:rPr>
                <w:rFonts w:asciiTheme="minorHAnsi" w:eastAsiaTheme="minorEastAsia" w:hAnsiTheme="minorHAnsi" w:cstheme="minorBidi"/>
                <w:sz w:val="20"/>
                <w:szCs w:val="20"/>
                <w:lang w:val="sk-SK"/>
              </w:rPr>
              <w:t xml:space="preserve">zykové, kultúrne a sociálne špecifiká </w:t>
            </w:r>
            <w:r w:rsidR="6DD750A8" w:rsidRPr="21A13CF3">
              <w:rPr>
                <w:rFonts w:asciiTheme="minorHAnsi" w:eastAsiaTheme="minorEastAsia" w:hAnsiTheme="minorHAnsi" w:cstheme="minorBidi"/>
                <w:sz w:val="20"/>
                <w:szCs w:val="20"/>
                <w:lang w:val="sk-SK"/>
              </w:rPr>
              <w:t>dotknutých skupín dospelých</w:t>
            </w:r>
            <w:r w:rsidR="447FC768" w:rsidRPr="21A13CF3">
              <w:rPr>
                <w:rFonts w:asciiTheme="minorHAnsi" w:eastAsiaTheme="minorEastAsia" w:hAnsiTheme="minorHAnsi" w:cstheme="minorBidi"/>
                <w:sz w:val="20"/>
                <w:szCs w:val="20"/>
                <w:lang w:val="sk-SK"/>
              </w:rPr>
              <w:t>, napr. preklad do jazykov národnostných menšín a pod</w:t>
            </w:r>
            <w:r w:rsidR="6DD750A8" w:rsidRPr="21A13CF3">
              <w:rPr>
                <w:rFonts w:asciiTheme="minorHAnsi" w:eastAsiaTheme="minorEastAsia" w:hAnsiTheme="minorHAnsi" w:cstheme="minorBidi"/>
                <w:sz w:val="20"/>
                <w:szCs w:val="20"/>
                <w:lang w:val="sk-SK"/>
              </w:rPr>
              <w:t>.</w:t>
            </w:r>
            <w:r w:rsidR="6DD750A8" w:rsidRPr="21A13CF3">
              <w:rPr>
                <w:rFonts w:ascii="Calibri" w:eastAsia="Calibri" w:hAnsi="Calibri" w:cs="Calibri"/>
                <w:sz w:val="20"/>
                <w:szCs w:val="20"/>
                <w:lang w:val="sk-SK"/>
              </w:rPr>
              <w:t xml:space="preserve"> </w:t>
            </w:r>
            <w:r w:rsidR="42CA1696" w:rsidRPr="21A13CF3">
              <w:rPr>
                <w:rFonts w:asciiTheme="minorHAnsi" w:hAnsiTheme="minorHAnsi" w:cstheme="minorBidi"/>
                <w:sz w:val="20"/>
                <w:szCs w:val="20"/>
                <w:lang w:val="sk-SK"/>
              </w:rPr>
              <w:t>Súčasťou podaktivity bude identifikácia vhodných testovacích centier</w:t>
            </w:r>
            <w:r w:rsidR="3E7BE9E7" w:rsidRPr="21A13CF3">
              <w:rPr>
                <w:rFonts w:asciiTheme="minorHAnsi" w:hAnsiTheme="minorHAnsi" w:cstheme="minorBidi"/>
                <w:sz w:val="20"/>
                <w:szCs w:val="20"/>
                <w:lang w:val="sk-SK"/>
              </w:rPr>
              <w:t xml:space="preserve"> (napr.</w:t>
            </w:r>
            <w:r w:rsidR="0E1FE36D" w:rsidRPr="21A13CF3">
              <w:rPr>
                <w:rFonts w:asciiTheme="minorHAnsi" w:hAnsiTheme="minorHAnsi" w:cstheme="minorBidi"/>
                <w:sz w:val="20"/>
                <w:szCs w:val="20"/>
                <w:lang w:val="sk-SK"/>
              </w:rPr>
              <w:t xml:space="preserve"> TC,</w:t>
            </w:r>
            <w:r w:rsidR="3E7BE9E7" w:rsidRPr="21A13CF3">
              <w:rPr>
                <w:rFonts w:asciiTheme="minorHAnsi" w:hAnsiTheme="minorHAnsi" w:cstheme="minorBidi"/>
                <w:sz w:val="20"/>
                <w:szCs w:val="20"/>
                <w:lang w:val="sk-SK"/>
              </w:rPr>
              <w:t xml:space="preserve"> poradenské centrá, regionálne úrady školskej správy</w:t>
            </w:r>
            <w:r w:rsidR="0E1FE36D" w:rsidRPr="21A13CF3">
              <w:rPr>
                <w:rFonts w:asciiTheme="minorHAnsi" w:hAnsiTheme="minorHAnsi" w:cstheme="minorBidi"/>
                <w:sz w:val="20"/>
                <w:szCs w:val="20"/>
                <w:lang w:val="sk-SK"/>
              </w:rPr>
              <w:t xml:space="preserve"> a pod.)</w:t>
            </w:r>
            <w:r w:rsidR="42CA1696" w:rsidRPr="21A13CF3">
              <w:rPr>
                <w:rFonts w:asciiTheme="minorHAnsi" w:hAnsiTheme="minorHAnsi" w:cstheme="minorBidi"/>
                <w:sz w:val="20"/>
                <w:szCs w:val="20"/>
                <w:lang w:val="sk-SK"/>
              </w:rPr>
              <w:t>, v ktorých by sa overovanie základných zručností realizovalo systémovo v nasledujúcich rokoch.</w:t>
            </w:r>
            <w:r w:rsidR="45ADAEDA" w:rsidRPr="21A13CF3">
              <w:rPr>
                <w:rFonts w:asciiTheme="minorHAnsi" w:hAnsiTheme="minorHAnsi" w:cstheme="minorBidi"/>
                <w:sz w:val="20"/>
                <w:szCs w:val="20"/>
                <w:lang w:val="sk-SK"/>
              </w:rPr>
              <w:t xml:space="preserve"> V závere aktivity sa vytvorenými nástrojmi otestuje vzorka 250 takto podporených osôb - otestované osoby s nízkou kvalifikáciou, resp. nízkym dosiahnutým vzdelaním získajú osvedčenie o absolvovaní testu s výsledkom.</w:t>
            </w:r>
          </w:p>
          <w:p w14:paraId="5868D3C8" w14:textId="08DB7C18" w:rsidR="00832A2F" w:rsidRPr="00A97111" w:rsidRDefault="00832A2F" w:rsidP="00AB12C5">
            <w:pPr>
              <w:jc w:val="both"/>
              <w:rPr>
                <w:rFonts w:asciiTheme="minorHAnsi" w:hAnsiTheme="minorHAnsi" w:cstheme="minorHAnsi"/>
                <w:sz w:val="20"/>
                <w:szCs w:val="20"/>
                <w:lang w:val="sk-SK"/>
              </w:rPr>
            </w:pPr>
          </w:p>
          <w:p w14:paraId="489192AC" w14:textId="5037E63F" w:rsidR="00832A2F" w:rsidRPr="00A97111" w:rsidRDefault="00832A2F" w:rsidP="00AB12C5">
            <w:pPr>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Výstupy:</w:t>
            </w:r>
            <w:r w:rsidR="00141E31" w:rsidRPr="00A97111">
              <w:rPr>
                <w:rFonts w:asciiTheme="minorHAnsi" w:hAnsiTheme="minorHAnsi" w:cstheme="minorHAnsi"/>
                <w:sz w:val="20"/>
                <w:szCs w:val="20"/>
                <w:lang w:val="sk-SK"/>
              </w:rPr>
              <w:t xml:space="preserve"> Správ</w:t>
            </w:r>
            <w:r w:rsidR="00A47F76" w:rsidRPr="00A97111">
              <w:rPr>
                <w:rFonts w:asciiTheme="minorHAnsi" w:hAnsiTheme="minorHAnsi" w:cstheme="minorHAnsi"/>
                <w:sz w:val="20"/>
                <w:szCs w:val="20"/>
                <w:lang w:val="sk-SK"/>
              </w:rPr>
              <w:t>a</w:t>
            </w:r>
            <w:r w:rsidR="00141E31" w:rsidRPr="00A97111">
              <w:rPr>
                <w:rFonts w:asciiTheme="minorHAnsi" w:hAnsiTheme="minorHAnsi" w:cstheme="minorHAnsi"/>
                <w:sz w:val="20"/>
                <w:szCs w:val="20"/>
                <w:lang w:val="sk-SK"/>
              </w:rPr>
              <w:t xml:space="preserve"> z pilotného overovania v reálnych podmien</w:t>
            </w:r>
            <w:r w:rsidR="00A754B8" w:rsidRPr="00A97111">
              <w:rPr>
                <w:rFonts w:asciiTheme="minorHAnsi" w:hAnsiTheme="minorHAnsi" w:cstheme="minorHAnsi"/>
                <w:sz w:val="20"/>
                <w:szCs w:val="20"/>
                <w:lang w:val="sk-SK"/>
              </w:rPr>
              <w:t>k</w:t>
            </w:r>
            <w:r w:rsidR="00141E31" w:rsidRPr="00A97111">
              <w:rPr>
                <w:rFonts w:asciiTheme="minorHAnsi" w:hAnsiTheme="minorHAnsi" w:cstheme="minorHAnsi"/>
                <w:sz w:val="20"/>
                <w:szCs w:val="20"/>
                <w:lang w:val="sk-SK"/>
              </w:rPr>
              <w:t>ach,</w:t>
            </w:r>
            <w:r w:rsidR="00A47F76" w:rsidRPr="00A97111">
              <w:rPr>
                <w:rFonts w:asciiTheme="minorHAnsi" w:hAnsiTheme="minorHAnsi" w:cstheme="minorHAnsi"/>
                <w:sz w:val="20"/>
                <w:szCs w:val="20"/>
                <w:lang w:val="sk-SK"/>
              </w:rPr>
              <w:t xml:space="preserve"> obsahujúca aj</w:t>
            </w:r>
            <w:r w:rsidR="00141E31" w:rsidRPr="00A97111">
              <w:rPr>
                <w:rFonts w:asciiTheme="minorHAnsi" w:hAnsiTheme="minorHAnsi" w:cstheme="minorHAnsi"/>
                <w:sz w:val="20"/>
                <w:szCs w:val="20"/>
                <w:lang w:val="sk-SK"/>
              </w:rPr>
              <w:t xml:space="preserve"> vyhodnotenie dotazníkov spätnej väzby</w:t>
            </w:r>
            <w:r w:rsidR="00A754B8" w:rsidRPr="00A97111">
              <w:rPr>
                <w:rFonts w:asciiTheme="minorHAnsi" w:hAnsiTheme="minorHAnsi" w:cstheme="minorHAnsi"/>
                <w:sz w:val="20"/>
                <w:szCs w:val="20"/>
                <w:lang w:val="sk-SK"/>
              </w:rPr>
              <w:t>, pokyny a prezentácie zo školenia k realizácii testov.</w:t>
            </w:r>
          </w:p>
          <w:p w14:paraId="6E007AA8" w14:textId="483DC4E9" w:rsidR="00E0734C" w:rsidRPr="00A97111" w:rsidRDefault="4787B6E6"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Personálne zabezpečenie:</w:t>
            </w:r>
            <w:r w:rsidR="4402C33B" w:rsidRPr="00A97111">
              <w:rPr>
                <w:rFonts w:asciiTheme="minorHAnsi" w:hAnsiTheme="minorHAnsi" w:cstheme="minorBidi"/>
                <w:sz w:val="20"/>
                <w:szCs w:val="20"/>
                <w:lang w:val="sk-SK"/>
              </w:rPr>
              <w:t xml:space="preserve"> </w:t>
            </w:r>
            <w:r w:rsidR="7C370A73" w:rsidRPr="00A97111">
              <w:rPr>
                <w:rFonts w:asciiTheme="minorHAnsi" w:hAnsiTheme="minorHAnsi" w:cstheme="minorBidi"/>
                <w:sz w:val="20"/>
                <w:szCs w:val="20"/>
                <w:lang w:val="sk-SK"/>
              </w:rPr>
              <w:t xml:space="preserve">Pre realizáciu aktivity budú využívané vlastné personálne kapacity – výskumní a vývojoví zamestnanci pre plnenie cieľa </w:t>
            </w:r>
            <w:r w:rsidR="4402C33B" w:rsidRPr="00A97111">
              <w:rPr>
                <w:rFonts w:asciiTheme="minorHAnsi" w:hAnsiTheme="minorHAnsi" w:cstheme="minorBidi"/>
                <w:sz w:val="20"/>
                <w:szCs w:val="20"/>
                <w:lang w:val="sk-SK"/>
              </w:rPr>
              <w:t xml:space="preserve">B (11 FTP) + </w:t>
            </w:r>
            <w:r w:rsidR="164BCE45" w:rsidRPr="00A97111">
              <w:rPr>
                <w:rFonts w:asciiTheme="minorHAnsi" w:hAnsiTheme="minorHAnsi" w:cstheme="minorBidi"/>
                <w:sz w:val="20"/>
                <w:szCs w:val="20"/>
                <w:lang w:val="sk-SK"/>
              </w:rPr>
              <w:t>o</w:t>
            </w:r>
            <w:r w:rsidR="4402C33B" w:rsidRPr="00A97111">
              <w:rPr>
                <w:rFonts w:asciiTheme="minorHAnsi" w:hAnsiTheme="minorHAnsi" w:cstheme="minorBidi"/>
                <w:sz w:val="20"/>
                <w:szCs w:val="20"/>
                <w:lang w:val="sk-SK"/>
              </w:rPr>
              <w:t xml:space="preserve">dborní zamestnanci pre plnenie cieľa B (3 FTP) + </w:t>
            </w:r>
            <w:r w:rsidR="30CCB553" w:rsidRPr="00A97111">
              <w:rPr>
                <w:rFonts w:asciiTheme="minorHAnsi" w:hAnsiTheme="minorHAnsi" w:cstheme="minorBidi"/>
                <w:sz w:val="20"/>
                <w:szCs w:val="20"/>
                <w:lang w:val="sk-SK"/>
              </w:rPr>
              <w:t>z</w:t>
            </w:r>
            <w:r w:rsidR="4402C33B" w:rsidRPr="00A97111">
              <w:rPr>
                <w:rFonts w:asciiTheme="minorHAnsi" w:hAnsiTheme="minorHAnsi" w:cstheme="minorBidi"/>
                <w:sz w:val="20"/>
                <w:szCs w:val="20"/>
                <w:lang w:val="sk-SK"/>
              </w:rPr>
              <w:t xml:space="preserve">amestnanci pre odbornú činnosť v súvislosti s tvorbou testovacích nástrojov (cca 20 osôb na DoVP/DoPČ) + </w:t>
            </w:r>
            <w:r w:rsidR="4F50BC36" w:rsidRPr="00A97111">
              <w:rPr>
                <w:rFonts w:asciiTheme="minorHAnsi" w:hAnsiTheme="minorHAnsi" w:cstheme="minorBidi"/>
                <w:sz w:val="20"/>
                <w:szCs w:val="20"/>
                <w:lang w:val="sk-SK"/>
              </w:rPr>
              <w:t>z</w:t>
            </w:r>
            <w:r w:rsidR="4402C33B" w:rsidRPr="00A97111">
              <w:rPr>
                <w:rFonts w:asciiTheme="minorHAnsi" w:hAnsiTheme="minorHAnsi" w:cstheme="minorBidi"/>
                <w:sz w:val="20"/>
                <w:szCs w:val="20"/>
                <w:lang w:val="sk-SK"/>
              </w:rPr>
              <w:t>amestnan</w:t>
            </w:r>
            <w:r w:rsidR="20EAF690" w:rsidRPr="00A97111">
              <w:rPr>
                <w:rFonts w:asciiTheme="minorHAnsi" w:hAnsiTheme="minorHAnsi" w:cstheme="minorBidi"/>
                <w:sz w:val="20"/>
                <w:szCs w:val="20"/>
                <w:lang w:val="sk-SK"/>
              </w:rPr>
              <w:t>ci</w:t>
            </w:r>
            <w:r w:rsidR="4402C33B" w:rsidRPr="00A97111">
              <w:rPr>
                <w:rFonts w:asciiTheme="minorHAnsi" w:hAnsiTheme="minorHAnsi" w:cstheme="minorBidi"/>
                <w:sz w:val="20"/>
                <w:szCs w:val="20"/>
                <w:lang w:val="sk-SK"/>
              </w:rPr>
              <w:t xml:space="preserve"> pre pomocné činnosti v súvislosti s  tvorbou testovacích nástrojov (cca 20 osôb na DoVP/DoPČ)</w:t>
            </w:r>
          </w:p>
          <w:p w14:paraId="72A897F2" w14:textId="6A47D28E" w:rsidR="57963843" w:rsidRPr="00A97111" w:rsidRDefault="57963843" w:rsidP="7DB67EEE">
            <w:pPr>
              <w:jc w:val="both"/>
              <w:rPr>
                <w:rFonts w:asciiTheme="minorHAnsi" w:hAnsiTheme="minorHAnsi" w:cstheme="minorBidi"/>
                <w:sz w:val="20"/>
                <w:szCs w:val="20"/>
                <w:lang w:val="sk-SK"/>
              </w:rPr>
            </w:pPr>
            <w:r w:rsidRPr="00A97111">
              <w:rPr>
                <w:rFonts w:asciiTheme="minorHAnsi" w:hAnsiTheme="minorHAnsi" w:cstheme="minorBidi"/>
                <w:sz w:val="20"/>
                <w:szCs w:val="20"/>
                <w:lang w:val="sk-SK"/>
              </w:rPr>
              <w:t>Harmonogram: Q2 – Q4/2027 (9 mesiacov)</w:t>
            </w:r>
          </w:p>
          <w:p w14:paraId="5A78DF5C" w14:textId="77777777" w:rsidR="004A1C09" w:rsidRPr="00A97111" w:rsidRDefault="004A1C09" w:rsidP="00AB12C5">
            <w:pPr>
              <w:jc w:val="both"/>
              <w:rPr>
                <w:rFonts w:asciiTheme="minorHAnsi" w:hAnsiTheme="minorHAnsi" w:cstheme="minorHAnsi"/>
                <w:sz w:val="20"/>
                <w:szCs w:val="20"/>
                <w:lang w:val="sk-SK"/>
              </w:rPr>
            </w:pPr>
          </w:p>
          <w:p w14:paraId="4A659664" w14:textId="0C1AB4A0" w:rsidR="001157C7" w:rsidRPr="00A97111" w:rsidRDefault="001157C7" w:rsidP="00AB12C5">
            <w:pPr>
              <w:jc w:val="both"/>
              <w:rPr>
                <w:rFonts w:asciiTheme="minorHAnsi" w:hAnsiTheme="minorHAnsi" w:cstheme="minorHAnsi"/>
                <w:sz w:val="20"/>
                <w:szCs w:val="20"/>
                <w:lang w:val="sk-SK"/>
              </w:rPr>
            </w:pPr>
            <w:r w:rsidRPr="00A97111">
              <w:rPr>
                <w:rFonts w:asciiTheme="minorHAnsi" w:hAnsiTheme="minorHAnsi" w:cstheme="minorHAnsi"/>
                <w:b/>
                <w:bCs/>
                <w:sz w:val="20"/>
                <w:szCs w:val="20"/>
                <w:lang w:val="sk-SK"/>
              </w:rPr>
              <w:t>Projekt sa nezačne realizovať pred predložením ŽoNFP a realizácia projektu sa neskončí pred predložením ŽoNFP</w:t>
            </w:r>
            <w:r w:rsidRPr="00A97111">
              <w:rPr>
                <w:rFonts w:asciiTheme="minorHAnsi" w:hAnsiTheme="minorHAnsi" w:cstheme="minorHAnsi"/>
                <w:sz w:val="20"/>
                <w:szCs w:val="20"/>
                <w:lang w:val="sk-SK"/>
              </w:rPr>
              <w:t>.</w:t>
            </w:r>
          </w:p>
          <w:p w14:paraId="617AE11E" w14:textId="77777777" w:rsidR="004B0D24" w:rsidRPr="00A97111" w:rsidRDefault="004B0D24" w:rsidP="00AB12C5">
            <w:pPr>
              <w:jc w:val="both"/>
              <w:rPr>
                <w:rFonts w:asciiTheme="minorHAnsi" w:hAnsiTheme="minorHAnsi" w:cstheme="minorHAnsi"/>
                <w:sz w:val="20"/>
                <w:szCs w:val="20"/>
                <w:lang w:val="sk-SK"/>
              </w:rPr>
            </w:pPr>
          </w:p>
          <w:p w14:paraId="086E4A8B"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u w:val="single"/>
                <w:lang w:val="sk-SK"/>
              </w:rPr>
              <w:t>Riziká realizácie národného projektu</w:t>
            </w:r>
            <w:r w:rsidRPr="00A97111">
              <w:rPr>
                <w:rFonts w:asciiTheme="minorHAnsi" w:hAnsiTheme="minorHAnsi" w:cstheme="minorHAnsi"/>
                <w:sz w:val="20"/>
                <w:szCs w:val="20"/>
                <w:lang w:val="sk-SK"/>
              </w:rPr>
              <w:t>:</w:t>
            </w:r>
          </w:p>
          <w:p w14:paraId="0A2E7C42" w14:textId="1736E460"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Názov rizika: Nedostatočný záujem o spoluprácu zo strany</w:t>
            </w:r>
            <w:r w:rsidR="00145FB7" w:rsidRPr="00A97111">
              <w:rPr>
                <w:rFonts w:asciiTheme="minorHAnsi" w:hAnsiTheme="minorHAnsi" w:cstheme="minorHAnsi"/>
                <w:sz w:val="20"/>
                <w:szCs w:val="20"/>
                <w:lang w:val="sk-SK"/>
              </w:rPr>
              <w:t xml:space="preserve"> vybraných zástupcov cieľových skupín pre účely overovania testovacích nástrojov a následne pilotného testovania.</w:t>
            </w:r>
          </w:p>
          <w:p w14:paraId="3461A793" w14:textId="213F695F"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Popis rizika: Potenciálne môže dôjsť k nízkemu záujmu o spoluprácu zo strany </w:t>
            </w:r>
            <w:r w:rsidR="00145FB7" w:rsidRPr="00A97111">
              <w:rPr>
                <w:rFonts w:asciiTheme="minorHAnsi" w:hAnsiTheme="minorHAnsi" w:cstheme="minorHAnsi"/>
                <w:sz w:val="20"/>
                <w:szCs w:val="20"/>
                <w:lang w:val="sk-SK"/>
              </w:rPr>
              <w:t>vybranej vzorky dospelých na testovanie.</w:t>
            </w:r>
          </w:p>
          <w:p w14:paraId="74D746EF" w14:textId="19CF180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Závažnosť: Nízka</w:t>
            </w:r>
          </w:p>
          <w:p w14:paraId="21DCB1C6" w14:textId="478C56B9"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Opatrenia na elimináciu rizika: V rámci výberu </w:t>
            </w:r>
            <w:r w:rsidR="00145FB7" w:rsidRPr="00A97111">
              <w:rPr>
                <w:rFonts w:asciiTheme="minorHAnsi" w:hAnsiTheme="minorHAnsi" w:cstheme="minorHAnsi"/>
                <w:sz w:val="20"/>
                <w:szCs w:val="20"/>
                <w:lang w:val="sk-SK"/>
              </w:rPr>
              <w:t>a oslovovania dospelých</w:t>
            </w:r>
            <w:r w:rsidRPr="00A97111">
              <w:rPr>
                <w:rFonts w:asciiTheme="minorHAnsi" w:hAnsiTheme="minorHAnsi" w:cstheme="minorHAnsi"/>
                <w:sz w:val="20"/>
                <w:szCs w:val="20"/>
                <w:lang w:val="sk-SK"/>
              </w:rPr>
              <w:t xml:space="preserve"> </w:t>
            </w:r>
            <w:r w:rsidR="00145FB7" w:rsidRPr="00A97111">
              <w:rPr>
                <w:rFonts w:asciiTheme="minorHAnsi" w:hAnsiTheme="minorHAnsi" w:cstheme="minorHAnsi"/>
                <w:sz w:val="20"/>
                <w:szCs w:val="20"/>
                <w:lang w:val="sk-SK"/>
              </w:rPr>
              <w:t xml:space="preserve">budeme v súčinnosti s tréningovými centrami alebo </w:t>
            </w:r>
            <w:r w:rsidR="00C5685E" w:rsidRPr="00A97111">
              <w:rPr>
                <w:rFonts w:asciiTheme="minorHAnsi" w:hAnsiTheme="minorHAnsi" w:cstheme="minorHAnsi"/>
                <w:sz w:val="20"/>
                <w:szCs w:val="20"/>
                <w:lang w:val="sk-SK"/>
              </w:rPr>
              <w:t>ÚPSVaR, poradenskými centrami</w:t>
            </w:r>
            <w:r w:rsidR="00145FB7" w:rsidRPr="00A97111">
              <w:rPr>
                <w:rFonts w:asciiTheme="minorHAnsi" w:hAnsiTheme="minorHAnsi" w:cstheme="minorHAnsi"/>
                <w:sz w:val="20"/>
                <w:szCs w:val="20"/>
                <w:lang w:val="sk-SK"/>
              </w:rPr>
              <w:t xml:space="preserve"> a motivovať ich pre spoluprácu</w:t>
            </w:r>
            <w:r w:rsidRPr="00A97111">
              <w:rPr>
                <w:rFonts w:asciiTheme="minorHAnsi" w:hAnsiTheme="minorHAnsi" w:cstheme="minorHAnsi"/>
                <w:sz w:val="20"/>
                <w:szCs w:val="20"/>
                <w:lang w:val="sk-SK"/>
              </w:rPr>
              <w:t>.</w:t>
            </w:r>
          </w:p>
          <w:p w14:paraId="339ECF9D" w14:textId="77777777" w:rsidR="002C4F68" w:rsidRPr="00A97111" w:rsidRDefault="002C4F68" w:rsidP="002E31AE">
            <w:pPr>
              <w:adjustRightInd w:val="0"/>
              <w:jc w:val="both"/>
              <w:rPr>
                <w:rFonts w:asciiTheme="minorHAnsi" w:hAnsiTheme="minorHAnsi" w:cstheme="minorHAnsi"/>
                <w:sz w:val="20"/>
                <w:szCs w:val="20"/>
                <w:lang w:val="sk-SK"/>
              </w:rPr>
            </w:pPr>
          </w:p>
          <w:p w14:paraId="2A9CB720"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Názov rizika: Oneskorenie realizácie aktivít.</w:t>
            </w:r>
          </w:p>
          <w:p w14:paraId="592A07F6"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Popis rizika: Vzhľadom na množstvo činností v rámci podaktivít a ich vzájomnú nadväznosť, môže vzniknúť riziko s ich</w:t>
            </w:r>
          </w:p>
          <w:p w14:paraId="3C805131"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priebežným časovým plnením. Problémy s nadväznosťou môžu priniesť nápor na realizáciu aktivít v kratších časových úsekoch.</w:t>
            </w:r>
          </w:p>
          <w:p w14:paraId="21B7A310"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Závažnosť: Nízka</w:t>
            </w:r>
          </w:p>
          <w:p w14:paraId="1CF7639F"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Opatrenia na elimináciu rizika: Na začiatku realizácie projektu žiadateľ vypracuje podrobný časový harmonogram podaktivít a</w:t>
            </w:r>
          </w:p>
          <w:p w14:paraId="59B59730"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činností, ktorý bude na štvrťročnej báze kontrolovať a priebežne prijímať potrebné opatrenia na jeho plnenie, resp. elimináciu</w:t>
            </w:r>
          </w:p>
          <w:p w14:paraId="2675F0C5" w14:textId="77777777"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vzniku rizika omeškania realizácie aktivít.</w:t>
            </w:r>
          </w:p>
          <w:p w14:paraId="6ED87215" w14:textId="77777777" w:rsidR="00C5685E" w:rsidRPr="00A97111" w:rsidRDefault="00C5685E" w:rsidP="002E31AE">
            <w:pPr>
              <w:adjustRightInd w:val="0"/>
              <w:jc w:val="both"/>
              <w:rPr>
                <w:rFonts w:asciiTheme="minorHAnsi" w:hAnsiTheme="minorHAnsi" w:cstheme="minorHAnsi"/>
                <w:sz w:val="20"/>
                <w:szCs w:val="20"/>
                <w:lang w:val="sk-SK"/>
              </w:rPr>
            </w:pPr>
          </w:p>
          <w:p w14:paraId="7C13934C" w14:textId="5E3B6E6B" w:rsidR="00F425BA" w:rsidRPr="00A97111" w:rsidRDefault="00F425BA" w:rsidP="00F425BA">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Názov rizika: Odborné a personálne limity na tvorbu vzdelávacích štandardov a hodnotiacich rámcov</w:t>
            </w:r>
          </w:p>
          <w:p w14:paraId="1606D84D" w14:textId="7D3A616A" w:rsidR="00F425BA" w:rsidRPr="00A97111" w:rsidRDefault="00F425BA" w:rsidP="00F425BA">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Popis rizika: </w:t>
            </w:r>
            <w:r w:rsidR="002C4F68" w:rsidRPr="00A97111">
              <w:rPr>
                <w:rFonts w:asciiTheme="minorHAnsi" w:hAnsiTheme="minorHAnsi" w:cstheme="minorHAnsi"/>
                <w:sz w:val="20"/>
                <w:szCs w:val="20"/>
                <w:lang w:val="sk-SK"/>
              </w:rPr>
              <w:t>Vzhľadom na prekrývanie úloh reformy základného vzdelávania a riešenia problematiky vzdelávania osôb s nízkym vzdelaním je možné, že dôjde k prekryvu odborníkov v jednotlivých gramotnostiach</w:t>
            </w:r>
            <w:r w:rsidR="00252017" w:rsidRPr="00A97111">
              <w:rPr>
                <w:rFonts w:asciiTheme="minorHAnsi" w:hAnsiTheme="minorHAnsi" w:cstheme="minorHAnsi"/>
                <w:sz w:val="20"/>
                <w:szCs w:val="20"/>
                <w:lang w:val="sk-SK"/>
              </w:rPr>
              <w:t xml:space="preserve"> (čo by bolo aj žiadúce pre zabezpečenia prepojenia na systémové zmeny vo vzdelávaní), čo môže viesť k pracovnej preťaženosti konkrétnych odborníkov</w:t>
            </w:r>
            <w:r w:rsidR="002C4F68" w:rsidRPr="00A97111">
              <w:rPr>
                <w:rFonts w:asciiTheme="minorHAnsi" w:hAnsiTheme="minorHAnsi" w:cstheme="minorHAnsi"/>
                <w:sz w:val="20"/>
                <w:szCs w:val="20"/>
                <w:lang w:val="sk-SK"/>
              </w:rPr>
              <w:t>.</w:t>
            </w:r>
          </w:p>
          <w:p w14:paraId="1FA4C808" w14:textId="03D4A84C" w:rsidR="00F425BA" w:rsidRPr="00A97111" w:rsidRDefault="00F425BA" w:rsidP="00F425BA">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Závažnosť: </w:t>
            </w:r>
            <w:r w:rsidR="002C4F68" w:rsidRPr="00A97111">
              <w:rPr>
                <w:rFonts w:asciiTheme="minorHAnsi" w:hAnsiTheme="minorHAnsi" w:cstheme="minorHAnsi"/>
                <w:sz w:val="20"/>
                <w:szCs w:val="20"/>
                <w:lang w:val="sk-SK"/>
              </w:rPr>
              <w:t>nízka</w:t>
            </w:r>
          </w:p>
          <w:p w14:paraId="0F9AAE61" w14:textId="0485A35C" w:rsidR="00F425BA" w:rsidRPr="00A97111" w:rsidRDefault="00F425BA" w:rsidP="00F425BA">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Opatrenia na elimináciu rizika: </w:t>
            </w:r>
            <w:r w:rsidR="002C4F68" w:rsidRPr="00A97111">
              <w:rPr>
                <w:rFonts w:asciiTheme="minorHAnsi" w:hAnsiTheme="minorHAnsi" w:cstheme="minorHAnsi"/>
                <w:sz w:val="20"/>
                <w:szCs w:val="20"/>
                <w:lang w:val="sk-SK"/>
              </w:rPr>
              <w:t xml:space="preserve">oslovenie </w:t>
            </w:r>
            <w:r w:rsidR="00252017" w:rsidRPr="00A97111">
              <w:rPr>
                <w:rFonts w:asciiTheme="minorHAnsi" w:hAnsiTheme="minorHAnsi" w:cstheme="minorHAnsi"/>
                <w:sz w:val="20"/>
                <w:szCs w:val="20"/>
                <w:lang w:val="sk-SK"/>
              </w:rPr>
              <w:t xml:space="preserve">širšej </w:t>
            </w:r>
            <w:r w:rsidR="002C4F68" w:rsidRPr="00A97111">
              <w:rPr>
                <w:rFonts w:asciiTheme="minorHAnsi" w:hAnsiTheme="minorHAnsi" w:cstheme="minorHAnsi"/>
                <w:sz w:val="20"/>
                <w:szCs w:val="20"/>
                <w:lang w:val="sk-SK"/>
              </w:rPr>
              <w:t>skupiny odborníkov z Databázy expertov, ktorá aktuálne obsahuje viac ako 300 členov</w:t>
            </w:r>
            <w:r w:rsidR="00252017" w:rsidRPr="00A97111">
              <w:rPr>
                <w:rFonts w:asciiTheme="minorHAnsi" w:hAnsiTheme="minorHAnsi" w:cstheme="minorHAnsi"/>
                <w:sz w:val="20"/>
                <w:szCs w:val="20"/>
                <w:lang w:val="sk-SK"/>
              </w:rPr>
              <w:t xml:space="preserve"> tak, aby sa minimalizovalo riziko, že vybraní odborníci nebudú mať dostatok časových kapacít na plnenie zadania</w:t>
            </w:r>
            <w:r w:rsidR="002C4F68" w:rsidRPr="00A97111">
              <w:rPr>
                <w:rFonts w:asciiTheme="minorHAnsi" w:hAnsiTheme="minorHAnsi" w:cstheme="minorHAnsi"/>
                <w:sz w:val="20"/>
                <w:szCs w:val="20"/>
                <w:lang w:val="sk-SK"/>
              </w:rPr>
              <w:t>. V prípade absencie odborníkov pre niektorú z gramotností je možné osloviť spolupracujúce vysoké školy a využívať odborníkov z akademického prostredia.</w:t>
            </w:r>
          </w:p>
          <w:p w14:paraId="5C59FE7A" w14:textId="77777777" w:rsidR="00F425BA" w:rsidRPr="00A97111" w:rsidRDefault="00F425BA" w:rsidP="002E31AE">
            <w:pPr>
              <w:adjustRightInd w:val="0"/>
              <w:jc w:val="both"/>
              <w:rPr>
                <w:rFonts w:asciiTheme="minorHAnsi" w:hAnsiTheme="minorHAnsi" w:cstheme="minorHAnsi"/>
                <w:sz w:val="20"/>
                <w:szCs w:val="20"/>
                <w:lang w:val="sk-SK"/>
              </w:rPr>
            </w:pPr>
          </w:p>
          <w:p w14:paraId="15A2715D" w14:textId="11C1DA2B" w:rsidR="002E31AE" w:rsidRPr="00A97111" w:rsidRDefault="26803ED6" w:rsidP="271592A5">
            <w:pPr>
              <w:adjustRightInd w:val="0"/>
              <w:jc w:val="both"/>
              <w:rPr>
                <w:rFonts w:asciiTheme="minorHAnsi" w:hAnsiTheme="minorHAnsi" w:cstheme="minorBidi"/>
                <w:sz w:val="20"/>
                <w:szCs w:val="20"/>
                <w:lang w:val="sk-SK"/>
              </w:rPr>
            </w:pPr>
            <w:r w:rsidRPr="00A97111">
              <w:rPr>
                <w:rFonts w:asciiTheme="minorHAnsi" w:hAnsiTheme="minorHAnsi" w:cstheme="minorBidi"/>
                <w:sz w:val="20"/>
                <w:szCs w:val="20"/>
                <w:lang w:val="sk-SK"/>
              </w:rPr>
              <w:t xml:space="preserve">Názov rizika: </w:t>
            </w:r>
            <w:r w:rsidR="34005D66" w:rsidRPr="00A97111">
              <w:rPr>
                <w:rFonts w:asciiTheme="minorHAnsi" w:hAnsiTheme="minorHAnsi" w:cstheme="minorBidi"/>
                <w:sz w:val="20"/>
                <w:szCs w:val="20"/>
                <w:lang w:val="sk-SK"/>
              </w:rPr>
              <w:t>A</w:t>
            </w:r>
            <w:r w:rsidR="6C08F121" w:rsidRPr="00A97111">
              <w:rPr>
                <w:rFonts w:asciiTheme="minorHAnsi" w:hAnsiTheme="minorHAnsi" w:cstheme="minorBidi"/>
                <w:sz w:val="20"/>
                <w:szCs w:val="20"/>
                <w:lang w:val="sk-SK"/>
              </w:rPr>
              <w:t>bsen</w:t>
            </w:r>
            <w:r w:rsidR="34005D66" w:rsidRPr="00A97111">
              <w:rPr>
                <w:rFonts w:asciiTheme="minorHAnsi" w:hAnsiTheme="minorHAnsi" w:cstheme="minorBidi"/>
                <w:sz w:val="20"/>
                <w:szCs w:val="20"/>
                <w:lang w:val="sk-SK"/>
              </w:rPr>
              <w:t>cia</w:t>
            </w:r>
            <w:r w:rsidR="6C08F121" w:rsidRPr="00A97111">
              <w:rPr>
                <w:rFonts w:asciiTheme="minorHAnsi" w:hAnsiTheme="minorHAnsi" w:cstheme="minorBidi"/>
                <w:sz w:val="20"/>
                <w:szCs w:val="20"/>
                <w:lang w:val="sk-SK"/>
              </w:rPr>
              <w:t xml:space="preserve"> záuj</w:t>
            </w:r>
            <w:r w:rsidR="34005D66" w:rsidRPr="00A97111">
              <w:rPr>
                <w:rFonts w:asciiTheme="minorHAnsi" w:hAnsiTheme="minorHAnsi" w:cstheme="minorBidi"/>
                <w:sz w:val="20"/>
                <w:szCs w:val="20"/>
                <w:lang w:val="sk-SK"/>
              </w:rPr>
              <w:t>mu o pilotné overenie vzdelávacích štandardov u poskytovateľov vzdelávania pre osoby s nízkym vzdelaním</w:t>
            </w:r>
          </w:p>
          <w:p w14:paraId="20A30F60" w14:textId="57CC14CB" w:rsidR="002E31AE" w:rsidRPr="00A97111" w:rsidRDefault="002E31AE" w:rsidP="00C5685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lastRenderedPageBreak/>
              <w:t xml:space="preserve">Popis rizika: </w:t>
            </w:r>
            <w:r w:rsidR="00A21A68" w:rsidRPr="00A97111">
              <w:rPr>
                <w:rFonts w:asciiTheme="minorHAnsi" w:hAnsiTheme="minorHAnsi" w:cstheme="minorHAnsi"/>
                <w:sz w:val="20"/>
                <w:szCs w:val="20"/>
                <w:lang w:val="sk-SK"/>
              </w:rPr>
              <w:t>Je možné, že poskytovatelia vzdelávania nebudú mať záujem o prepracovanie svojich existujúcich programov podľa nových vzdelávacích štandardov, ktoré nie sú ešte plošne záväzné a predstavujú pilotnú verziu štandardov. Pre poskytovateľov môžu takéto štandardy spôsobovať neistotu v ich finalizácii a potenciálnom prepracovaní po ich následnom pripomienkovaní, a teda navýšení práce pre tých, ktorí budú pilotné štandardy overovať.</w:t>
            </w:r>
          </w:p>
          <w:p w14:paraId="2A91A753" w14:textId="6316317E" w:rsidR="002E31AE" w:rsidRPr="00A97111" w:rsidRDefault="002E31AE" w:rsidP="002E31A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Závažnosť: </w:t>
            </w:r>
            <w:r w:rsidR="00882CE4" w:rsidRPr="00A97111">
              <w:rPr>
                <w:rFonts w:asciiTheme="minorHAnsi" w:hAnsiTheme="minorHAnsi" w:cstheme="minorHAnsi"/>
                <w:sz w:val="20"/>
                <w:szCs w:val="20"/>
                <w:lang w:val="sk-SK"/>
              </w:rPr>
              <w:t>Nízka</w:t>
            </w:r>
          </w:p>
          <w:p w14:paraId="72BE8B76" w14:textId="73C608D6" w:rsidR="002E31AE" w:rsidRPr="00A97111" w:rsidRDefault="002E31AE" w:rsidP="00C5685E">
            <w:pPr>
              <w:adjustRightInd w:val="0"/>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 xml:space="preserve">Opatrenia na elimináciu rizika: </w:t>
            </w:r>
            <w:r w:rsidR="00A21A68" w:rsidRPr="00A97111">
              <w:rPr>
                <w:rFonts w:asciiTheme="minorHAnsi" w:hAnsiTheme="minorHAnsi" w:cstheme="minorHAnsi"/>
                <w:sz w:val="20"/>
                <w:szCs w:val="20"/>
                <w:lang w:val="sk-SK"/>
              </w:rPr>
              <w:t>Systematické oslovovanie spolupracovníkov spomedzi poskytovateľov vzdelávania pre cieľové skupiny a zapojiť ich do prípravy štandardov. Overovanie štandardov v stredných školách s</w:t>
            </w:r>
            <w:r w:rsidR="00882CE4" w:rsidRPr="00A97111">
              <w:rPr>
                <w:rFonts w:asciiTheme="minorHAnsi" w:hAnsiTheme="minorHAnsi" w:cstheme="minorHAnsi"/>
                <w:sz w:val="20"/>
                <w:szCs w:val="20"/>
                <w:lang w:val="sk-SK"/>
              </w:rPr>
              <w:t> F odbormi.</w:t>
            </w:r>
          </w:p>
          <w:p w14:paraId="2AFB9B49" w14:textId="77777777" w:rsidR="002E1A83" w:rsidRPr="00A97111" w:rsidRDefault="002E1A83" w:rsidP="00AB12C5">
            <w:pPr>
              <w:jc w:val="both"/>
              <w:rPr>
                <w:rFonts w:asciiTheme="minorHAnsi" w:hAnsiTheme="minorHAnsi" w:cstheme="minorHAnsi"/>
                <w:sz w:val="20"/>
                <w:szCs w:val="20"/>
                <w:lang w:val="sk-SK"/>
              </w:rPr>
            </w:pPr>
          </w:p>
          <w:p w14:paraId="03B06884" w14:textId="77777777" w:rsidR="002E1A83" w:rsidRPr="00A97111" w:rsidRDefault="002E1A83" w:rsidP="002E1A83">
            <w:pPr>
              <w:widowControl/>
              <w:autoSpaceDE/>
              <w:autoSpaceDN/>
              <w:spacing w:before="120"/>
              <w:contextualSpacing/>
              <w:jc w:val="both"/>
              <w:rPr>
                <w:rFonts w:asciiTheme="minorHAnsi" w:hAnsiTheme="minorHAnsi" w:cstheme="minorHAnsi"/>
                <w:sz w:val="20"/>
                <w:szCs w:val="20"/>
                <w:lang w:val="sk-SK"/>
              </w:rPr>
            </w:pPr>
            <w:r w:rsidRPr="00A97111">
              <w:rPr>
                <w:rFonts w:asciiTheme="minorHAnsi" w:hAnsiTheme="minorHAnsi" w:cstheme="minorHAnsi"/>
                <w:sz w:val="20"/>
                <w:szCs w:val="20"/>
                <w:lang w:val="sk-SK"/>
              </w:rPr>
              <w:t>V tabuľke nižšie uveďte, či v rámci národného projektu bude uplatnený inštitút užívateľa</w:t>
            </w:r>
            <w:r w:rsidRPr="00A97111">
              <w:rPr>
                <w:sz w:val="12"/>
                <w:vertAlign w:val="superscript"/>
                <w:lang w:val="sk-SK"/>
              </w:rPr>
              <w:footnoteReference w:id="18"/>
            </w:r>
            <w:r w:rsidRPr="00A97111">
              <w:rPr>
                <w:rFonts w:asciiTheme="minorHAnsi" w:hAnsiTheme="minorHAnsi" w:cstheme="minorHAnsi"/>
                <w:sz w:val="20"/>
                <w:szCs w:val="20"/>
                <w:lang w:val="sk-SK"/>
              </w:rPr>
              <w:t xml:space="preserve"> podľa § 3 písm. u) zákona č. 121/2022 Z. z. o príspevkoch z fondov Európskej únie a o zmene a doplnení niektorých zákonov v znení neskorších predpisov.</w:t>
            </w:r>
          </w:p>
          <w:tbl>
            <w:tblPr>
              <w:tblStyle w:val="Mriekatabuky"/>
              <w:tblpPr w:leftFromText="141" w:rightFromText="141" w:vertAnchor="text" w:horzAnchor="margin" w:tblpY="121"/>
              <w:tblW w:w="0" w:type="auto"/>
              <w:tblLayout w:type="fixed"/>
              <w:tblLook w:val="04A0" w:firstRow="1" w:lastRow="0" w:firstColumn="1" w:lastColumn="0" w:noHBand="0" w:noVBand="1"/>
            </w:tblPr>
            <w:tblGrid>
              <w:gridCol w:w="2516"/>
              <w:gridCol w:w="2182"/>
              <w:gridCol w:w="2182"/>
              <w:gridCol w:w="3180"/>
            </w:tblGrid>
            <w:tr w:rsidR="002E1A83" w:rsidRPr="00A97111" w14:paraId="49DB3A9F" w14:textId="77777777" w:rsidTr="271592A5">
              <w:trPr>
                <w:trHeight w:val="300"/>
              </w:trPr>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21A635F2" w14:textId="77777777" w:rsidR="002E1A83" w:rsidRPr="00A97111" w:rsidRDefault="002E1A83" w:rsidP="002E1A83">
                  <w:pPr>
                    <w:jc w:val="center"/>
                    <w:rPr>
                      <w:rFonts w:asciiTheme="minorHAnsi" w:hAnsiTheme="minorHAnsi" w:cstheme="minorHAnsi"/>
                      <w:b/>
                      <w:sz w:val="20"/>
                      <w:szCs w:val="20"/>
                      <w:lang w:val="sk-SK"/>
                    </w:rPr>
                  </w:pPr>
                  <w:r w:rsidRPr="00A97111">
                    <w:rPr>
                      <w:rFonts w:asciiTheme="minorHAnsi" w:hAnsiTheme="minorHAnsi" w:cstheme="minorHAnsi"/>
                      <w:b/>
                      <w:sz w:val="20"/>
                      <w:szCs w:val="20"/>
                      <w:lang w:val="sk-SK"/>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00703BEA" w14:textId="77777777" w:rsidR="002E1A83" w:rsidRPr="00A97111" w:rsidRDefault="002E1A83" w:rsidP="002E1A83">
                  <w:pPr>
                    <w:jc w:val="center"/>
                    <w:rPr>
                      <w:rFonts w:asciiTheme="minorHAnsi" w:hAnsiTheme="minorHAnsi" w:cstheme="minorHAnsi"/>
                      <w:b/>
                      <w:i/>
                      <w:sz w:val="20"/>
                      <w:szCs w:val="20"/>
                      <w:lang w:val="sk-SK"/>
                    </w:rPr>
                  </w:pPr>
                  <w:r w:rsidRPr="00A97111">
                    <w:rPr>
                      <w:rFonts w:asciiTheme="minorHAnsi" w:hAnsiTheme="minorHAnsi" w:cstheme="minorHAnsi"/>
                      <w:b/>
                      <w:sz w:val="20"/>
                      <w:szCs w:val="20"/>
                      <w:lang w:val="sk-SK"/>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6CB73FEB" w14:textId="77777777" w:rsidR="002E1A83" w:rsidRPr="00A97111" w:rsidRDefault="002E1A83" w:rsidP="002E1A83">
                  <w:pPr>
                    <w:jc w:val="center"/>
                    <w:rPr>
                      <w:rFonts w:asciiTheme="minorHAnsi" w:hAnsiTheme="minorHAnsi" w:cstheme="minorHAnsi"/>
                      <w:b/>
                      <w:sz w:val="20"/>
                      <w:szCs w:val="20"/>
                      <w:lang w:val="sk-SK"/>
                    </w:rPr>
                  </w:pPr>
                  <w:r w:rsidRPr="00A97111">
                    <w:rPr>
                      <w:rFonts w:asciiTheme="minorHAnsi" w:hAnsiTheme="minorHAnsi" w:cstheme="minorHAnsi"/>
                      <w:b/>
                      <w:sz w:val="20"/>
                      <w:szCs w:val="20"/>
                      <w:lang w:val="sk-SK"/>
                    </w:rPr>
                    <w:t>Typ užívateľa</w:t>
                  </w:r>
                  <w:r w:rsidRPr="00A97111">
                    <w:rPr>
                      <w:rStyle w:val="Odkaznapoznmkupodiarou"/>
                      <w:rFonts w:asciiTheme="minorHAnsi" w:hAnsiTheme="minorHAnsi" w:cstheme="minorHAnsi"/>
                      <w:b/>
                      <w:sz w:val="20"/>
                      <w:szCs w:val="20"/>
                      <w:lang w:val="sk-SK"/>
                    </w:rPr>
                    <w:footnoteReference w:id="19"/>
                  </w:r>
                </w:p>
              </w:tc>
              <w:tc>
                <w:tcPr>
                  <w:tcW w:w="3180"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4D1C1840" w14:textId="77777777" w:rsidR="002E1A83" w:rsidRPr="00A97111" w:rsidRDefault="002E1A83" w:rsidP="002E1A83">
                  <w:pPr>
                    <w:jc w:val="center"/>
                    <w:rPr>
                      <w:rFonts w:asciiTheme="minorHAnsi" w:hAnsiTheme="minorHAnsi" w:cstheme="minorHAnsi"/>
                      <w:b/>
                      <w:sz w:val="20"/>
                      <w:szCs w:val="20"/>
                      <w:lang w:val="sk-SK"/>
                    </w:rPr>
                  </w:pPr>
                  <w:r w:rsidRPr="00A97111">
                    <w:rPr>
                      <w:rFonts w:asciiTheme="minorHAnsi" w:hAnsiTheme="minorHAnsi" w:cstheme="minorHAnsi"/>
                      <w:b/>
                      <w:sz w:val="20"/>
                      <w:szCs w:val="20"/>
                      <w:lang w:val="sk-SK"/>
                    </w:rPr>
                    <w:t>Poskytovateľ príspevku užívateľovi (žiadateľ alebo partner)</w:t>
                  </w:r>
                </w:p>
              </w:tc>
            </w:tr>
            <w:tr w:rsidR="002E1A83" w:rsidRPr="00A97111" w14:paraId="0FCF7573" w14:textId="77777777" w:rsidTr="271592A5">
              <w:trPr>
                <w:trHeight w:val="300"/>
              </w:trPr>
              <w:tc>
                <w:tcPr>
                  <w:tcW w:w="2516"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hideMark/>
                </w:tcPr>
                <w:p w14:paraId="7A64CAC3" w14:textId="2E956240" w:rsidR="002E1A83" w:rsidRPr="00A97111" w:rsidRDefault="43429CB4" w:rsidP="271592A5">
                  <w:pPr>
                    <w:rPr>
                      <w:rFonts w:asciiTheme="minorHAnsi" w:eastAsia="Calibri" w:hAnsiTheme="minorHAnsi" w:cstheme="minorBidi"/>
                      <w:b/>
                      <w:bCs/>
                      <w:lang w:val="sk-SK"/>
                    </w:rPr>
                  </w:pPr>
                  <w:r w:rsidRPr="00A97111">
                    <w:rPr>
                      <w:rFonts w:ascii="Calibri" w:hAnsi="Calibri" w:cs="Calibri"/>
                      <w:lang w:val="sk-SK"/>
                    </w:rPr>
                    <w:t xml:space="preserve"> Špecifikovať a štandardizovať úrovne základných zručností a pilotne zaviesť testovanie základných zručností vybraných vzoriek dospelých s nízkym dosiahnutým vzdelaním ako spôsob identifikácie a hodnotenia úrovne základných zručností</w:t>
                  </w:r>
                </w:p>
              </w:tc>
              <w:tc>
                <w:tcPr>
                  <w:tcW w:w="2182" w:type="dxa"/>
                  <w:tcBorders>
                    <w:top w:val="single" w:sz="4" w:space="0" w:color="auto"/>
                    <w:left w:val="single" w:sz="4" w:space="0" w:color="auto"/>
                    <w:bottom w:val="single" w:sz="4" w:space="0" w:color="auto"/>
                    <w:right w:val="single" w:sz="4" w:space="0" w:color="auto"/>
                  </w:tcBorders>
                </w:tcPr>
                <w:p w14:paraId="07C3955A" w14:textId="3536E97C" w:rsidR="002E1A83" w:rsidRPr="00A97111" w:rsidRDefault="002E1A83" w:rsidP="002E1A83">
                  <w:pPr>
                    <w:rPr>
                      <w:rFonts w:asciiTheme="minorHAnsi" w:hAnsiTheme="minorHAnsi" w:cstheme="minorHAnsi"/>
                      <w:sz w:val="20"/>
                      <w:szCs w:val="20"/>
                      <w:lang w:val="sk-SK"/>
                    </w:rPr>
                  </w:pPr>
                  <w:r w:rsidRPr="00A97111">
                    <w:rPr>
                      <w:rFonts w:asciiTheme="minorHAnsi" w:hAnsiTheme="minorHAnsi" w:cstheme="minorHAnsi"/>
                      <w:sz w:val="20"/>
                      <w:szCs w:val="20"/>
                      <w:lang w:val="sk-SK"/>
                    </w:rPr>
                    <w:t>NIE</w:t>
                  </w:r>
                </w:p>
              </w:tc>
              <w:tc>
                <w:tcPr>
                  <w:tcW w:w="2182" w:type="dxa"/>
                  <w:tcBorders>
                    <w:top w:val="single" w:sz="4" w:space="0" w:color="auto"/>
                    <w:left w:val="single" w:sz="4" w:space="0" w:color="auto"/>
                    <w:bottom w:val="single" w:sz="4" w:space="0" w:color="auto"/>
                    <w:right w:val="single" w:sz="4" w:space="0" w:color="auto"/>
                  </w:tcBorders>
                </w:tcPr>
                <w:p w14:paraId="75455092" w14:textId="03C9425F" w:rsidR="002E1A83" w:rsidRPr="00A97111" w:rsidRDefault="002E1A83" w:rsidP="002E1A83">
                  <w:pPr>
                    <w:rPr>
                      <w:rFonts w:asciiTheme="minorHAnsi" w:hAnsiTheme="minorHAnsi" w:cstheme="minorHAnsi"/>
                      <w:sz w:val="20"/>
                      <w:szCs w:val="20"/>
                      <w:lang w:val="sk-SK"/>
                    </w:rPr>
                  </w:pPr>
                  <w:r w:rsidRPr="00A97111">
                    <w:rPr>
                      <w:rFonts w:asciiTheme="minorHAnsi" w:hAnsiTheme="minorHAnsi" w:cstheme="minorHAnsi"/>
                      <w:sz w:val="20"/>
                      <w:szCs w:val="20"/>
                      <w:lang w:val="sk-SK"/>
                    </w:rPr>
                    <w:t>N/A</w:t>
                  </w:r>
                </w:p>
              </w:tc>
              <w:tc>
                <w:tcPr>
                  <w:tcW w:w="3180" w:type="dxa"/>
                  <w:tcBorders>
                    <w:top w:val="single" w:sz="4" w:space="0" w:color="auto"/>
                    <w:left w:val="single" w:sz="4" w:space="0" w:color="auto"/>
                    <w:bottom w:val="single" w:sz="4" w:space="0" w:color="auto"/>
                    <w:right w:val="single" w:sz="4" w:space="0" w:color="auto"/>
                  </w:tcBorders>
                </w:tcPr>
                <w:p w14:paraId="7F30D7B0" w14:textId="17F3DA10" w:rsidR="002E1A83" w:rsidRPr="00A97111" w:rsidRDefault="002E1A83" w:rsidP="002E1A83">
                  <w:pPr>
                    <w:rPr>
                      <w:rFonts w:asciiTheme="minorHAnsi" w:hAnsiTheme="minorHAnsi" w:cstheme="minorHAnsi"/>
                      <w:sz w:val="20"/>
                      <w:szCs w:val="20"/>
                      <w:lang w:val="sk-SK"/>
                    </w:rPr>
                  </w:pPr>
                  <w:r w:rsidRPr="00A97111">
                    <w:rPr>
                      <w:rFonts w:asciiTheme="minorHAnsi" w:hAnsiTheme="minorHAnsi" w:cstheme="minorHAnsi"/>
                      <w:sz w:val="20"/>
                      <w:szCs w:val="20"/>
                      <w:lang w:val="sk-SK"/>
                    </w:rPr>
                    <w:t>N/A</w:t>
                  </w:r>
                </w:p>
              </w:tc>
            </w:tr>
          </w:tbl>
          <w:p w14:paraId="2B77330C" w14:textId="77777777" w:rsidR="002E1A83" w:rsidRPr="00A97111" w:rsidRDefault="002E1A83" w:rsidP="00AB12C5">
            <w:pPr>
              <w:jc w:val="both"/>
              <w:rPr>
                <w:rFonts w:asciiTheme="minorHAnsi" w:hAnsiTheme="minorHAnsi" w:cstheme="minorHAnsi"/>
                <w:sz w:val="20"/>
                <w:szCs w:val="20"/>
                <w:lang w:val="sk-SK"/>
              </w:rPr>
            </w:pPr>
          </w:p>
          <w:p w14:paraId="0ED0B97C" w14:textId="45E46C51" w:rsidR="00876DE7" w:rsidRPr="00A97111" w:rsidRDefault="00876DE7" w:rsidP="4394FD7B">
            <w:pPr>
              <w:adjustRightInd w:val="0"/>
              <w:jc w:val="both"/>
              <w:rPr>
                <w:rFonts w:asciiTheme="minorHAnsi" w:hAnsiTheme="minorHAnsi" w:cstheme="minorBidi"/>
                <w:sz w:val="20"/>
                <w:szCs w:val="20"/>
                <w:lang w:val="sk-SK"/>
              </w:rPr>
            </w:pPr>
            <w:r w:rsidRPr="00A97111">
              <w:rPr>
                <w:rFonts w:asciiTheme="minorHAnsi" w:hAnsiTheme="minorHAnsi" w:cstheme="minorBidi"/>
                <w:sz w:val="20"/>
                <w:szCs w:val="20"/>
                <w:lang w:val="sk-SK"/>
              </w:rPr>
              <w:t>NP bude realizovaný v súlade s horizontálnymi princípmi s povinnosťou dodržania súladu projektu s Chartou  základných práv Európskej únie, rodovou rovnosťou, nediskrimináciou  a prístupnosťou osôb so zdravotným postihnutím, ktoré sú definované v Partnerskej dohode SR na roky 2021 – 2027 a v čl. 9 nariadenie o spoločných ustanoveniach[1], berúc do úvahy Chartu základných práv Európskej únie a povinnosti vyplývajúce z Dohovoru OSN o právach osôb so zdravotným postihnutím a zabezpečenia prístupnosti v súlade s jeho článkom 9, ako horizontálne základné podmienky.  Pri implementácii plánovaných aktivít projektu sa budú dodržiavať všetky články Charty ZP EÚ s dôrazom najmä na články Charty ZP EÚ, ktoré sa najviac vzťahujú k plánovaným intervenciám, aktivitám a cieľovým skupinám.</w:t>
            </w:r>
          </w:p>
          <w:p w14:paraId="5BD91236" w14:textId="77777777" w:rsidR="004A2990" w:rsidRPr="00A97111" w:rsidRDefault="004A2990" w:rsidP="004A2990">
            <w:pPr>
              <w:adjustRightInd w:val="0"/>
              <w:jc w:val="both"/>
              <w:rPr>
                <w:rFonts w:asciiTheme="minorHAnsi" w:hAnsiTheme="minorHAnsi" w:cstheme="minorHAnsi"/>
                <w:bCs/>
                <w:sz w:val="20"/>
                <w:szCs w:val="20"/>
                <w:lang w:val="sk-SK"/>
              </w:rPr>
            </w:pPr>
            <w:r w:rsidRPr="00A97111">
              <w:rPr>
                <w:rFonts w:asciiTheme="minorHAnsi" w:hAnsiTheme="minorHAnsi" w:cstheme="minorBidi"/>
                <w:sz w:val="20"/>
                <w:szCs w:val="20"/>
                <w:lang w:val="sk-SK"/>
              </w:rPr>
              <w:t>Pri implementácii plánovaných aktivít projektu budú dodržiavané všetky články Charty ZP EÚ s dôrazom najmä na články Charty ZP EÚ, ktoré sa najviac vzťahujú k plánovaným intervenciám, aktivitám a cieľovým skupinám. V súvislosti so všetkými plánovanými aktivitami:</w:t>
            </w:r>
          </w:p>
          <w:p w14:paraId="5F77984A" w14:textId="77777777" w:rsidR="004A2990" w:rsidRPr="00A97111" w:rsidRDefault="004A2990" w:rsidP="004A2990">
            <w:pPr>
              <w:adjustRightInd w:val="0"/>
              <w:jc w:val="both"/>
              <w:rPr>
                <w:rFonts w:asciiTheme="minorHAnsi" w:hAnsiTheme="minorHAnsi" w:cstheme="minorHAnsi"/>
                <w:bCs/>
                <w:sz w:val="20"/>
                <w:szCs w:val="20"/>
                <w:lang w:val="sk-SK"/>
              </w:rPr>
            </w:pPr>
            <w:r w:rsidRPr="00A97111">
              <w:rPr>
                <w:rFonts w:asciiTheme="minorHAnsi" w:hAnsiTheme="minorHAnsi" w:cstheme="minorHAnsi"/>
                <w:bCs/>
                <w:sz w:val="20"/>
                <w:szCs w:val="20"/>
                <w:lang w:val="sk-SK"/>
              </w:rPr>
              <w:t xml:space="preserve">- pri všetkých oprávnených aktivitách realizovaných v rámci projektu bude zohľadnený princíp rovnosti mužov a žien a princíp nediskriminácie tak, aby nedochádzalo k znevýhodneným podmienkam pre akúkoľvek skupinu osôb a aby boli vytvorené podmienky prístupnosti aj pre osoby so zdravotným postihnutím k fyzickému prostrediu, k informáciám a komunikácii vrátane informačných a komunikačných technológií a systémov, ako aj k ďalším prostriedkom a službám dostupným alebo poskytovaným verejnosti, vrátane všetkých informačných a vzdelávacích aktivít, </w:t>
            </w:r>
          </w:p>
          <w:p w14:paraId="0A1A3769" w14:textId="77777777" w:rsidR="004A2990" w:rsidRPr="00A97111" w:rsidRDefault="004A2990" w:rsidP="004A2990">
            <w:pPr>
              <w:adjustRightInd w:val="0"/>
              <w:jc w:val="both"/>
              <w:rPr>
                <w:rFonts w:asciiTheme="minorHAnsi" w:hAnsiTheme="minorHAnsi" w:cstheme="minorHAnsi"/>
                <w:bCs/>
                <w:sz w:val="20"/>
                <w:szCs w:val="20"/>
                <w:lang w:val="sk-SK"/>
              </w:rPr>
            </w:pPr>
            <w:r w:rsidRPr="00A97111">
              <w:rPr>
                <w:rFonts w:asciiTheme="minorHAnsi" w:hAnsiTheme="minorHAnsi" w:cstheme="minorHAnsi"/>
                <w:bCs/>
                <w:sz w:val="20"/>
                <w:szCs w:val="20"/>
                <w:lang w:val="sk-SK"/>
              </w:rPr>
              <w:t>- v rámci oprávnených aktivít zameraných na zvyšovanie kvalifikácie, rekvalifikácie, taktiež pri výbere účastníkov v rámci všetkých vzdelávacích aktivít nebude dochádzať k diskriminácii, k znevýhodneným podmienkam na základe pohlavia alebo príslušnosti k akejkoľvek znevýhodnenej skupine,</w:t>
            </w:r>
          </w:p>
          <w:p w14:paraId="2ACC7988" w14:textId="77777777" w:rsidR="004A2990" w:rsidRPr="00A97111" w:rsidRDefault="004A2990" w:rsidP="004A2990">
            <w:pPr>
              <w:adjustRightInd w:val="0"/>
              <w:jc w:val="both"/>
              <w:rPr>
                <w:rFonts w:asciiTheme="minorHAnsi" w:hAnsiTheme="minorHAnsi" w:cstheme="minorHAnsi"/>
                <w:bCs/>
                <w:sz w:val="20"/>
                <w:szCs w:val="20"/>
                <w:lang w:val="sk-SK"/>
              </w:rPr>
            </w:pPr>
            <w:r w:rsidRPr="00A97111">
              <w:rPr>
                <w:rFonts w:asciiTheme="minorHAnsi" w:hAnsiTheme="minorHAnsi" w:cstheme="minorHAnsi"/>
                <w:bCs/>
                <w:sz w:val="20"/>
                <w:szCs w:val="20"/>
                <w:lang w:val="sk-SK"/>
              </w:rPr>
              <w:t xml:space="preserve">- pri výbere administratívnych a odborných kapacít zapojených do riadenia a realizácie projektu bude dodržaný princíp rovnosti mužov a žien a princíp nediskriminácie, </w:t>
            </w:r>
          </w:p>
          <w:p w14:paraId="65C865B9" w14:textId="777234B2" w:rsidR="008B25F2" w:rsidRPr="00A97111" w:rsidRDefault="004A2990" w:rsidP="002B6280">
            <w:pPr>
              <w:jc w:val="both"/>
              <w:rPr>
                <w:rFonts w:asciiTheme="minorHAnsi" w:hAnsiTheme="minorHAnsi" w:cstheme="minorHAnsi"/>
                <w:color w:val="548DD4" w:themeColor="text2" w:themeTint="99"/>
                <w:sz w:val="20"/>
                <w:szCs w:val="20"/>
                <w:lang w:val="sk-SK"/>
              </w:rPr>
            </w:pPr>
            <w:r w:rsidRPr="00A97111">
              <w:rPr>
                <w:rFonts w:asciiTheme="minorHAnsi" w:hAnsiTheme="minorHAnsi" w:cstheme="minorHAnsi"/>
                <w:bCs/>
                <w:sz w:val="20"/>
                <w:szCs w:val="20"/>
                <w:lang w:val="sk-SK"/>
              </w:rPr>
              <w:t xml:space="preserve">- v rámci mzdového ohodnotenia administratívnych a odborných kapacít nebude dochádzať ku diskriminácií k nerovnému odmeňovaniu za rovnakú prácu na základe pohlavia alebo príslušnosti k akejkoľvek znevýhodnenej skupine osôb. </w:t>
            </w:r>
          </w:p>
        </w:tc>
      </w:tr>
      <w:tr w:rsidR="00B8332B" w:rsidRPr="00D706E1" w14:paraId="7F028F41" w14:textId="77777777" w:rsidTr="21A13CF3">
        <w:trPr>
          <w:trHeight w:val="300"/>
        </w:trPr>
        <w:tc>
          <w:tcPr>
            <w:tcW w:w="10590" w:type="dxa"/>
            <w:shd w:val="clear" w:color="auto" w:fill="F2F2F2" w:themeFill="background1" w:themeFillShade="F2"/>
          </w:tcPr>
          <w:p w14:paraId="3918946B" w14:textId="77777777" w:rsidR="00B8332B" w:rsidRPr="00D706E1" w:rsidRDefault="00A70221" w:rsidP="00111755">
            <w:pPr>
              <w:tabs>
                <w:tab w:val="left" w:pos="709"/>
              </w:tabs>
              <w:contextualSpacing/>
              <w:rPr>
                <w:rFonts w:ascii="Calibri" w:hAnsi="Calibri" w:cs="Arial"/>
                <w:b/>
                <w:lang w:val="sk-SK"/>
              </w:rPr>
            </w:pPr>
            <w:r w:rsidRPr="00D706E1">
              <w:rPr>
                <w:rFonts w:ascii="Calibri" w:hAnsi="Calibri" w:cs="Arial"/>
                <w:b/>
                <w:lang w:val="sk-SK"/>
              </w:rPr>
              <w:lastRenderedPageBreak/>
              <w:t>Situácia po realizácii projektu</w:t>
            </w:r>
            <w:r w:rsidR="00111755" w:rsidRPr="00D706E1">
              <w:rPr>
                <w:rFonts w:ascii="Calibri" w:hAnsi="Calibri" w:cs="Arial"/>
                <w:b/>
                <w:lang w:val="sk-SK"/>
              </w:rPr>
              <w:t xml:space="preserve"> a</w:t>
            </w:r>
            <w:r w:rsidRPr="00D706E1">
              <w:rPr>
                <w:rFonts w:ascii="Calibri" w:hAnsi="Calibri" w:cs="Arial"/>
                <w:b/>
                <w:lang w:val="sk-SK"/>
              </w:rPr>
              <w:t xml:space="preserve"> udržateľnosť</w:t>
            </w:r>
            <w:r w:rsidR="00111755" w:rsidRPr="00D706E1">
              <w:rPr>
                <w:rFonts w:ascii="Calibri" w:hAnsi="Calibri" w:cs="Arial"/>
                <w:b/>
                <w:lang w:val="sk-SK"/>
              </w:rPr>
              <w:t xml:space="preserve"> projektu</w:t>
            </w:r>
          </w:p>
        </w:tc>
      </w:tr>
      <w:tr w:rsidR="00B8332B" w:rsidRPr="00D706E1" w14:paraId="693675FB" w14:textId="77777777" w:rsidTr="21A13CF3">
        <w:trPr>
          <w:trHeight w:val="300"/>
        </w:trPr>
        <w:tc>
          <w:tcPr>
            <w:tcW w:w="10590" w:type="dxa"/>
            <w:shd w:val="clear" w:color="auto" w:fill="FFFFFF" w:themeFill="background1"/>
          </w:tcPr>
          <w:p w14:paraId="7FB15DA3" w14:textId="7C687944" w:rsidR="00735056" w:rsidRPr="00D706E1" w:rsidRDefault="000D0452" w:rsidP="00735056">
            <w:p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 xml:space="preserve">Projekt položí základy pre dlhodobo udržateľný systém monitorovania a rozvoja základných zručností, čím prispeje k modernizácii </w:t>
            </w:r>
            <w:r w:rsidRPr="00D706E1">
              <w:rPr>
                <w:rFonts w:asciiTheme="minorHAnsi" w:hAnsiTheme="minorHAnsi" w:cstheme="minorHAnsi"/>
                <w:sz w:val="20"/>
                <w:szCs w:val="20"/>
                <w:lang w:val="sk-SK"/>
              </w:rPr>
              <w:lastRenderedPageBreak/>
              <w:t xml:space="preserve">a skvalitneniu systému vzdelávania dospelých na Slovensku. </w:t>
            </w:r>
            <w:r w:rsidR="00735056" w:rsidRPr="00D706E1">
              <w:rPr>
                <w:rFonts w:asciiTheme="minorHAnsi" w:hAnsiTheme="minorHAnsi" w:cstheme="minorHAnsi"/>
                <w:sz w:val="20"/>
                <w:szCs w:val="20"/>
                <w:lang w:val="sk-SK"/>
              </w:rPr>
              <w:t>Implementácia projektu a jeho výstupy prinesú viaceré benefity:</w:t>
            </w:r>
          </w:p>
          <w:p w14:paraId="4B523389" w14:textId="7BE08B15" w:rsidR="00735056" w:rsidRPr="00D706E1" w:rsidRDefault="00735056" w:rsidP="00735056">
            <w:p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 xml:space="preserve">1. Zvýšenie kvality a cielenosti vzdelávania dospelých </w:t>
            </w:r>
            <w:r w:rsidR="00337EB3">
              <w:rPr>
                <w:rFonts w:asciiTheme="minorHAnsi" w:hAnsiTheme="minorHAnsi" w:cstheme="minorHAnsi"/>
                <w:sz w:val="20"/>
                <w:szCs w:val="20"/>
                <w:lang w:val="sk-SK"/>
              </w:rPr>
              <w:t>–</w:t>
            </w:r>
            <w:r w:rsidRPr="00D706E1">
              <w:rPr>
                <w:rFonts w:asciiTheme="minorHAnsi" w:hAnsiTheme="minorHAnsi" w:cstheme="minorHAnsi"/>
                <w:sz w:val="20"/>
                <w:szCs w:val="20"/>
                <w:lang w:val="sk-SK"/>
              </w:rPr>
              <w:t xml:space="preserve"> Štandardizácia úrovní základných zručností umožní presnejšie identifikovať vzdelávacie potreby dospelých, najmä tých s nízkou kvalifikáciou. Na základe objektívnych údajov bude možné vytvárať personalizované vzdelávacie programy, ktoré budú reagovať na konkrétne nedostatky.</w:t>
            </w:r>
          </w:p>
          <w:p w14:paraId="74347E35" w14:textId="702807EB" w:rsidR="00735056" w:rsidRPr="00D706E1" w:rsidRDefault="00735056" w:rsidP="00735056">
            <w:p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 xml:space="preserve">2. Podpora zamestnateľnosti a sociálnej inklúzie </w:t>
            </w:r>
            <w:r w:rsidR="00337EB3">
              <w:rPr>
                <w:rFonts w:asciiTheme="minorHAnsi" w:hAnsiTheme="minorHAnsi" w:cstheme="minorHAnsi"/>
                <w:sz w:val="20"/>
                <w:szCs w:val="20"/>
                <w:lang w:val="sk-SK"/>
              </w:rPr>
              <w:t>–</w:t>
            </w:r>
            <w:r w:rsidRPr="00D706E1">
              <w:rPr>
                <w:rFonts w:asciiTheme="minorHAnsi" w:hAnsiTheme="minorHAnsi" w:cstheme="minorHAnsi"/>
                <w:sz w:val="20"/>
                <w:szCs w:val="20"/>
                <w:lang w:val="sk-SK"/>
              </w:rPr>
              <w:t xml:space="preserve"> Vďaka testovaniu a identifikácii základných zručností nízkokvalifikovaných dospelých</w:t>
            </w:r>
            <w:r w:rsidR="00337EB3">
              <w:rPr>
                <w:rFonts w:asciiTheme="minorHAnsi" w:hAnsiTheme="minorHAnsi" w:cstheme="minorHAnsi"/>
                <w:sz w:val="20"/>
                <w:szCs w:val="20"/>
                <w:lang w:val="sk-SK"/>
              </w:rPr>
              <w:t xml:space="preserve"> sa</w:t>
            </w:r>
            <w:r w:rsidRPr="00D706E1">
              <w:rPr>
                <w:rFonts w:asciiTheme="minorHAnsi" w:hAnsiTheme="minorHAnsi" w:cstheme="minorHAnsi"/>
                <w:sz w:val="20"/>
                <w:szCs w:val="20"/>
                <w:lang w:val="sk-SK"/>
              </w:rPr>
              <w:t xml:space="preserve"> zlepší prístup k ďalšiemu vzdelávaniu a rekvalifikácii, čím sa posilní ich zamestnateľnosť a sociálne začlenenie. Zamestnávatelia zároveň získajú jasnejšiu predstavu o kompetenciách </w:t>
            </w:r>
            <w:r w:rsidR="000D0452" w:rsidRPr="00D706E1">
              <w:rPr>
                <w:rFonts w:asciiTheme="minorHAnsi" w:hAnsiTheme="minorHAnsi" w:cstheme="minorHAnsi"/>
                <w:sz w:val="20"/>
                <w:szCs w:val="20"/>
                <w:lang w:val="sk-SK"/>
              </w:rPr>
              <w:t>zamestnancov</w:t>
            </w:r>
            <w:r w:rsidRPr="00D706E1">
              <w:rPr>
                <w:rFonts w:asciiTheme="minorHAnsi" w:hAnsiTheme="minorHAnsi" w:cstheme="minorHAnsi"/>
                <w:sz w:val="20"/>
                <w:szCs w:val="20"/>
                <w:lang w:val="sk-SK"/>
              </w:rPr>
              <w:t>.</w:t>
            </w:r>
          </w:p>
          <w:p w14:paraId="2256B9A7" w14:textId="547149E9" w:rsidR="00735056" w:rsidRPr="00D706E1" w:rsidRDefault="00735056" w:rsidP="00735056">
            <w:p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3. Dôveryhodné a porovnateľné údaje pre tvorbu politík</w:t>
            </w:r>
            <w:r w:rsidR="000D0452" w:rsidRPr="00D706E1">
              <w:rPr>
                <w:rFonts w:asciiTheme="minorHAnsi" w:hAnsiTheme="minorHAnsi" w:cstheme="minorHAnsi"/>
                <w:sz w:val="20"/>
                <w:szCs w:val="20"/>
                <w:lang w:val="sk-SK"/>
              </w:rPr>
              <w:t xml:space="preserve"> </w:t>
            </w:r>
            <w:r w:rsidR="00337EB3">
              <w:rPr>
                <w:rFonts w:asciiTheme="minorHAnsi" w:hAnsiTheme="minorHAnsi" w:cstheme="minorHAnsi"/>
                <w:sz w:val="20"/>
                <w:szCs w:val="20"/>
                <w:lang w:val="sk-SK"/>
              </w:rPr>
              <w:t>–</w:t>
            </w:r>
            <w:r w:rsidR="000D0452" w:rsidRPr="00D706E1">
              <w:rPr>
                <w:rFonts w:asciiTheme="minorHAnsi" w:hAnsiTheme="minorHAnsi" w:cstheme="minorHAnsi"/>
                <w:sz w:val="20"/>
                <w:szCs w:val="20"/>
                <w:lang w:val="sk-SK"/>
              </w:rPr>
              <w:t xml:space="preserve"> </w:t>
            </w:r>
            <w:r w:rsidRPr="00D706E1">
              <w:rPr>
                <w:rFonts w:asciiTheme="minorHAnsi" w:hAnsiTheme="minorHAnsi" w:cstheme="minorHAnsi"/>
                <w:sz w:val="20"/>
                <w:szCs w:val="20"/>
                <w:lang w:val="sk-SK"/>
              </w:rPr>
              <w:t>Projekt prinesie štandardizované nástroje a dáta, ktoré umožnia štátu aj odborným inštitúciám lepšie plánovať a hodnotiť politiku vzdelávania dospelých. To je kľúčové pre efektívne smerovanie verejných zdrojov a vytváranie systémových riešení v oblasti celoživotného vzdelávania.</w:t>
            </w:r>
          </w:p>
          <w:p w14:paraId="5F549786" w14:textId="77777777" w:rsidR="00337EB3" w:rsidRDefault="00337EB3" w:rsidP="00735056">
            <w:pPr>
              <w:jc w:val="both"/>
              <w:rPr>
                <w:rFonts w:asciiTheme="minorHAnsi" w:hAnsiTheme="minorHAnsi" w:cstheme="minorHAnsi"/>
                <w:sz w:val="20"/>
                <w:szCs w:val="20"/>
                <w:lang w:val="sk-SK"/>
              </w:rPr>
            </w:pPr>
          </w:p>
          <w:p w14:paraId="5FBC52C1" w14:textId="1AE8CE0A" w:rsidR="00735056" w:rsidRPr="00D706E1" w:rsidRDefault="00D10846" w:rsidP="00735056">
            <w:pPr>
              <w:jc w:val="both"/>
              <w:rPr>
                <w:rFonts w:asciiTheme="minorHAnsi" w:hAnsiTheme="minorHAnsi" w:cstheme="minorHAnsi"/>
                <w:sz w:val="20"/>
                <w:szCs w:val="20"/>
                <w:lang w:val="sk-SK"/>
              </w:rPr>
            </w:pPr>
            <w:r>
              <w:rPr>
                <w:rFonts w:asciiTheme="minorHAnsi" w:hAnsiTheme="minorHAnsi" w:cstheme="minorHAnsi"/>
                <w:sz w:val="20"/>
                <w:szCs w:val="20"/>
                <w:lang w:val="sk-SK"/>
              </w:rPr>
              <w:t>Po zavedení projektu, resp. súbežne s jeho implementáciou budú potrebné uvedené</w:t>
            </w:r>
            <w:r w:rsidR="00735056" w:rsidRPr="00D706E1">
              <w:rPr>
                <w:rFonts w:asciiTheme="minorHAnsi" w:hAnsiTheme="minorHAnsi" w:cstheme="minorHAnsi"/>
                <w:sz w:val="20"/>
                <w:szCs w:val="20"/>
                <w:lang w:val="sk-SK"/>
              </w:rPr>
              <w:t xml:space="preserve"> systémové zmeny:</w:t>
            </w:r>
          </w:p>
          <w:p w14:paraId="221D16DD" w14:textId="77777777" w:rsidR="00735056" w:rsidRPr="00D706E1" w:rsidRDefault="00735056" w:rsidP="00B40A98">
            <w:pPr>
              <w:numPr>
                <w:ilvl w:val="0"/>
                <w:numId w:val="16"/>
              </w:num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formálne zakotviť štandardizované úrovne základných zručností do vzdelávacích politík,</w:t>
            </w:r>
          </w:p>
          <w:p w14:paraId="319C7836" w14:textId="338E58A6" w:rsidR="00C259E3" w:rsidRPr="00735056" w:rsidRDefault="00C259E3" w:rsidP="00B40A98">
            <w:pPr>
              <w:numPr>
                <w:ilvl w:val="0"/>
                <w:numId w:val="16"/>
              </w:numPr>
              <w:jc w:val="both"/>
              <w:rPr>
                <w:rFonts w:asciiTheme="minorHAnsi" w:hAnsiTheme="minorHAnsi" w:cstheme="minorHAnsi"/>
                <w:sz w:val="20"/>
                <w:szCs w:val="20"/>
                <w:lang w:val="sk-SK"/>
              </w:rPr>
            </w:pPr>
            <w:r w:rsidRPr="00735056">
              <w:rPr>
                <w:rFonts w:asciiTheme="minorHAnsi" w:hAnsiTheme="minorHAnsi" w:cstheme="minorHAnsi"/>
                <w:sz w:val="20"/>
                <w:szCs w:val="20"/>
                <w:lang w:val="sk-SK"/>
              </w:rPr>
              <w:t>vytvoriť prepojenie s</w:t>
            </w:r>
            <w:r w:rsidR="00337EB3">
              <w:rPr>
                <w:rFonts w:asciiTheme="minorHAnsi" w:hAnsiTheme="minorHAnsi" w:cstheme="minorHAnsi"/>
                <w:sz w:val="20"/>
                <w:szCs w:val="20"/>
                <w:lang w:val="sk-SK"/>
              </w:rPr>
              <w:t xml:space="preserve"> </w:t>
            </w:r>
            <w:r>
              <w:rPr>
                <w:rFonts w:asciiTheme="minorHAnsi" w:hAnsiTheme="minorHAnsi" w:cstheme="minorHAnsi"/>
                <w:sz w:val="20"/>
                <w:szCs w:val="20"/>
                <w:lang w:val="sk-SK"/>
              </w:rPr>
              <w:t>Kariérnou bránou, ktorá je v kompetencii Aliancie sektorových rád (predtým</w:t>
            </w:r>
            <w:r w:rsidRPr="00735056">
              <w:rPr>
                <w:rFonts w:asciiTheme="minorHAnsi" w:hAnsiTheme="minorHAnsi" w:cstheme="minorHAnsi"/>
                <w:sz w:val="20"/>
                <w:szCs w:val="20"/>
                <w:lang w:val="sk-SK"/>
              </w:rPr>
              <w:t xml:space="preserve"> Národnou sústavou kvalifikácií</w:t>
            </w:r>
            <w:r>
              <w:rPr>
                <w:rFonts w:asciiTheme="minorHAnsi" w:hAnsiTheme="minorHAnsi" w:cstheme="minorHAnsi"/>
                <w:sz w:val="20"/>
                <w:szCs w:val="20"/>
                <w:lang w:val="sk-SK"/>
              </w:rPr>
              <w:t xml:space="preserve"> - </w:t>
            </w:r>
            <w:r w:rsidRPr="00735056">
              <w:rPr>
                <w:rFonts w:asciiTheme="minorHAnsi" w:hAnsiTheme="minorHAnsi" w:cstheme="minorHAnsi"/>
                <w:sz w:val="20"/>
                <w:szCs w:val="20"/>
                <w:lang w:val="sk-SK"/>
              </w:rPr>
              <w:t>NSK</w:t>
            </w:r>
            <w:r>
              <w:rPr>
                <w:rFonts w:asciiTheme="minorHAnsi" w:hAnsiTheme="minorHAnsi" w:cstheme="minorHAnsi"/>
                <w:sz w:val="20"/>
                <w:szCs w:val="20"/>
                <w:lang w:val="sk-SK"/>
              </w:rPr>
              <w:t>)</w:t>
            </w:r>
            <w:r w:rsidRPr="00735056">
              <w:rPr>
                <w:rFonts w:asciiTheme="minorHAnsi" w:hAnsiTheme="minorHAnsi" w:cstheme="minorHAnsi"/>
                <w:sz w:val="20"/>
                <w:szCs w:val="20"/>
                <w:lang w:val="sk-SK"/>
              </w:rPr>
              <w:t>,</w:t>
            </w:r>
          </w:p>
          <w:p w14:paraId="73A5A730" w14:textId="22CEE304" w:rsidR="00735056" w:rsidRPr="00D706E1" w:rsidRDefault="00735056" w:rsidP="00B40A98">
            <w:pPr>
              <w:numPr>
                <w:ilvl w:val="0"/>
                <w:numId w:val="17"/>
              </w:num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vyškol</w:t>
            </w:r>
            <w:r w:rsidR="00EC6189">
              <w:rPr>
                <w:rFonts w:asciiTheme="minorHAnsi" w:hAnsiTheme="minorHAnsi" w:cstheme="minorHAnsi"/>
                <w:sz w:val="20"/>
                <w:szCs w:val="20"/>
                <w:lang w:val="sk-SK"/>
              </w:rPr>
              <w:t xml:space="preserve">iť </w:t>
            </w:r>
            <w:r w:rsidRPr="00D706E1">
              <w:rPr>
                <w:rFonts w:asciiTheme="minorHAnsi" w:hAnsiTheme="minorHAnsi" w:cstheme="minorHAnsi"/>
                <w:sz w:val="20"/>
                <w:szCs w:val="20"/>
                <w:lang w:val="sk-SK"/>
              </w:rPr>
              <w:t>odborníkov na interpretáciu výsledkov testovania,</w:t>
            </w:r>
          </w:p>
          <w:p w14:paraId="350BE063" w14:textId="55328D71" w:rsidR="00735056" w:rsidRPr="00D706E1" w:rsidRDefault="00735056" w:rsidP="00B40A98">
            <w:pPr>
              <w:numPr>
                <w:ilvl w:val="0"/>
                <w:numId w:val="17"/>
              </w:num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pripraviť lektorov, mentorov a kariérnych poradcov, ktorí budú pracovať s cieľovou skupinou</w:t>
            </w:r>
            <w:r w:rsidR="00605553">
              <w:rPr>
                <w:rFonts w:asciiTheme="minorHAnsi" w:hAnsiTheme="minorHAnsi" w:cstheme="minorHAnsi"/>
                <w:sz w:val="20"/>
                <w:szCs w:val="20"/>
                <w:lang w:val="sk-SK"/>
              </w:rPr>
              <w:t xml:space="preserve"> (zabezpečené v rámci udržateľnosti projektu ŠIOV)</w:t>
            </w:r>
            <w:r w:rsidRPr="00D706E1">
              <w:rPr>
                <w:rFonts w:asciiTheme="minorHAnsi" w:hAnsiTheme="minorHAnsi" w:cstheme="minorHAnsi"/>
                <w:sz w:val="20"/>
                <w:szCs w:val="20"/>
                <w:lang w:val="sk-SK"/>
              </w:rPr>
              <w:t>,</w:t>
            </w:r>
          </w:p>
          <w:p w14:paraId="49FFCD3E" w14:textId="77777777" w:rsidR="00735056" w:rsidRPr="00D706E1" w:rsidRDefault="00735056" w:rsidP="00B40A98">
            <w:pPr>
              <w:numPr>
                <w:ilvl w:val="0"/>
                <w:numId w:val="18"/>
              </w:num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vybudovať trvalo udržateľný systém hodnotenia základných zručností,</w:t>
            </w:r>
          </w:p>
          <w:p w14:paraId="75719185" w14:textId="79802FAC" w:rsidR="00735056" w:rsidRPr="00D706E1" w:rsidRDefault="00735056" w:rsidP="00B40A98">
            <w:pPr>
              <w:numPr>
                <w:ilvl w:val="0"/>
                <w:numId w:val="18"/>
              </w:num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 xml:space="preserve">integrovať testovanie do existujúcich vzdelávacích a poradenských služieb (napr. UPSVaR, poradenské centrá, </w:t>
            </w:r>
            <w:r w:rsidR="002F00B6">
              <w:rPr>
                <w:rFonts w:asciiTheme="minorHAnsi" w:hAnsiTheme="minorHAnsi" w:cstheme="minorHAnsi"/>
                <w:sz w:val="20"/>
                <w:szCs w:val="20"/>
                <w:lang w:val="sk-SK"/>
              </w:rPr>
              <w:t>TC</w:t>
            </w:r>
            <w:r w:rsidR="00EC6189">
              <w:rPr>
                <w:rFonts w:asciiTheme="minorHAnsi" w:hAnsiTheme="minorHAnsi" w:cstheme="minorHAnsi"/>
                <w:sz w:val="20"/>
                <w:szCs w:val="20"/>
                <w:lang w:val="sk-SK"/>
              </w:rPr>
              <w:t xml:space="preserve">, </w:t>
            </w:r>
            <w:r w:rsidRPr="00D706E1">
              <w:rPr>
                <w:rFonts w:asciiTheme="minorHAnsi" w:hAnsiTheme="minorHAnsi" w:cstheme="minorHAnsi"/>
                <w:sz w:val="20"/>
                <w:szCs w:val="20"/>
                <w:lang w:val="sk-SK"/>
              </w:rPr>
              <w:t>školy).</w:t>
            </w:r>
          </w:p>
          <w:p w14:paraId="1724692C" w14:textId="77777777" w:rsidR="00735056" w:rsidRPr="00D706E1" w:rsidRDefault="00735056" w:rsidP="00735056">
            <w:p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Testovanie a analýza dát si vyžiada:</w:t>
            </w:r>
          </w:p>
          <w:p w14:paraId="6AE37661" w14:textId="77777777" w:rsidR="00735056" w:rsidRPr="00D706E1" w:rsidRDefault="00735056" w:rsidP="00B40A98">
            <w:pPr>
              <w:numPr>
                <w:ilvl w:val="0"/>
                <w:numId w:val="19"/>
              </w:num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digitálne nástroje a platformy pre testovanie a správu údajov,</w:t>
            </w:r>
          </w:p>
          <w:p w14:paraId="33414653" w14:textId="6F083EF5" w:rsidR="00735056" w:rsidRPr="00D706E1" w:rsidRDefault="00735056" w:rsidP="00B40A98">
            <w:pPr>
              <w:numPr>
                <w:ilvl w:val="0"/>
                <w:numId w:val="19"/>
              </w:numPr>
              <w:jc w:val="both"/>
              <w:rPr>
                <w:rFonts w:asciiTheme="minorHAnsi" w:hAnsiTheme="minorHAnsi" w:cstheme="minorHAnsi"/>
                <w:sz w:val="20"/>
                <w:szCs w:val="20"/>
                <w:lang w:val="sk-SK"/>
              </w:rPr>
            </w:pPr>
            <w:r w:rsidRPr="00D706E1">
              <w:rPr>
                <w:rFonts w:asciiTheme="minorHAnsi" w:hAnsiTheme="minorHAnsi" w:cstheme="minorHAnsi"/>
                <w:sz w:val="20"/>
                <w:szCs w:val="20"/>
                <w:lang w:val="sk-SK"/>
              </w:rPr>
              <w:t>zabezpečenie prístupnosti pre osoby so zníženou digitálnou gramotnosťou (napr. asistované testovanie</w:t>
            </w:r>
            <w:r w:rsidR="00605553">
              <w:rPr>
                <w:rFonts w:asciiTheme="minorHAnsi" w:hAnsiTheme="minorHAnsi" w:cstheme="minorHAnsi"/>
                <w:sz w:val="20"/>
                <w:szCs w:val="20"/>
                <w:lang w:val="sk-SK"/>
              </w:rPr>
              <w:t>, ktoré budú zabezpečovať napr. tréningové centrá</w:t>
            </w:r>
            <w:r w:rsidRPr="00D706E1">
              <w:rPr>
                <w:rFonts w:asciiTheme="minorHAnsi" w:hAnsiTheme="minorHAnsi" w:cstheme="minorHAnsi"/>
                <w:sz w:val="20"/>
                <w:szCs w:val="20"/>
                <w:lang w:val="sk-SK"/>
              </w:rPr>
              <w:t>).</w:t>
            </w:r>
          </w:p>
          <w:p w14:paraId="77F0BAAD" w14:textId="4E698EE9" w:rsidR="009B4F06" w:rsidRPr="00D706E1" w:rsidRDefault="36A03AEC" w:rsidP="00300004">
            <w:pPr>
              <w:adjustRightInd w:val="0"/>
              <w:jc w:val="both"/>
              <w:rPr>
                <w:rFonts w:asciiTheme="minorHAnsi" w:hAnsiTheme="minorHAnsi" w:cstheme="minorHAnsi"/>
                <w:color w:val="548DD4" w:themeColor="text2" w:themeTint="99"/>
                <w:sz w:val="20"/>
                <w:szCs w:val="20"/>
                <w:lang w:val="sk-SK"/>
              </w:rPr>
            </w:pPr>
            <w:r w:rsidRPr="21A13CF3">
              <w:rPr>
                <w:rFonts w:asciiTheme="minorHAnsi" w:hAnsiTheme="minorHAnsi" w:cstheme="minorBidi"/>
                <w:sz w:val="20"/>
                <w:szCs w:val="20"/>
                <w:lang w:val="sk-SK"/>
              </w:rPr>
              <w:t>Udržateľnosť projektu bude zabezpečená tým, že vytvorený Národný štandard základných zručností, metodiky k štandardom pre ZZ a k podpore a rozvoju potenciálu učenia sa bud</w:t>
            </w:r>
            <w:r w:rsidR="38705308" w:rsidRPr="21A13CF3">
              <w:rPr>
                <w:rFonts w:asciiTheme="minorHAnsi" w:hAnsiTheme="minorHAnsi" w:cstheme="minorBidi"/>
                <w:sz w:val="20"/>
                <w:szCs w:val="20"/>
                <w:lang w:val="sk-SK"/>
              </w:rPr>
              <w:t>ú univerzálne a systémovo</w:t>
            </w:r>
            <w:r w:rsidRPr="21A13CF3">
              <w:rPr>
                <w:rFonts w:asciiTheme="minorHAnsi" w:hAnsiTheme="minorHAnsi" w:cstheme="minorBidi"/>
                <w:sz w:val="20"/>
                <w:szCs w:val="20"/>
                <w:lang w:val="sk-SK"/>
              </w:rPr>
              <w:t xml:space="preserve"> aplikovateľn</w:t>
            </w:r>
            <w:r w:rsidR="38705308" w:rsidRPr="21A13CF3">
              <w:rPr>
                <w:rFonts w:asciiTheme="minorHAnsi" w:hAnsiTheme="minorHAnsi" w:cstheme="minorBidi"/>
                <w:sz w:val="20"/>
                <w:szCs w:val="20"/>
                <w:lang w:val="sk-SK"/>
              </w:rPr>
              <w:t>é</w:t>
            </w:r>
            <w:r w:rsidRPr="21A13CF3">
              <w:rPr>
                <w:rFonts w:asciiTheme="minorHAnsi" w:hAnsiTheme="minorHAnsi" w:cstheme="minorBidi"/>
                <w:sz w:val="20"/>
                <w:szCs w:val="20"/>
                <w:lang w:val="sk-SK"/>
              </w:rPr>
              <w:t xml:space="preserve"> v rámci systému </w:t>
            </w:r>
            <w:r w:rsidR="38705308" w:rsidRPr="21A13CF3">
              <w:rPr>
                <w:rFonts w:asciiTheme="minorHAnsi" w:hAnsiTheme="minorHAnsi" w:cstheme="minorBidi"/>
                <w:sz w:val="20"/>
                <w:szCs w:val="20"/>
                <w:lang w:val="sk-SK"/>
              </w:rPr>
              <w:t>celoživotného vzdelávania, rovnako ako aj vytvorené štandardizované meracie nástroje, ukážkové úlohy a manuál pre realizátorov testovania budú k dispozícii pre lektorov, školy a iné inštitúcie v oblasti vzdelávania dospelých. </w:t>
            </w:r>
            <w:r w:rsidR="00A24DD1" w:rsidRPr="00D706E1">
              <w:rPr>
                <w:rFonts w:asciiTheme="minorHAnsi" w:hAnsiTheme="minorHAnsi" w:cstheme="minorHAnsi"/>
                <w:color w:val="548DD4" w:themeColor="text2" w:themeTint="99"/>
                <w:sz w:val="20"/>
                <w:szCs w:val="20"/>
                <w:lang w:val="sk-SK"/>
              </w:rPr>
              <w:t xml:space="preserve">  </w:t>
            </w:r>
          </w:p>
        </w:tc>
      </w:tr>
      <w:tr w:rsidR="00B8332B" w:rsidRPr="00A77E2C" w14:paraId="19DB9A0E" w14:textId="77777777" w:rsidTr="21A13CF3">
        <w:trPr>
          <w:trHeight w:val="300"/>
        </w:trPr>
        <w:tc>
          <w:tcPr>
            <w:tcW w:w="10590" w:type="dxa"/>
            <w:tcBorders>
              <w:bottom w:val="single" w:sz="4" w:space="0" w:color="auto"/>
            </w:tcBorders>
            <w:shd w:val="clear" w:color="auto" w:fill="F2F2F2" w:themeFill="background1" w:themeFillShade="F2"/>
          </w:tcPr>
          <w:p w14:paraId="69591731" w14:textId="74D991B8" w:rsidR="00B8332B" w:rsidRPr="00A77E2C" w:rsidRDefault="00A70221" w:rsidP="00111755">
            <w:pPr>
              <w:tabs>
                <w:tab w:val="left" w:pos="709"/>
              </w:tabs>
              <w:contextualSpacing/>
              <w:rPr>
                <w:rFonts w:ascii="Calibri" w:hAnsi="Calibri" w:cs="Arial"/>
                <w:b/>
                <w:color w:val="0063A2"/>
                <w:lang w:val="sk-SK"/>
              </w:rPr>
            </w:pPr>
            <w:r w:rsidRPr="00A77E2C">
              <w:rPr>
                <w:rFonts w:ascii="Calibri" w:hAnsi="Calibri" w:cs="Arial"/>
                <w:b/>
                <w:lang w:val="sk-SK"/>
              </w:rPr>
              <w:lastRenderedPageBreak/>
              <w:t>Administratívna</w:t>
            </w:r>
            <w:r w:rsidR="00292399" w:rsidRPr="00A77E2C">
              <w:rPr>
                <w:rFonts w:ascii="Calibri" w:hAnsi="Calibri" w:cs="Arial"/>
                <w:b/>
                <w:lang w:val="sk-SK"/>
              </w:rPr>
              <w:t>, finančná</w:t>
            </w:r>
            <w:r w:rsidRPr="00A77E2C">
              <w:rPr>
                <w:rFonts w:ascii="Calibri" w:hAnsi="Calibri" w:cs="Arial"/>
                <w:b/>
                <w:lang w:val="sk-SK"/>
              </w:rPr>
              <w:t xml:space="preserve"> a prevádzková kapacita</w:t>
            </w:r>
            <w:r w:rsidRPr="00A77E2C">
              <w:rPr>
                <w:rFonts w:ascii="Calibri" w:hAnsi="Calibri" w:cs="Arial"/>
                <w:b/>
                <w:spacing w:val="-3"/>
                <w:lang w:val="sk-SK"/>
              </w:rPr>
              <w:t xml:space="preserve"> </w:t>
            </w:r>
            <w:r w:rsidRPr="00A77E2C">
              <w:rPr>
                <w:rFonts w:ascii="Calibri" w:hAnsi="Calibri" w:cs="Arial"/>
                <w:b/>
                <w:lang w:val="sk-SK"/>
              </w:rPr>
              <w:t>žiadateľa</w:t>
            </w:r>
            <w:r w:rsidR="00111755" w:rsidRPr="00A77E2C">
              <w:rPr>
                <w:rFonts w:ascii="Calibri" w:hAnsi="Calibri" w:cs="Arial"/>
                <w:b/>
                <w:lang w:val="sk-SK"/>
              </w:rPr>
              <w:t xml:space="preserve"> a partnera</w:t>
            </w:r>
          </w:p>
        </w:tc>
      </w:tr>
      <w:tr w:rsidR="00A0061F" w:rsidRPr="00D706E1" w14:paraId="09BAD234" w14:textId="77777777" w:rsidTr="21A13CF3">
        <w:trPr>
          <w:trHeight w:val="300"/>
        </w:trPr>
        <w:tc>
          <w:tcPr>
            <w:tcW w:w="10590" w:type="dxa"/>
            <w:tcBorders>
              <w:bottom w:val="single" w:sz="4" w:space="0" w:color="auto"/>
            </w:tcBorders>
            <w:shd w:val="clear" w:color="auto" w:fill="FFFFFF" w:themeFill="background1"/>
          </w:tcPr>
          <w:p w14:paraId="53ACE16A" w14:textId="77777777" w:rsidR="001B2E26" w:rsidRPr="00A77E2C" w:rsidRDefault="001B2E26" w:rsidP="001B2E26">
            <w:pPr>
              <w:jc w:val="both"/>
              <w:rPr>
                <w:rFonts w:asciiTheme="minorHAnsi" w:eastAsia="Calibri" w:hAnsiTheme="minorHAnsi" w:cstheme="minorBidi"/>
                <w:b/>
                <w:bCs/>
                <w:u w:val="single"/>
                <w:lang w:val="sk-SK"/>
              </w:rPr>
            </w:pPr>
            <w:r w:rsidRPr="00A77E2C">
              <w:rPr>
                <w:rFonts w:asciiTheme="minorHAnsi" w:eastAsia="Calibri" w:hAnsiTheme="minorHAnsi" w:cstheme="minorBidi"/>
                <w:b/>
                <w:bCs/>
                <w:u w:val="single"/>
                <w:lang w:val="sk-SK"/>
              </w:rPr>
              <w:t>Aktivity projektu budú zabezpečené nasledovnými odbornými kapacitami žiadateľa:</w:t>
            </w:r>
          </w:p>
          <w:p w14:paraId="40E86CD1" w14:textId="77777777" w:rsidR="001B2E26" w:rsidRPr="00A77E2C" w:rsidRDefault="001B2E26" w:rsidP="001B2E26">
            <w:pPr>
              <w:rPr>
                <w:rFonts w:asciiTheme="minorHAnsi" w:eastAsia="Calibri" w:hAnsiTheme="minorHAnsi" w:cstheme="minorBidi"/>
                <w:lang w:val="sk-SK"/>
              </w:rPr>
            </w:pPr>
          </w:p>
          <w:p w14:paraId="55F21444" w14:textId="435CE843" w:rsidR="00D252A6" w:rsidRPr="00A77E2C" w:rsidRDefault="5B60D1CE" w:rsidP="271592A5">
            <w:pPr>
              <w:rPr>
                <w:rFonts w:asciiTheme="minorHAnsi" w:eastAsia="Calibri" w:hAnsiTheme="minorHAnsi" w:cstheme="minorBidi"/>
                <w:b/>
                <w:bCs/>
                <w:lang w:val="sk-SK"/>
              </w:rPr>
            </w:pPr>
            <w:r w:rsidRPr="00A77E2C">
              <w:rPr>
                <w:rFonts w:asciiTheme="minorHAnsi" w:eastAsia="Calibri" w:hAnsiTheme="minorHAnsi" w:cstheme="minorBidi"/>
                <w:b/>
                <w:bCs/>
                <w:lang w:val="sk-SK"/>
              </w:rPr>
              <w:t>Výskumn</w:t>
            </w:r>
            <w:r w:rsidR="5A6D069B" w:rsidRPr="00A77E2C">
              <w:rPr>
                <w:rFonts w:asciiTheme="minorHAnsi" w:eastAsia="Calibri" w:hAnsiTheme="minorHAnsi" w:cstheme="minorBidi"/>
                <w:b/>
                <w:bCs/>
                <w:lang w:val="sk-SK"/>
              </w:rPr>
              <w:t>í</w:t>
            </w:r>
            <w:r w:rsidRPr="00A77E2C">
              <w:rPr>
                <w:rFonts w:asciiTheme="minorHAnsi" w:eastAsia="Calibri" w:hAnsiTheme="minorHAnsi" w:cstheme="minorBidi"/>
                <w:b/>
                <w:bCs/>
                <w:lang w:val="sk-SK"/>
              </w:rPr>
              <w:t xml:space="preserve"> a vývojov</w:t>
            </w:r>
            <w:r w:rsidR="5A6D069B" w:rsidRPr="00A77E2C">
              <w:rPr>
                <w:rFonts w:asciiTheme="minorHAnsi" w:eastAsia="Calibri" w:hAnsiTheme="minorHAnsi" w:cstheme="minorBidi"/>
                <w:b/>
                <w:bCs/>
                <w:lang w:val="sk-SK"/>
              </w:rPr>
              <w:t>í</w:t>
            </w:r>
            <w:r w:rsidRPr="00A77E2C">
              <w:rPr>
                <w:rFonts w:asciiTheme="minorHAnsi" w:eastAsia="Calibri" w:hAnsiTheme="minorHAnsi" w:cstheme="minorBidi"/>
                <w:b/>
                <w:bCs/>
                <w:lang w:val="sk-SK"/>
              </w:rPr>
              <w:t xml:space="preserve"> zamestnan</w:t>
            </w:r>
            <w:r w:rsidR="5A6D069B" w:rsidRPr="00A77E2C">
              <w:rPr>
                <w:rFonts w:asciiTheme="minorHAnsi" w:eastAsia="Calibri" w:hAnsiTheme="minorHAnsi" w:cstheme="minorBidi"/>
                <w:b/>
                <w:bCs/>
                <w:lang w:val="sk-SK"/>
              </w:rPr>
              <w:t>ci</w:t>
            </w:r>
            <w:r w:rsidRPr="00A77E2C">
              <w:rPr>
                <w:rFonts w:asciiTheme="minorHAnsi" w:eastAsia="Calibri" w:hAnsiTheme="minorHAnsi" w:cstheme="minorBidi"/>
                <w:b/>
                <w:bCs/>
                <w:lang w:val="sk-SK"/>
              </w:rPr>
              <w:t xml:space="preserve"> pre plnenie cieľa A</w:t>
            </w:r>
            <w:r w:rsidR="5A6D069B" w:rsidRPr="00A77E2C">
              <w:rPr>
                <w:rFonts w:asciiTheme="minorHAnsi" w:eastAsia="Calibri" w:hAnsiTheme="minorHAnsi" w:cstheme="minorBidi"/>
                <w:b/>
                <w:bCs/>
                <w:lang w:val="sk-SK"/>
              </w:rPr>
              <w:t xml:space="preserve"> </w:t>
            </w:r>
            <w:r w:rsidR="55414AD0" w:rsidRPr="00A77E2C">
              <w:rPr>
                <w:rFonts w:asciiTheme="minorHAnsi" w:eastAsia="Calibri" w:hAnsiTheme="minorHAnsi" w:cstheme="minorBidi"/>
                <w:b/>
                <w:bCs/>
                <w:lang w:val="sk-SK"/>
              </w:rPr>
              <w:t xml:space="preserve">(10 FTP) </w:t>
            </w:r>
            <w:r w:rsidR="68DCF43F" w:rsidRPr="00A77E2C">
              <w:rPr>
                <w:rFonts w:asciiTheme="minorHAnsi" w:eastAsia="Calibri" w:hAnsiTheme="minorHAnsi" w:cstheme="minorBidi"/>
                <w:lang w:val="sk-SK"/>
              </w:rPr>
              <w:t>budú</w:t>
            </w:r>
            <w:r w:rsidR="5A6D069B" w:rsidRPr="00A77E2C">
              <w:rPr>
                <w:rFonts w:asciiTheme="minorHAnsi" w:eastAsia="Calibri" w:hAnsiTheme="minorHAnsi" w:cstheme="minorBidi"/>
                <w:lang w:val="sk-SK"/>
              </w:rPr>
              <w:t xml:space="preserve"> internými zamestnancami NIVaM</w:t>
            </w:r>
            <w:r w:rsidR="6AFB1894" w:rsidRPr="00A77E2C">
              <w:rPr>
                <w:rFonts w:asciiTheme="minorHAnsi" w:eastAsia="Calibri" w:hAnsiTheme="minorHAnsi" w:cstheme="minorBidi"/>
                <w:lang w:val="sk-SK"/>
              </w:rPr>
              <w:t xml:space="preserve"> zodpovednými  za vytvorenie </w:t>
            </w:r>
            <w:r w:rsidR="5A6D069B" w:rsidRPr="00A77E2C">
              <w:rPr>
                <w:rFonts w:asciiTheme="minorHAnsi" w:eastAsia="Calibri" w:hAnsiTheme="minorHAnsi" w:cstheme="minorBidi"/>
                <w:lang w:val="sk-SK"/>
              </w:rPr>
              <w:t xml:space="preserve">komplexných analytických prehľadov pre vytvorenie </w:t>
            </w:r>
            <w:r w:rsidR="72ED11D9" w:rsidRPr="00A77E2C">
              <w:rPr>
                <w:rFonts w:asciiTheme="minorHAnsi" w:eastAsia="Calibri" w:hAnsiTheme="minorHAnsi" w:cstheme="minorBidi"/>
                <w:lang w:val="sk-SK"/>
              </w:rPr>
              <w:t xml:space="preserve">vzdelávacích </w:t>
            </w:r>
            <w:r w:rsidR="5A6D069B" w:rsidRPr="00A77E2C">
              <w:rPr>
                <w:rFonts w:asciiTheme="minorHAnsi" w:eastAsia="Calibri" w:hAnsiTheme="minorHAnsi" w:cstheme="minorBidi"/>
                <w:lang w:val="sk-SK"/>
              </w:rPr>
              <w:t>štandardov základných zručností pre  dospelých</w:t>
            </w:r>
            <w:r w:rsidR="586BF3FC" w:rsidRPr="00A77E2C">
              <w:rPr>
                <w:rFonts w:asciiTheme="minorHAnsi" w:eastAsia="Calibri" w:hAnsiTheme="minorHAnsi" w:cstheme="minorBidi"/>
                <w:lang w:val="sk-SK"/>
              </w:rPr>
              <w:t xml:space="preserve"> s nízkym vzdelaním</w:t>
            </w:r>
            <w:r w:rsidR="5A6D069B" w:rsidRPr="00A77E2C">
              <w:rPr>
                <w:rFonts w:asciiTheme="minorHAnsi" w:eastAsia="Calibri" w:hAnsiTheme="minorHAnsi" w:cstheme="minorBidi"/>
                <w:lang w:val="sk-SK"/>
              </w:rPr>
              <w:t xml:space="preserve"> </w:t>
            </w:r>
            <w:r w:rsidR="1E264B91" w:rsidRPr="00A77E2C">
              <w:rPr>
                <w:rFonts w:asciiTheme="minorHAnsi" w:eastAsia="Calibri" w:hAnsiTheme="minorHAnsi" w:cstheme="minorBidi"/>
                <w:lang w:val="sk-SK"/>
              </w:rPr>
              <w:t xml:space="preserve">za </w:t>
            </w:r>
            <w:r w:rsidR="5A6D069B" w:rsidRPr="00A77E2C">
              <w:rPr>
                <w:rFonts w:asciiTheme="minorHAnsi" w:eastAsia="Calibri" w:hAnsiTheme="minorHAnsi" w:cstheme="minorBidi"/>
                <w:lang w:val="sk-SK"/>
              </w:rPr>
              <w:t xml:space="preserve"> tvorbu výkonových štandardov pre </w:t>
            </w:r>
            <w:r w:rsidR="7E1FCDCA" w:rsidRPr="00A77E2C">
              <w:rPr>
                <w:rFonts w:asciiTheme="minorHAnsi" w:eastAsia="Calibri" w:hAnsiTheme="minorHAnsi" w:cstheme="minorBidi"/>
                <w:lang w:val="sk-SK"/>
              </w:rPr>
              <w:t>definované gramotnosti</w:t>
            </w:r>
            <w:r w:rsidR="5A6D069B" w:rsidRPr="00A77E2C">
              <w:rPr>
                <w:rFonts w:asciiTheme="minorHAnsi" w:eastAsia="Calibri" w:hAnsiTheme="minorHAnsi" w:cstheme="minorBidi"/>
                <w:lang w:val="sk-SK"/>
              </w:rPr>
              <w:t xml:space="preserve">, </w:t>
            </w:r>
            <w:r w:rsidR="424A499D" w:rsidRPr="00A77E2C">
              <w:rPr>
                <w:rFonts w:asciiTheme="minorHAnsi" w:eastAsia="Calibri" w:hAnsiTheme="minorHAnsi" w:cstheme="minorBidi"/>
                <w:lang w:val="sk-SK"/>
              </w:rPr>
              <w:t xml:space="preserve">za návrh hodnotiacich rámcov </w:t>
            </w:r>
            <w:r w:rsidR="5A6D069B" w:rsidRPr="00A77E2C">
              <w:rPr>
                <w:rFonts w:asciiTheme="minorHAnsi" w:eastAsia="Calibri" w:hAnsiTheme="minorHAnsi" w:cstheme="minorBidi"/>
                <w:lang w:val="sk-SK"/>
              </w:rPr>
              <w:t xml:space="preserve"> pre základné zručnosti. </w:t>
            </w:r>
            <w:r w:rsidR="55414AD0" w:rsidRPr="00A77E2C">
              <w:rPr>
                <w:rFonts w:asciiTheme="minorHAnsi" w:eastAsia="Calibri" w:hAnsiTheme="minorHAnsi" w:cstheme="minorBidi"/>
                <w:lang w:val="sk-SK"/>
              </w:rPr>
              <w:t>Budú participovať</w:t>
            </w:r>
            <w:r w:rsidR="5A6D069B" w:rsidRPr="00A77E2C">
              <w:rPr>
                <w:rFonts w:asciiTheme="minorHAnsi" w:eastAsia="Calibri" w:hAnsiTheme="minorHAnsi" w:cstheme="minorBidi"/>
                <w:lang w:val="sk-SK"/>
              </w:rPr>
              <w:t xml:space="preserve"> na vytvorení mapy metodických materiálov na podporu rozvoja základných zručností, </w:t>
            </w:r>
            <w:r w:rsidR="57DFE078" w:rsidRPr="00A77E2C">
              <w:rPr>
                <w:rFonts w:asciiTheme="minorHAnsi" w:eastAsia="Calibri" w:hAnsiTheme="minorHAnsi" w:cstheme="minorBidi"/>
                <w:lang w:val="sk-SK"/>
              </w:rPr>
              <w:t xml:space="preserve">na vytvorení </w:t>
            </w:r>
            <w:r w:rsidR="5A6D069B" w:rsidRPr="00A77E2C">
              <w:rPr>
                <w:rFonts w:asciiTheme="minorHAnsi" w:eastAsia="Calibri" w:hAnsiTheme="minorHAnsi" w:cstheme="minorBidi"/>
                <w:lang w:val="sk-SK"/>
              </w:rPr>
              <w:t>metodických a podporných materiálov pre využívanie hodnotiacich rámcov a na metodickej podpor</w:t>
            </w:r>
            <w:r w:rsidR="77A70F0F" w:rsidRPr="00A77E2C">
              <w:rPr>
                <w:rFonts w:asciiTheme="minorHAnsi" w:eastAsia="Calibri" w:hAnsiTheme="minorHAnsi" w:cstheme="minorBidi"/>
                <w:lang w:val="sk-SK"/>
              </w:rPr>
              <w:t>e</w:t>
            </w:r>
            <w:r w:rsidR="5A6D069B" w:rsidRPr="00A77E2C">
              <w:rPr>
                <w:rFonts w:asciiTheme="minorHAnsi" w:eastAsia="Calibri" w:hAnsiTheme="minorHAnsi" w:cstheme="minorBidi"/>
                <w:lang w:val="sk-SK"/>
              </w:rPr>
              <w:t xml:space="preserve"> zameranej na podporu učenia sa a docility.</w:t>
            </w:r>
            <w:r w:rsidR="68DCF43F" w:rsidRPr="00A77E2C">
              <w:rPr>
                <w:rFonts w:asciiTheme="minorHAnsi" w:eastAsia="Calibri" w:hAnsiTheme="minorHAnsi" w:cstheme="minorBidi"/>
                <w:lang w:val="sk-SK"/>
              </w:rPr>
              <w:t xml:space="preserve"> V rámci svojich pridelených zodpovedností budú zabezpečovať odborný dohľad a koordináciu </w:t>
            </w:r>
            <w:r w:rsidR="587ECEC6" w:rsidRPr="00A77E2C">
              <w:rPr>
                <w:rFonts w:asciiTheme="minorHAnsi" w:eastAsia="Calibri" w:hAnsiTheme="minorHAnsi" w:cstheme="minorBidi"/>
                <w:lang w:val="sk-SK"/>
              </w:rPr>
              <w:t xml:space="preserve"> pracovných skupín (expertov)</w:t>
            </w:r>
            <w:r w:rsidR="68DCF43F" w:rsidRPr="00A77E2C">
              <w:rPr>
                <w:rFonts w:asciiTheme="minorHAnsi" w:eastAsia="Calibri" w:hAnsiTheme="minorHAnsi" w:cstheme="minorBidi"/>
                <w:lang w:val="sk-SK"/>
              </w:rPr>
              <w:t>.</w:t>
            </w:r>
          </w:p>
          <w:p w14:paraId="72DB7DE6" w14:textId="48224781" w:rsidR="00CB219A" w:rsidRPr="00A77E2C" w:rsidRDefault="00AB5DDD" w:rsidP="001B2E26">
            <w:pPr>
              <w:rPr>
                <w:rFonts w:asciiTheme="minorHAnsi" w:eastAsia="Calibri" w:hAnsiTheme="minorHAnsi" w:cstheme="minorBidi"/>
                <w:b/>
                <w:bCs/>
                <w:lang w:val="sk-SK"/>
              </w:rPr>
            </w:pPr>
            <w:r w:rsidRPr="00A77E2C">
              <w:rPr>
                <w:rFonts w:asciiTheme="minorHAnsi" w:eastAsia="Calibri" w:hAnsiTheme="minorHAnsi" w:cstheme="minorBidi"/>
                <w:lang w:val="sk-SK"/>
              </w:rPr>
              <w:t xml:space="preserve"> </w:t>
            </w:r>
          </w:p>
          <w:p w14:paraId="6A53FFB4" w14:textId="33701DEB" w:rsidR="00CB219A" w:rsidRPr="00A77E2C" w:rsidRDefault="00D252A6" w:rsidP="00CB219A">
            <w:pPr>
              <w:rPr>
                <w:rFonts w:asciiTheme="minorHAnsi" w:eastAsia="Calibri" w:hAnsiTheme="minorHAnsi" w:cstheme="minorBidi"/>
                <w:b/>
                <w:bCs/>
                <w:lang w:val="sk-SK"/>
              </w:rPr>
            </w:pPr>
            <w:r w:rsidRPr="00A77E2C">
              <w:rPr>
                <w:rFonts w:asciiTheme="minorHAnsi" w:eastAsia="Calibri" w:hAnsiTheme="minorHAnsi" w:cstheme="minorBidi"/>
                <w:b/>
                <w:bCs/>
                <w:lang w:val="sk-SK"/>
              </w:rPr>
              <w:t xml:space="preserve">Výskumní a vývojoví zamestnanci </w:t>
            </w:r>
            <w:r w:rsidR="00CB219A" w:rsidRPr="00A77E2C">
              <w:rPr>
                <w:rFonts w:asciiTheme="minorHAnsi" w:eastAsia="Calibri" w:hAnsiTheme="minorHAnsi" w:cstheme="minorBidi"/>
                <w:b/>
                <w:bCs/>
                <w:lang w:val="sk-SK"/>
              </w:rPr>
              <w:t>pre plnenie cieľa B</w:t>
            </w:r>
            <w:r w:rsidR="002541C8" w:rsidRPr="00A77E2C">
              <w:rPr>
                <w:rFonts w:asciiTheme="minorHAnsi" w:eastAsia="Calibri" w:hAnsiTheme="minorHAnsi" w:cstheme="minorBidi"/>
                <w:b/>
                <w:bCs/>
                <w:lang w:val="sk-SK"/>
              </w:rPr>
              <w:t xml:space="preserve"> (11 FTP)</w:t>
            </w:r>
            <w:r w:rsidR="00AB5DDD" w:rsidRPr="00A77E2C">
              <w:rPr>
                <w:rFonts w:asciiTheme="minorHAnsi" w:eastAsia="Calibri" w:hAnsiTheme="minorHAnsi" w:cstheme="minorBidi"/>
                <w:b/>
                <w:bCs/>
                <w:lang w:val="sk-SK"/>
              </w:rPr>
              <w:t xml:space="preserve"> </w:t>
            </w:r>
            <w:r w:rsidRPr="00A77E2C">
              <w:rPr>
                <w:rFonts w:asciiTheme="minorHAnsi" w:eastAsia="Calibri" w:hAnsiTheme="minorHAnsi" w:cstheme="minorBidi"/>
                <w:lang w:val="sk-SK"/>
              </w:rPr>
              <w:t>budú</w:t>
            </w:r>
            <w:r w:rsidR="00AB5DDD" w:rsidRPr="00A77E2C">
              <w:rPr>
                <w:rFonts w:asciiTheme="minorHAnsi" w:eastAsia="Calibri" w:hAnsiTheme="minorHAnsi" w:cstheme="minorBidi"/>
                <w:lang w:val="sk-SK"/>
              </w:rPr>
              <w:t xml:space="preserve"> internými zamestnancami NIVaM, ktorí budú v súlade so zámermi projektu </w:t>
            </w:r>
            <w:r w:rsidR="002541C8" w:rsidRPr="00A77E2C">
              <w:rPr>
                <w:rFonts w:asciiTheme="minorHAnsi" w:eastAsia="Calibri" w:hAnsiTheme="minorHAnsi" w:cstheme="minorBidi"/>
                <w:lang w:val="sk-SK"/>
              </w:rPr>
              <w:t xml:space="preserve">zodpovední za </w:t>
            </w:r>
            <w:r w:rsidR="00AB5DDD" w:rsidRPr="00A77E2C">
              <w:rPr>
                <w:rFonts w:asciiTheme="minorHAnsi" w:eastAsia="Calibri" w:hAnsiTheme="minorHAnsi" w:cstheme="minorBidi"/>
                <w:lang w:val="sk-SK"/>
              </w:rPr>
              <w:t>vytváranie</w:t>
            </w:r>
            <w:r w:rsidR="002541C8" w:rsidRPr="00A77E2C">
              <w:rPr>
                <w:rFonts w:asciiTheme="minorHAnsi" w:eastAsia="Calibri" w:hAnsiTheme="minorHAnsi" w:cstheme="minorBidi"/>
                <w:lang w:val="sk-SK"/>
              </w:rPr>
              <w:t xml:space="preserve"> špecifikácií testovacích nástrojov, tvorbu</w:t>
            </w:r>
            <w:r w:rsidR="00AB5DDD" w:rsidRPr="00A77E2C">
              <w:rPr>
                <w:rFonts w:asciiTheme="minorHAnsi" w:eastAsia="Calibri" w:hAnsiTheme="minorHAnsi" w:cstheme="minorBidi"/>
                <w:lang w:val="sk-SK"/>
              </w:rPr>
              <w:t xml:space="preserve"> štandardizovaných testovacích nástrojov a ich </w:t>
            </w:r>
            <w:r w:rsidR="007570A9" w:rsidRPr="00A77E2C">
              <w:rPr>
                <w:rFonts w:asciiTheme="minorHAnsi" w:eastAsia="Calibri" w:hAnsiTheme="minorHAnsi" w:cstheme="minorBidi"/>
                <w:lang w:val="sk-SK"/>
              </w:rPr>
              <w:t>overovanie</w:t>
            </w:r>
            <w:r w:rsidR="002541C8" w:rsidRPr="00A77E2C">
              <w:rPr>
                <w:rFonts w:asciiTheme="minorHAnsi" w:eastAsia="Calibri" w:hAnsiTheme="minorHAnsi" w:cstheme="minorBidi"/>
                <w:lang w:val="sk-SK"/>
              </w:rPr>
              <w:t>, vrátane zabezpečenia elektronickej formy testovaní</w:t>
            </w:r>
            <w:r w:rsidR="00AB5DDD" w:rsidRPr="00A77E2C">
              <w:rPr>
                <w:rFonts w:asciiTheme="minorHAnsi" w:eastAsia="Calibri" w:hAnsiTheme="minorHAnsi" w:cstheme="minorBidi"/>
                <w:lang w:val="sk-SK"/>
              </w:rPr>
              <w:t>. V rámci svojich pridelených zodpovedností budú zabezpečovať odborný dohľad a koordináciu tímu</w:t>
            </w:r>
            <w:r w:rsidR="007570A9" w:rsidRPr="00A77E2C">
              <w:rPr>
                <w:rFonts w:asciiTheme="minorHAnsi" w:eastAsia="Calibri" w:hAnsiTheme="minorHAnsi" w:cstheme="minorBidi"/>
                <w:lang w:val="sk-SK"/>
              </w:rPr>
              <w:t xml:space="preserve"> autorov úloh, testov</w:t>
            </w:r>
            <w:r w:rsidR="002541C8" w:rsidRPr="00A77E2C">
              <w:rPr>
                <w:rFonts w:asciiTheme="minorHAnsi" w:eastAsia="Calibri" w:hAnsiTheme="minorHAnsi" w:cstheme="minorBidi"/>
                <w:lang w:val="sk-SK"/>
              </w:rPr>
              <w:t xml:space="preserve"> a</w:t>
            </w:r>
            <w:r w:rsidR="00217A6C" w:rsidRPr="00A77E2C">
              <w:rPr>
                <w:rFonts w:asciiTheme="minorHAnsi" w:eastAsia="Calibri" w:hAnsiTheme="minorHAnsi" w:cstheme="minorBidi"/>
                <w:lang w:val="sk-SK"/>
              </w:rPr>
              <w:t> </w:t>
            </w:r>
            <w:r w:rsidR="007570A9" w:rsidRPr="00A77E2C">
              <w:rPr>
                <w:rFonts w:asciiTheme="minorHAnsi" w:eastAsia="Calibri" w:hAnsiTheme="minorHAnsi" w:cstheme="minorBidi"/>
                <w:lang w:val="sk-SK"/>
              </w:rPr>
              <w:t>recenzentov</w:t>
            </w:r>
            <w:r w:rsidR="00217A6C" w:rsidRPr="00A77E2C">
              <w:rPr>
                <w:rFonts w:asciiTheme="minorHAnsi" w:eastAsia="Calibri" w:hAnsiTheme="minorHAnsi" w:cstheme="minorBidi"/>
                <w:lang w:val="sk-SK"/>
              </w:rPr>
              <w:t>, budú pripravovať metodické pokyny k testovaniu a prezentácie ku školeniu.</w:t>
            </w:r>
          </w:p>
          <w:p w14:paraId="48D9B6DC" w14:textId="77777777" w:rsidR="00CB219A" w:rsidRPr="00A77E2C" w:rsidRDefault="00CB219A" w:rsidP="00CB219A">
            <w:pPr>
              <w:rPr>
                <w:rFonts w:asciiTheme="minorHAnsi" w:eastAsia="Calibri" w:hAnsiTheme="minorHAnsi" w:cstheme="minorBidi"/>
                <w:b/>
                <w:bCs/>
                <w:lang w:val="sk-SK"/>
              </w:rPr>
            </w:pPr>
          </w:p>
          <w:p w14:paraId="0F3C0DA4" w14:textId="38F5022E" w:rsidR="001B2E26" w:rsidRPr="00A77E2C" w:rsidRDefault="00CB219A" w:rsidP="00AB5DDD">
            <w:pPr>
              <w:rPr>
                <w:rFonts w:asciiTheme="minorHAnsi" w:eastAsia="Calibri" w:hAnsiTheme="minorHAnsi" w:cstheme="minorBidi"/>
                <w:lang w:val="sk-SK"/>
              </w:rPr>
            </w:pPr>
            <w:r w:rsidRPr="00A77E2C">
              <w:rPr>
                <w:rFonts w:asciiTheme="minorHAnsi" w:eastAsia="Calibri" w:hAnsiTheme="minorHAnsi" w:cstheme="minorBidi"/>
                <w:b/>
                <w:bCs/>
                <w:lang w:val="sk-SK"/>
              </w:rPr>
              <w:t>Odborní zamestnanci pre plnenie cieľa B</w:t>
            </w:r>
            <w:r w:rsidR="002541C8" w:rsidRPr="00A77E2C">
              <w:rPr>
                <w:rFonts w:asciiTheme="minorHAnsi" w:eastAsia="Calibri" w:hAnsiTheme="minorHAnsi" w:cstheme="minorBidi"/>
                <w:b/>
                <w:bCs/>
                <w:lang w:val="sk-SK"/>
              </w:rPr>
              <w:t xml:space="preserve"> (3 FTP)</w:t>
            </w:r>
            <w:r w:rsidR="00AB5DDD" w:rsidRPr="00A77E2C">
              <w:rPr>
                <w:rFonts w:asciiTheme="minorHAnsi" w:eastAsia="Calibri" w:hAnsiTheme="minorHAnsi" w:cstheme="minorBidi"/>
                <w:b/>
                <w:bCs/>
                <w:lang w:val="sk-SK"/>
              </w:rPr>
              <w:t xml:space="preserve"> </w:t>
            </w:r>
            <w:r w:rsidR="00D252A6" w:rsidRPr="00A77E2C">
              <w:rPr>
                <w:rFonts w:asciiTheme="minorHAnsi" w:eastAsia="Calibri" w:hAnsiTheme="minorHAnsi" w:cstheme="minorBidi"/>
                <w:lang w:val="sk-SK"/>
              </w:rPr>
              <w:t>budú</w:t>
            </w:r>
            <w:r w:rsidR="001E41C8" w:rsidRPr="00A77E2C">
              <w:rPr>
                <w:rFonts w:asciiTheme="minorHAnsi" w:eastAsia="Calibri" w:hAnsiTheme="minorHAnsi" w:cstheme="minorBidi"/>
                <w:lang w:val="sk-SK"/>
              </w:rPr>
              <w:t xml:space="preserve"> internými zamestnancami NIVaM</w:t>
            </w:r>
            <w:r w:rsidR="00D252A6" w:rsidRPr="00A77E2C">
              <w:rPr>
                <w:rFonts w:asciiTheme="minorHAnsi" w:eastAsia="Calibri" w:hAnsiTheme="minorHAnsi" w:cstheme="minorBidi"/>
                <w:lang w:val="sk-SK"/>
              </w:rPr>
              <w:t>, ktorých</w:t>
            </w:r>
            <w:r w:rsidR="007570A9" w:rsidRPr="00A77E2C">
              <w:rPr>
                <w:rFonts w:asciiTheme="minorHAnsi" w:eastAsia="Calibri" w:hAnsiTheme="minorHAnsi" w:cstheme="minorBidi"/>
                <w:lang w:val="sk-SK"/>
              </w:rPr>
              <w:t xml:space="preserve"> náplňou práce bud</w:t>
            </w:r>
            <w:r w:rsidR="002541C8" w:rsidRPr="00A77E2C">
              <w:rPr>
                <w:rFonts w:asciiTheme="minorHAnsi" w:eastAsia="Calibri" w:hAnsiTheme="minorHAnsi" w:cstheme="minorBidi"/>
                <w:lang w:val="sk-SK"/>
              </w:rPr>
              <w:t xml:space="preserve">ú podporné odborné činnosti v súvislosti s prípravou testovacích nástrojov, ich spracovaním, vyhodnocovaním a štatistickým spracovaním a tiež </w:t>
            </w:r>
            <w:r w:rsidR="007570A9" w:rsidRPr="00A77E2C">
              <w:rPr>
                <w:rFonts w:asciiTheme="minorHAnsi" w:eastAsia="Calibri" w:hAnsiTheme="minorHAnsi" w:cstheme="minorBidi"/>
                <w:lang w:val="sk-SK"/>
              </w:rPr>
              <w:t>organizačné a logistické zabezpečenie skúšobných overovaní testovacích nástrojov</w:t>
            </w:r>
            <w:r w:rsidR="002541C8" w:rsidRPr="00A77E2C">
              <w:rPr>
                <w:rFonts w:asciiTheme="minorHAnsi" w:eastAsia="Calibri" w:hAnsiTheme="minorHAnsi" w:cstheme="minorBidi"/>
                <w:lang w:val="sk-SK"/>
              </w:rPr>
              <w:t xml:space="preserve">. </w:t>
            </w:r>
            <w:r w:rsidR="00217A6C" w:rsidRPr="00A77E2C">
              <w:rPr>
                <w:rFonts w:asciiTheme="minorHAnsi" w:eastAsia="Calibri" w:hAnsiTheme="minorHAnsi" w:cstheme="minorBidi"/>
                <w:lang w:val="sk-SK"/>
              </w:rPr>
              <w:t>Tiež budú participovať pri príprave metodických pokynov k testovaniu a prezentácí ku školeniu.</w:t>
            </w:r>
          </w:p>
          <w:p w14:paraId="4E589B83" w14:textId="77777777" w:rsidR="001E41C8" w:rsidRPr="00A77E2C" w:rsidRDefault="001E41C8" w:rsidP="001B2E26">
            <w:pPr>
              <w:jc w:val="both"/>
              <w:rPr>
                <w:rFonts w:asciiTheme="minorHAnsi" w:eastAsia="Calibri" w:hAnsiTheme="minorHAnsi" w:cstheme="minorBidi"/>
                <w:lang w:val="sk-SK"/>
              </w:rPr>
            </w:pPr>
          </w:p>
          <w:p w14:paraId="0DE3FB1D" w14:textId="5E472E0D" w:rsidR="001B2E26" w:rsidRPr="00A77E2C" w:rsidRDefault="38F50AE8" w:rsidP="6F861326">
            <w:pPr>
              <w:jc w:val="both"/>
              <w:rPr>
                <w:rFonts w:asciiTheme="minorHAnsi" w:eastAsia="Calibri" w:hAnsiTheme="minorHAnsi" w:cstheme="minorBidi"/>
                <w:lang w:val="sk-SK"/>
              </w:rPr>
            </w:pPr>
            <w:r w:rsidRPr="6F861326">
              <w:rPr>
                <w:rFonts w:asciiTheme="minorHAnsi" w:eastAsia="Calibri" w:hAnsiTheme="minorHAnsi" w:cstheme="minorBidi"/>
                <w:b/>
                <w:bCs/>
                <w:lang w:val="sk-SK"/>
              </w:rPr>
              <w:t>Externí experti</w:t>
            </w:r>
            <w:r w:rsidR="10B8976C" w:rsidRPr="6F861326">
              <w:rPr>
                <w:rFonts w:asciiTheme="minorHAnsi" w:eastAsia="Calibri" w:hAnsiTheme="minorHAnsi" w:cstheme="minorBidi"/>
                <w:b/>
                <w:bCs/>
                <w:lang w:val="sk-SK"/>
              </w:rPr>
              <w:t xml:space="preserve"> </w:t>
            </w:r>
            <w:r w:rsidR="57A0BB22" w:rsidRPr="6F861326">
              <w:rPr>
                <w:rFonts w:asciiTheme="minorHAnsi" w:eastAsia="Calibri" w:hAnsiTheme="minorHAnsi" w:cstheme="minorBidi"/>
                <w:b/>
                <w:bCs/>
                <w:lang w:val="sk-SK"/>
              </w:rPr>
              <w:t xml:space="preserve">pre </w:t>
            </w:r>
            <w:r w:rsidR="441E6055" w:rsidRPr="6F861326">
              <w:rPr>
                <w:rFonts w:asciiTheme="minorHAnsi" w:eastAsia="Calibri" w:hAnsiTheme="minorHAnsi" w:cstheme="minorBidi"/>
                <w:b/>
                <w:bCs/>
                <w:lang w:val="sk-SK"/>
              </w:rPr>
              <w:t xml:space="preserve">plnenie </w:t>
            </w:r>
            <w:r w:rsidR="57A0BB22" w:rsidRPr="6F861326">
              <w:rPr>
                <w:rFonts w:asciiTheme="minorHAnsi" w:eastAsia="Calibri" w:hAnsiTheme="minorHAnsi" w:cstheme="minorBidi"/>
                <w:b/>
                <w:bCs/>
                <w:lang w:val="sk-SK"/>
              </w:rPr>
              <w:t>cieľ</w:t>
            </w:r>
            <w:r w:rsidR="332877D6" w:rsidRPr="6F861326">
              <w:rPr>
                <w:rFonts w:asciiTheme="minorHAnsi" w:eastAsia="Calibri" w:hAnsiTheme="minorHAnsi" w:cstheme="minorBidi"/>
                <w:b/>
                <w:bCs/>
                <w:lang w:val="sk-SK"/>
              </w:rPr>
              <w:t>a</w:t>
            </w:r>
            <w:r w:rsidR="57A0BB22" w:rsidRPr="6F861326">
              <w:rPr>
                <w:rFonts w:asciiTheme="minorHAnsi" w:eastAsia="Calibri" w:hAnsiTheme="minorHAnsi" w:cstheme="minorBidi"/>
                <w:b/>
                <w:bCs/>
                <w:lang w:val="sk-SK"/>
              </w:rPr>
              <w:t xml:space="preserve"> A </w:t>
            </w:r>
            <w:r w:rsidR="10B8976C" w:rsidRPr="6F861326">
              <w:rPr>
                <w:rFonts w:asciiTheme="minorHAnsi" w:eastAsia="Calibri" w:hAnsiTheme="minorHAnsi" w:cstheme="minorBidi"/>
                <w:lang w:val="sk-SK"/>
              </w:rPr>
              <w:t>budú v p</w:t>
            </w:r>
            <w:r w:rsidR="38D438ED" w:rsidRPr="6F861326">
              <w:rPr>
                <w:rFonts w:asciiTheme="minorHAnsi" w:eastAsia="Calibri" w:hAnsiTheme="minorHAnsi" w:cstheme="minorBidi"/>
                <w:lang w:val="sk-SK"/>
              </w:rPr>
              <w:t>racovnoprávn</w:t>
            </w:r>
            <w:r w:rsidR="10B8976C" w:rsidRPr="6F861326">
              <w:rPr>
                <w:rFonts w:asciiTheme="minorHAnsi" w:eastAsia="Calibri" w:hAnsiTheme="minorHAnsi" w:cstheme="minorBidi"/>
                <w:lang w:val="sk-SK"/>
              </w:rPr>
              <w:t>om</w:t>
            </w:r>
            <w:r w:rsidR="38D438ED" w:rsidRPr="6F861326">
              <w:rPr>
                <w:rFonts w:asciiTheme="minorHAnsi" w:eastAsia="Calibri" w:hAnsiTheme="minorHAnsi" w:cstheme="minorBidi"/>
                <w:lang w:val="sk-SK"/>
              </w:rPr>
              <w:t xml:space="preserve"> vzťah</w:t>
            </w:r>
            <w:r w:rsidR="10B8976C" w:rsidRPr="6F861326">
              <w:rPr>
                <w:rFonts w:asciiTheme="minorHAnsi" w:eastAsia="Calibri" w:hAnsiTheme="minorHAnsi" w:cstheme="minorBidi"/>
                <w:lang w:val="sk-SK"/>
              </w:rPr>
              <w:t xml:space="preserve">u s NIVaM </w:t>
            </w:r>
            <w:r w:rsidR="38D438ED" w:rsidRPr="6F861326">
              <w:rPr>
                <w:rFonts w:asciiTheme="minorHAnsi" w:eastAsia="Calibri" w:hAnsiTheme="minorHAnsi" w:cstheme="minorBidi"/>
                <w:lang w:val="sk-SK"/>
              </w:rPr>
              <w:t>na základe Zákonníka práce (DoVP alebo DoPČ)</w:t>
            </w:r>
            <w:r w:rsidR="10B8976C" w:rsidRPr="6F861326">
              <w:rPr>
                <w:rFonts w:asciiTheme="minorHAnsi" w:eastAsia="Calibri" w:hAnsiTheme="minorHAnsi" w:cstheme="minorBidi"/>
                <w:lang w:val="sk-SK"/>
              </w:rPr>
              <w:t xml:space="preserve">. </w:t>
            </w:r>
            <w:r w:rsidRPr="6F861326">
              <w:rPr>
                <w:rFonts w:asciiTheme="minorHAnsi" w:eastAsia="Calibri" w:hAnsiTheme="minorHAnsi" w:cstheme="minorBidi"/>
                <w:lang w:val="sk-SK"/>
              </w:rPr>
              <w:t>Obsah</w:t>
            </w:r>
            <w:r w:rsidR="10B8976C" w:rsidRPr="6F861326">
              <w:rPr>
                <w:rFonts w:asciiTheme="minorHAnsi" w:eastAsia="Calibri" w:hAnsiTheme="minorHAnsi" w:cstheme="minorBidi"/>
                <w:lang w:val="sk-SK"/>
              </w:rPr>
              <w:t xml:space="preserve">om ich </w:t>
            </w:r>
            <w:r w:rsidRPr="6F861326">
              <w:rPr>
                <w:rFonts w:asciiTheme="minorHAnsi" w:eastAsia="Calibri" w:hAnsiTheme="minorHAnsi" w:cstheme="minorBidi"/>
                <w:lang w:val="sk-SK"/>
              </w:rPr>
              <w:t xml:space="preserve">činnosti bude </w:t>
            </w:r>
            <w:r w:rsidR="4937AD54" w:rsidRPr="6F861326">
              <w:rPr>
                <w:rFonts w:asciiTheme="minorHAnsi" w:eastAsia="Calibri" w:hAnsiTheme="minorHAnsi" w:cstheme="minorBidi"/>
                <w:lang w:val="sk-SK"/>
              </w:rPr>
              <w:t xml:space="preserve">participácia </w:t>
            </w:r>
            <w:r w:rsidR="24B887F6" w:rsidRPr="6F861326">
              <w:rPr>
                <w:rFonts w:asciiTheme="minorHAnsi" w:eastAsia="Calibri" w:hAnsiTheme="minorHAnsi" w:cstheme="minorBidi"/>
                <w:lang w:val="sk-SK"/>
              </w:rPr>
              <w:t xml:space="preserve">na tvorbe vzdelávacích štandardov pre základné zručnosti, na tvorbe </w:t>
            </w:r>
            <w:r w:rsidR="24B887F6" w:rsidRPr="6F861326">
              <w:rPr>
                <w:rFonts w:asciiTheme="minorHAnsi" w:eastAsia="Calibri" w:hAnsiTheme="minorHAnsi" w:cstheme="minorBidi"/>
                <w:lang w:val="sk-SK"/>
              </w:rPr>
              <w:lastRenderedPageBreak/>
              <w:t>hodnotiacich rámcov,</w:t>
            </w:r>
            <w:r w:rsidR="4244D764" w:rsidRPr="6F861326">
              <w:rPr>
                <w:rFonts w:asciiTheme="minorHAnsi" w:eastAsia="Calibri" w:hAnsiTheme="minorHAnsi" w:cstheme="minorBidi"/>
                <w:lang w:val="sk-SK"/>
              </w:rPr>
              <w:t xml:space="preserve"> spolupráca pri pilotnom </w:t>
            </w:r>
            <w:r w:rsidR="3FEC02CD" w:rsidRPr="6F861326">
              <w:rPr>
                <w:rFonts w:asciiTheme="minorHAnsi" w:eastAsia="Calibri" w:hAnsiTheme="minorHAnsi" w:cstheme="minorBidi"/>
                <w:lang w:val="sk-SK"/>
              </w:rPr>
              <w:t>overovaní najmä školením</w:t>
            </w:r>
            <w:r w:rsidR="424BDDBD" w:rsidRPr="6F861326">
              <w:rPr>
                <w:rFonts w:asciiTheme="minorHAnsi" w:eastAsia="Calibri" w:hAnsiTheme="minorHAnsi" w:cstheme="minorBidi"/>
                <w:lang w:val="sk-SK"/>
              </w:rPr>
              <w:t xml:space="preserve"> multiplikátorov</w:t>
            </w:r>
            <w:r w:rsidR="3FEC02CD" w:rsidRPr="6F861326">
              <w:rPr>
                <w:rFonts w:asciiTheme="minorHAnsi" w:eastAsia="Calibri" w:hAnsiTheme="minorHAnsi" w:cstheme="minorBidi"/>
                <w:lang w:val="sk-SK"/>
              </w:rPr>
              <w:t xml:space="preserve"> a pomocou pri tvorbe nových vzdelávacích programov podľa nových vzdelávacích štandardov, participácia na tvorbe metodických materiálov</w:t>
            </w:r>
            <w:r w:rsidR="3A81604A" w:rsidRPr="6F861326">
              <w:rPr>
                <w:rFonts w:asciiTheme="minorHAnsi" w:eastAsia="Calibri" w:hAnsiTheme="minorHAnsi" w:cstheme="minorBidi"/>
                <w:lang w:val="sk-SK"/>
              </w:rPr>
              <w:t>, ako členovia hlavnej pracovnej skupiny sa budú podieľať na pripomienkovaní vzniknutých dokumentov, čom sa zabezpečí priebežná kontro</w:t>
            </w:r>
            <w:r w:rsidR="3113DAC8" w:rsidRPr="6F861326">
              <w:rPr>
                <w:rFonts w:asciiTheme="minorHAnsi" w:eastAsia="Calibri" w:hAnsiTheme="minorHAnsi" w:cstheme="minorBidi"/>
                <w:lang w:val="sk-SK"/>
              </w:rPr>
              <w:t>la kvality výstupov a záverečné vyjadrenie o naplnení očakávaných zámerov</w:t>
            </w:r>
            <w:r w:rsidR="3FEC02CD" w:rsidRPr="6F861326">
              <w:rPr>
                <w:rFonts w:asciiTheme="minorHAnsi" w:eastAsia="Calibri" w:hAnsiTheme="minorHAnsi" w:cstheme="minorBidi"/>
                <w:lang w:val="sk-SK"/>
              </w:rPr>
              <w:t>.</w:t>
            </w:r>
            <w:r w:rsidR="24B887F6" w:rsidRPr="6F861326">
              <w:rPr>
                <w:rFonts w:asciiTheme="minorHAnsi" w:eastAsia="Calibri" w:hAnsiTheme="minorHAnsi" w:cstheme="minorBidi"/>
                <w:lang w:val="sk-SK"/>
              </w:rPr>
              <w:t xml:space="preserve"> </w:t>
            </w:r>
          </w:p>
          <w:p w14:paraId="6D940F24" w14:textId="77777777" w:rsidR="00CB219A" w:rsidRPr="00A77E2C" w:rsidRDefault="00CB219A" w:rsidP="001B2E26">
            <w:pPr>
              <w:jc w:val="both"/>
              <w:rPr>
                <w:rFonts w:asciiTheme="minorHAnsi" w:eastAsia="Calibri" w:hAnsiTheme="minorHAnsi" w:cstheme="minorBidi"/>
                <w:lang w:val="sk-SK"/>
              </w:rPr>
            </w:pPr>
          </w:p>
          <w:p w14:paraId="7E254A4B" w14:textId="0EA8E6B7" w:rsidR="001B2E26" w:rsidRPr="00A77E2C" w:rsidRDefault="00CB219A" w:rsidP="3E1625A9">
            <w:pPr>
              <w:jc w:val="both"/>
              <w:rPr>
                <w:rFonts w:asciiTheme="minorHAnsi" w:eastAsia="Calibri" w:hAnsiTheme="minorHAnsi" w:cstheme="minorBidi"/>
                <w:lang w:val="sk-SK"/>
              </w:rPr>
            </w:pPr>
            <w:r w:rsidRPr="3E1625A9">
              <w:rPr>
                <w:rFonts w:asciiTheme="minorHAnsi" w:eastAsia="Calibri" w:hAnsiTheme="minorHAnsi" w:cstheme="minorBidi"/>
                <w:b/>
                <w:bCs/>
                <w:lang w:val="sk-SK"/>
              </w:rPr>
              <w:t>Zamestnan</w:t>
            </w:r>
            <w:r w:rsidR="006022F5" w:rsidRPr="3E1625A9">
              <w:rPr>
                <w:rFonts w:asciiTheme="minorHAnsi" w:eastAsia="Calibri" w:hAnsiTheme="minorHAnsi" w:cstheme="minorBidi"/>
                <w:b/>
                <w:bCs/>
                <w:lang w:val="sk-SK"/>
              </w:rPr>
              <w:t>ci</w:t>
            </w:r>
            <w:r w:rsidRPr="3E1625A9">
              <w:rPr>
                <w:rFonts w:asciiTheme="minorHAnsi" w:eastAsia="Calibri" w:hAnsiTheme="minorHAnsi" w:cstheme="minorBidi"/>
                <w:b/>
                <w:bCs/>
                <w:lang w:val="sk-SK"/>
              </w:rPr>
              <w:t xml:space="preserve"> pre odbornú činnosť v súvislosti s tvorbou testovacích nástrojov</w:t>
            </w:r>
            <w:r w:rsidRPr="3E1625A9">
              <w:rPr>
                <w:rFonts w:asciiTheme="minorHAnsi" w:eastAsia="Calibri" w:hAnsiTheme="minorHAnsi" w:cstheme="minorBidi"/>
                <w:lang w:val="sk-SK"/>
              </w:rPr>
              <w:t xml:space="preserve"> </w:t>
            </w:r>
            <w:r w:rsidR="002541C8" w:rsidRPr="3E1625A9">
              <w:rPr>
                <w:rFonts w:asciiTheme="minorHAnsi" w:eastAsia="Calibri" w:hAnsiTheme="minorHAnsi" w:cstheme="minorBidi"/>
                <w:lang w:val="sk-SK"/>
              </w:rPr>
              <w:t xml:space="preserve">(cieľ B) </w:t>
            </w:r>
            <w:r w:rsidR="007570A9" w:rsidRPr="3E1625A9">
              <w:rPr>
                <w:rFonts w:asciiTheme="minorHAnsi" w:eastAsia="Calibri" w:hAnsiTheme="minorHAnsi" w:cstheme="minorBidi"/>
                <w:lang w:val="sk-SK"/>
              </w:rPr>
              <w:t>budú v pracovnoprávnom vzťahu s NIVaM na základe Zákonníka práce (DoVP alebo DoPČ)</w:t>
            </w:r>
            <w:r w:rsidR="002541C8" w:rsidRPr="3E1625A9">
              <w:rPr>
                <w:rFonts w:asciiTheme="minorHAnsi" w:eastAsia="Calibri" w:hAnsiTheme="minorHAnsi" w:cstheme="minorBidi"/>
                <w:lang w:val="sk-SK"/>
              </w:rPr>
              <w:t xml:space="preserve">. </w:t>
            </w:r>
            <w:r w:rsidR="00885C15" w:rsidRPr="3E1625A9">
              <w:rPr>
                <w:rFonts w:asciiTheme="minorHAnsi" w:eastAsia="Calibri" w:hAnsiTheme="minorHAnsi" w:cstheme="minorBidi"/>
                <w:lang w:val="sk-SK"/>
              </w:rPr>
              <w:t>Ich p</w:t>
            </w:r>
            <w:r w:rsidR="002541C8" w:rsidRPr="3E1625A9">
              <w:rPr>
                <w:rFonts w:asciiTheme="minorHAnsi" w:eastAsia="Calibri" w:hAnsiTheme="minorHAnsi" w:cstheme="minorBidi"/>
                <w:lang w:val="sk-SK"/>
              </w:rPr>
              <w:t xml:space="preserve">racovná činnosť bude v zmysle zadania V-V zamestnancov </w:t>
            </w:r>
            <w:r w:rsidR="4A947107" w:rsidRPr="3E1625A9">
              <w:rPr>
                <w:rFonts w:asciiTheme="minorHAnsi" w:eastAsia="Calibri" w:hAnsiTheme="minorHAnsi" w:cstheme="minorBidi"/>
                <w:lang w:val="sk-SK"/>
              </w:rPr>
              <w:t xml:space="preserve">pre plnenie </w:t>
            </w:r>
            <w:r w:rsidR="002541C8" w:rsidRPr="3E1625A9">
              <w:rPr>
                <w:rFonts w:asciiTheme="minorHAnsi" w:eastAsia="Calibri" w:hAnsiTheme="minorHAnsi" w:cstheme="minorBidi"/>
                <w:lang w:val="sk-SK"/>
              </w:rPr>
              <w:t>cieľa B a</w:t>
            </w:r>
            <w:r w:rsidR="002E767B" w:rsidRPr="3E1625A9">
              <w:rPr>
                <w:rFonts w:asciiTheme="minorHAnsi" w:eastAsia="Calibri" w:hAnsiTheme="minorHAnsi" w:cstheme="minorBidi"/>
                <w:lang w:val="sk-SK"/>
              </w:rPr>
              <w:t> pod ich odborným dohľadom vytvárať</w:t>
            </w:r>
            <w:r w:rsidR="002541C8" w:rsidRPr="3E1625A9">
              <w:rPr>
                <w:rFonts w:asciiTheme="minorHAnsi" w:eastAsia="Calibri" w:hAnsiTheme="minorHAnsi" w:cstheme="minorBidi"/>
                <w:lang w:val="sk-SK"/>
              </w:rPr>
              <w:t xml:space="preserve"> testov</w:t>
            </w:r>
            <w:r w:rsidR="002E767B" w:rsidRPr="3E1625A9">
              <w:rPr>
                <w:rFonts w:asciiTheme="minorHAnsi" w:eastAsia="Calibri" w:hAnsiTheme="minorHAnsi" w:cstheme="minorBidi"/>
                <w:lang w:val="sk-SK"/>
              </w:rPr>
              <w:t>é</w:t>
            </w:r>
            <w:r w:rsidR="002541C8" w:rsidRPr="3E1625A9">
              <w:rPr>
                <w:rFonts w:asciiTheme="minorHAnsi" w:eastAsia="Calibri" w:hAnsiTheme="minorHAnsi" w:cstheme="minorBidi"/>
                <w:lang w:val="sk-SK"/>
              </w:rPr>
              <w:t xml:space="preserve"> polož</w:t>
            </w:r>
            <w:r w:rsidR="002E767B" w:rsidRPr="3E1625A9">
              <w:rPr>
                <w:rFonts w:asciiTheme="minorHAnsi" w:eastAsia="Calibri" w:hAnsiTheme="minorHAnsi" w:cstheme="minorBidi"/>
                <w:lang w:val="sk-SK"/>
              </w:rPr>
              <w:t>ky pre testovanie základných zručností, ich recenzia, úprava na základe výsledkov štatistického spracovania predbežného overovania a pod.</w:t>
            </w:r>
            <w:r w:rsidR="002541C8" w:rsidRPr="3E1625A9">
              <w:rPr>
                <w:rFonts w:asciiTheme="minorHAnsi" w:eastAsia="Calibri" w:hAnsiTheme="minorHAnsi" w:cstheme="minorBidi"/>
                <w:lang w:val="sk-SK"/>
              </w:rPr>
              <w:t xml:space="preserve"> </w:t>
            </w:r>
            <w:r w:rsidR="00885C15" w:rsidRPr="3E1625A9">
              <w:rPr>
                <w:rFonts w:asciiTheme="minorHAnsi" w:eastAsia="Calibri" w:hAnsiTheme="minorHAnsi" w:cstheme="minorBidi"/>
                <w:lang w:val="sk-SK"/>
              </w:rPr>
              <w:t xml:space="preserve">Zároveň sa svojou </w:t>
            </w:r>
            <w:r w:rsidR="0007796E" w:rsidRPr="3E1625A9">
              <w:rPr>
                <w:rFonts w:asciiTheme="minorHAnsi" w:eastAsia="Calibri" w:hAnsiTheme="minorHAnsi" w:cstheme="minorBidi"/>
                <w:lang w:val="sk-SK"/>
              </w:rPr>
              <w:t>expertízou</w:t>
            </w:r>
            <w:r w:rsidR="00885C15" w:rsidRPr="3E1625A9">
              <w:rPr>
                <w:rFonts w:asciiTheme="minorHAnsi" w:eastAsia="Calibri" w:hAnsiTheme="minorHAnsi" w:cstheme="minorBidi"/>
                <w:lang w:val="sk-SK"/>
              </w:rPr>
              <w:t xml:space="preserve"> budú podieľať v procese analýzy dostupných nástrojov a metodík medzinárodných štúdií OECD pre hodnotenie základných zručností a</w:t>
            </w:r>
            <w:r w:rsidR="0007796E" w:rsidRPr="3E1625A9">
              <w:rPr>
                <w:rFonts w:asciiTheme="minorHAnsi" w:eastAsia="Calibri" w:hAnsiTheme="minorHAnsi" w:cstheme="minorBidi"/>
                <w:lang w:val="sk-SK"/>
              </w:rPr>
              <w:t> </w:t>
            </w:r>
            <w:r w:rsidR="00885C15" w:rsidRPr="3E1625A9">
              <w:rPr>
                <w:rFonts w:asciiTheme="minorHAnsi" w:eastAsia="Calibri" w:hAnsiTheme="minorHAnsi" w:cstheme="minorBidi"/>
                <w:lang w:val="sk-SK"/>
              </w:rPr>
              <w:t>gramotností</w:t>
            </w:r>
            <w:r w:rsidR="0007796E" w:rsidRPr="3E1625A9">
              <w:rPr>
                <w:rFonts w:asciiTheme="minorHAnsi" w:eastAsia="Calibri" w:hAnsiTheme="minorHAnsi" w:cstheme="minorBidi"/>
                <w:lang w:val="sk-SK"/>
              </w:rPr>
              <w:t>.</w:t>
            </w:r>
          </w:p>
          <w:p w14:paraId="207E9FFB" w14:textId="77777777" w:rsidR="00CB219A" w:rsidRPr="00A77E2C" w:rsidRDefault="00CB219A" w:rsidP="001B2E26">
            <w:pPr>
              <w:jc w:val="both"/>
              <w:rPr>
                <w:rFonts w:asciiTheme="minorHAnsi" w:eastAsia="Calibri" w:hAnsiTheme="minorHAnsi" w:cstheme="minorBidi"/>
                <w:lang w:val="sk-SK"/>
              </w:rPr>
            </w:pPr>
          </w:p>
          <w:p w14:paraId="0BA02871" w14:textId="5F125BA7" w:rsidR="007570A9" w:rsidRPr="00A77E2C" w:rsidRDefault="00CB219A" w:rsidP="001B2E26">
            <w:pPr>
              <w:jc w:val="both"/>
              <w:rPr>
                <w:rFonts w:asciiTheme="minorHAnsi" w:eastAsia="Calibri" w:hAnsiTheme="minorHAnsi" w:cstheme="minorBidi"/>
                <w:lang w:val="sk-SK"/>
              </w:rPr>
            </w:pPr>
            <w:r w:rsidRPr="00A77E2C">
              <w:rPr>
                <w:rFonts w:asciiTheme="minorHAnsi" w:eastAsia="Calibri" w:hAnsiTheme="minorHAnsi" w:cstheme="minorBidi"/>
                <w:b/>
                <w:bCs/>
                <w:lang w:val="sk-SK"/>
              </w:rPr>
              <w:t>Zamestnanec pre pomocné činnosti v súvislosti s  tvorbou testovacích nástrojov</w:t>
            </w:r>
            <w:r w:rsidRPr="00A77E2C">
              <w:rPr>
                <w:rFonts w:asciiTheme="minorHAnsi" w:eastAsia="Calibri" w:hAnsiTheme="minorHAnsi" w:cstheme="minorBidi"/>
                <w:lang w:val="sk-SK"/>
              </w:rPr>
              <w:t xml:space="preserve"> </w:t>
            </w:r>
            <w:r w:rsidR="002541C8" w:rsidRPr="00A77E2C">
              <w:rPr>
                <w:rFonts w:asciiTheme="minorHAnsi" w:eastAsia="Calibri" w:hAnsiTheme="minorHAnsi" w:cstheme="minorBidi"/>
                <w:lang w:val="sk-SK"/>
              </w:rPr>
              <w:t>(cieľ B)</w:t>
            </w:r>
            <w:r w:rsidRPr="00A77E2C">
              <w:rPr>
                <w:rFonts w:asciiTheme="minorHAnsi" w:eastAsia="Calibri" w:hAnsiTheme="minorHAnsi" w:cstheme="minorBidi"/>
                <w:lang w:val="sk-SK"/>
              </w:rPr>
              <w:t xml:space="preserve"> </w:t>
            </w:r>
            <w:r w:rsidR="007570A9" w:rsidRPr="00A77E2C">
              <w:rPr>
                <w:rFonts w:asciiTheme="minorHAnsi" w:eastAsia="Calibri" w:hAnsiTheme="minorHAnsi" w:cstheme="minorBidi"/>
                <w:lang w:val="sk-SK"/>
              </w:rPr>
              <w:t xml:space="preserve">budú v pracovnoprávnom vzťahu s NIVaM na základe Zákonníka práce (DoVP alebo DoPČ). </w:t>
            </w:r>
            <w:r w:rsidR="002E767B" w:rsidRPr="00A77E2C">
              <w:rPr>
                <w:rFonts w:asciiTheme="minorHAnsi" w:eastAsia="Calibri" w:hAnsiTheme="minorHAnsi" w:cstheme="minorBidi"/>
                <w:lang w:val="sk-SK"/>
              </w:rPr>
              <w:t>Budú vykonávať podporné činnosti v súvislosti s prípravou testovacích nástrojov, ich štatistického spracovania (správa databáz, nahadzovanie dát do tabuliek a ich kódovanie), a podporné činnosti v súvislosti s organizačným zabezpečením predbežného overovania testovacích nástrojov a</w:t>
            </w:r>
            <w:r w:rsidR="00EC5824" w:rsidRPr="00A77E2C">
              <w:rPr>
                <w:rFonts w:asciiTheme="minorHAnsi" w:eastAsia="Calibri" w:hAnsiTheme="minorHAnsi" w:cstheme="minorBidi"/>
                <w:lang w:val="sk-SK"/>
              </w:rPr>
              <w:t xml:space="preserve"> následne v procese pilotného </w:t>
            </w:r>
            <w:r w:rsidR="00EC5824" w:rsidRPr="00A77E2C">
              <w:rPr>
                <w:rFonts w:ascii="Calibri" w:hAnsi="Calibri" w:cs="Calibri"/>
                <w:lang w:val="sk-SK"/>
              </w:rPr>
              <w:t>zavádzania testovania základných zručností</w:t>
            </w:r>
            <w:r w:rsidR="00024013" w:rsidRPr="00A77E2C">
              <w:rPr>
                <w:rFonts w:ascii="Calibri" w:hAnsi="Calibri" w:cs="Calibri"/>
                <w:lang w:val="sk-SK"/>
              </w:rPr>
              <w:t xml:space="preserve"> a tiež pri príprave a realizácií školení.</w:t>
            </w:r>
          </w:p>
          <w:p w14:paraId="496E9216" w14:textId="77777777" w:rsidR="007570A9" w:rsidRPr="00A77E2C" w:rsidRDefault="007570A9" w:rsidP="001B2E26">
            <w:pPr>
              <w:jc w:val="both"/>
              <w:rPr>
                <w:rFonts w:asciiTheme="minorHAnsi" w:eastAsia="Calibri" w:hAnsiTheme="minorHAnsi" w:cstheme="minorBidi"/>
                <w:lang w:val="sk-SK"/>
              </w:rPr>
            </w:pPr>
          </w:p>
          <w:p w14:paraId="77A01960" w14:textId="4A696C5A" w:rsidR="001B2E26" w:rsidRPr="00A77E2C" w:rsidRDefault="001B2E26" w:rsidP="001B2E26">
            <w:pPr>
              <w:jc w:val="both"/>
              <w:rPr>
                <w:rFonts w:asciiTheme="minorHAnsi" w:eastAsia="Calibri" w:hAnsiTheme="minorHAnsi" w:cstheme="minorBidi"/>
                <w:lang w:val="sk-SK"/>
              </w:rPr>
            </w:pPr>
            <w:r w:rsidRPr="00A77E2C">
              <w:rPr>
                <w:rFonts w:asciiTheme="minorHAnsi" w:eastAsia="Calibri" w:hAnsiTheme="minorHAnsi" w:cstheme="minorBidi"/>
                <w:lang w:val="sk-SK"/>
              </w:rPr>
              <w:t>Personálne kapacity boli navrhnuté s ohľadom na plynulé zabezpečenie realizácie projektu. Personálne výdavky sú nastavené v súlade so zákonom 55/2017 Z. z. Zákon o štátnej službe podľa náročnosti vykonávaných činností projektového tímu.</w:t>
            </w:r>
          </w:p>
          <w:p w14:paraId="53FA7B13" w14:textId="77777777" w:rsidR="001B2E26" w:rsidRPr="00A77E2C" w:rsidRDefault="001B2E26" w:rsidP="001B2E26">
            <w:pPr>
              <w:jc w:val="both"/>
              <w:rPr>
                <w:rFonts w:asciiTheme="minorHAnsi" w:eastAsia="Calibri" w:hAnsiTheme="minorHAnsi" w:cstheme="minorBidi"/>
                <w:lang w:val="sk-SK"/>
              </w:rPr>
            </w:pPr>
            <w:r w:rsidRPr="00A77E2C">
              <w:rPr>
                <w:rFonts w:asciiTheme="minorHAnsi" w:eastAsia="Calibri" w:hAnsiTheme="minorHAnsi" w:cstheme="minorBidi"/>
                <w:lang w:val="sk-SK"/>
              </w:rPr>
              <w:t xml:space="preserve">NIVaM dlhodobo realizuje projekty financované zo štrukturálnych fondov resp. obdobných finančných mechanizmov či priamych grantov a disponuje dostatočnou kapacitou odborných pracovníkov z oblasti projektového a ekonomického riadenia a personálnej agendy spojenej s implementáciou daných projektov. </w:t>
            </w:r>
          </w:p>
          <w:p w14:paraId="4B5063D7" w14:textId="77777777" w:rsidR="001B2E26" w:rsidRPr="00A77E2C" w:rsidRDefault="001B2E26" w:rsidP="001B2E26">
            <w:pPr>
              <w:jc w:val="both"/>
              <w:rPr>
                <w:rFonts w:asciiTheme="minorHAnsi" w:eastAsiaTheme="minorEastAsia" w:hAnsiTheme="minorHAnsi" w:cstheme="minorBidi"/>
                <w:color w:val="548DD4" w:themeColor="text2" w:themeTint="99"/>
                <w:sz w:val="20"/>
                <w:szCs w:val="20"/>
                <w:lang w:val="sk-SK"/>
              </w:rPr>
            </w:pPr>
          </w:p>
          <w:p w14:paraId="3996442B" w14:textId="77777777" w:rsidR="00305E5D" w:rsidRPr="00A77E2C" w:rsidRDefault="00305E5D" w:rsidP="00305E5D">
            <w:pPr>
              <w:pStyle w:val="Default"/>
              <w:rPr>
                <w:rFonts w:asciiTheme="minorHAnsi" w:hAnsiTheme="minorHAnsi" w:cstheme="minorHAnsi"/>
                <w:b/>
                <w:bCs/>
                <w:sz w:val="22"/>
                <w:szCs w:val="22"/>
              </w:rPr>
            </w:pPr>
            <w:r w:rsidRPr="00A77E2C">
              <w:rPr>
                <w:rFonts w:asciiTheme="minorHAnsi" w:hAnsiTheme="minorHAnsi" w:cstheme="minorHAnsi"/>
                <w:b/>
                <w:bCs/>
                <w:sz w:val="22"/>
                <w:szCs w:val="22"/>
              </w:rPr>
              <w:t>NIVaM disponuje potrebnými administratívnymi a prevádzkovými kapacitami na realizáciu národného projektu. Chýbajúce zdroje a kapacity budú doplnené z prostriedkov národného projektu výhradne na účely jeho realizácie (projektový manažment/riadenie).</w:t>
            </w:r>
          </w:p>
          <w:p w14:paraId="74C6CCA7" w14:textId="77777777" w:rsidR="00305E5D" w:rsidRPr="00A77E2C" w:rsidRDefault="00305E5D" w:rsidP="001B2E26">
            <w:pPr>
              <w:jc w:val="both"/>
              <w:rPr>
                <w:rFonts w:asciiTheme="minorHAnsi" w:eastAsiaTheme="minorEastAsia" w:hAnsiTheme="minorHAnsi" w:cstheme="minorHAnsi"/>
                <w:b/>
                <w:bCs/>
                <w:color w:val="548DD4" w:themeColor="text2" w:themeTint="99"/>
                <w:sz w:val="20"/>
                <w:szCs w:val="20"/>
                <w:lang w:val="sk-SK"/>
              </w:rPr>
            </w:pPr>
          </w:p>
          <w:p w14:paraId="239A8A68" w14:textId="503087C1" w:rsidR="00F15A2B" w:rsidRPr="00D706E1" w:rsidRDefault="00F15A2B" w:rsidP="00AC515B">
            <w:pPr>
              <w:tabs>
                <w:tab w:val="left" w:pos="567"/>
              </w:tabs>
              <w:jc w:val="both"/>
              <w:rPr>
                <w:lang w:val="sk-SK"/>
              </w:rPr>
            </w:pPr>
            <w:r w:rsidRPr="00A77E2C">
              <w:rPr>
                <w:rFonts w:asciiTheme="minorHAnsi" w:hAnsiTheme="minorHAnsi" w:cstheme="minorBidi"/>
                <w:lang w:val="sk-SK"/>
              </w:rPr>
              <w:t>NIVaM je v dobrej finančnej kondícii a v prípade neoprávnených výdavkov je schopný zabezpečiť financovanie z vlastných zdrojov.</w:t>
            </w:r>
          </w:p>
          <w:p w14:paraId="7256DF20" w14:textId="3F723719" w:rsidR="00A0061F" w:rsidRPr="00D706E1" w:rsidRDefault="00A0061F" w:rsidP="00AF4966">
            <w:pPr>
              <w:jc w:val="both"/>
              <w:rPr>
                <w:rFonts w:asciiTheme="minorHAnsi" w:eastAsiaTheme="minorEastAsia" w:hAnsiTheme="minorHAnsi" w:cstheme="minorHAnsi"/>
                <w:color w:val="548DD4" w:themeColor="text2" w:themeTint="99"/>
                <w:sz w:val="20"/>
                <w:szCs w:val="20"/>
                <w:lang w:val="sk-SK"/>
              </w:rPr>
            </w:pPr>
            <w:r w:rsidRPr="00D706E1">
              <w:rPr>
                <w:rFonts w:asciiTheme="minorHAnsi" w:hAnsiTheme="minorHAnsi" w:cstheme="minorHAnsi"/>
                <w:color w:val="548DD4" w:themeColor="text2" w:themeTint="99"/>
                <w:sz w:val="20"/>
                <w:szCs w:val="20"/>
                <w:lang w:val="sk-SK"/>
              </w:rPr>
              <w:t xml:space="preserve"> </w:t>
            </w:r>
          </w:p>
        </w:tc>
      </w:tr>
    </w:tbl>
    <w:p w14:paraId="5F1EC6DE" w14:textId="77777777" w:rsidR="00B8332B" w:rsidRPr="00D706E1" w:rsidRDefault="00B8332B">
      <w:pPr>
        <w:ind w:left="143" w:firstLine="708"/>
        <w:rPr>
          <w:rFonts w:ascii="Times New Roman" w:eastAsia="Calibri" w:hAnsi="Times New Roman"/>
          <w:sz w:val="2"/>
          <w:szCs w:val="2"/>
          <w:u w:val="single"/>
          <w:lang w:val="sk-SK"/>
        </w:rPr>
      </w:pPr>
    </w:p>
    <w:p w14:paraId="3AC01268" w14:textId="77777777" w:rsidR="006F4D94" w:rsidRPr="00D706E1" w:rsidRDefault="006F4D94">
      <w:pPr>
        <w:ind w:left="143" w:firstLine="708"/>
        <w:rPr>
          <w:rFonts w:ascii="Times New Roman" w:eastAsia="Calibri" w:hAnsi="Times New Roman"/>
          <w:sz w:val="2"/>
          <w:szCs w:val="2"/>
          <w:u w:val="single"/>
          <w:lang w:val="sk-SK"/>
        </w:rPr>
      </w:pPr>
    </w:p>
    <w:p w14:paraId="758EFEDD" w14:textId="77777777" w:rsidR="006F4D94" w:rsidRPr="00D706E1" w:rsidRDefault="006F4D94">
      <w:pPr>
        <w:ind w:left="143" w:firstLine="708"/>
        <w:rPr>
          <w:rFonts w:ascii="Times New Roman" w:eastAsia="Calibri" w:hAnsi="Times New Roman"/>
          <w:sz w:val="2"/>
          <w:szCs w:val="2"/>
          <w:u w:val="single"/>
          <w:lang w:val="sk-SK"/>
        </w:rPr>
      </w:pPr>
    </w:p>
    <w:p w14:paraId="09D45162" w14:textId="77777777" w:rsidR="00CD21ED" w:rsidRPr="00D706E1" w:rsidRDefault="00CD21ED">
      <w:pPr>
        <w:ind w:left="143" w:firstLine="708"/>
        <w:rPr>
          <w:rFonts w:ascii="Times New Roman" w:eastAsia="Calibri" w:hAnsi="Times New Roman"/>
          <w:sz w:val="2"/>
          <w:szCs w:val="2"/>
          <w:u w:val="single"/>
          <w:lang w:val="sk-SK"/>
        </w:rPr>
      </w:pPr>
    </w:p>
    <w:p w14:paraId="3142E210" w14:textId="77777777" w:rsidR="00CD21ED" w:rsidRPr="00D706E1" w:rsidRDefault="00CD21ED">
      <w:pPr>
        <w:ind w:left="143" w:firstLine="708"/>
        <w:rPr>
          <w:rFonts w:ascii="Times New Roman" w:eastAsia="Calibri" w:hAnsi="Times New Roman"/>
          <w:sz w:val="2"/>
          <w:szCs w:val="2"/>
          <w:u w:val="single"/>
          <w:lang w:val="sk-SK"/>
        </w:rPr>
      </w:pPr>
    </w:p>
    <w:p w14:paraId="6DE741E6" w14:textId="77777777" w:rsidR="00A85F51" w:rsidRPr="00D706E1" w:rsidRDefault="00A85F51">
      <w:pPr>
        <w:ind w:left="143" w:firstLine="708"/>
        <w:rPr>
          <w:rFonts w:ascii="Times New Roman" w:eastAsia="Calibri" w:hAnsi="Times New Roman"/>
          <w:sz w:val="2"/>
          <w:szCs w:val="2"/>
          <w:u w:val="single"/>
          <w:lang w:val="sk-SK"/>
        </w:rPr>
      </w:pPr>
    </w:p>
    <w:p w14:paraId="5BD7F656" w14:textId="77777777" w:rsidR="00A85F51" w:rsidRPr="00D706E1" w:rsidRDefault="00A85F51">
      <w:pPr>
        <w:ind w:left="143" w:firstLine="708"/>
        <w:rPr>
          <w:rFonts w:ascii="Times New Roman" w:eastAsia="Calibri" w:hAnsi="Times New Roman"/>
          <w:sz w:val="2"/>
          <w:szCs w:val="2"/>
          <w:u w:val="single"/>
          <w:lang w:val="sk-SK"/>
        </w:rPr>
      </w:pPr>
    </w:p>
    <w:p w14:paraId="07121CBC" w14:textId="77777777" w:rsidR="00A85F51" w:rsidRPr="00D706E1" w:rsidRDefault="00A85F51">
      <w:pPr>
        <w:ind w:left="143" w:firstLine="708"/>
        <w:rPr>
          <w:rFonts w:ascii="Times New Roman" w:eastAsia="Calibri" w:hAnsi="Times New Roman"/>
          <w:sz w:val="2"/>
          <w:szCs w:val="2"/>
          <w:u w:val="single"/>
          <w:lang w:val="sk-SK"/>
        </w:rPr>
      </w:pPr>
    </w:p>
    <w:p w14:paraId="5CE50374" w14:textId="77777777" w:rsidR="00A85F51" w:rsidRPr="00D706E1" w:rsidRDefault="00A85F51">
      <w:pPr>
        <w:ind w:left="143" w:firstLine="708"/>
        <w:rPr>
          <w:rFonts w:ascii="Times New Roman" w:eastAsia="Calibri" w:hAnsi="Times New Roman"/>
          <w:sz w:val="2"/>
          <w:szCs w:val="2"/>
          <w:u w:val="single"/>
          <w:lang w:val="sk-SK"/>
        </w:rPr>
      </w:pPr>
    </w:p>
    <w:p w14:paraId="58C26AF5" w14:textId="77777777" w:rsidR="00A85F51" w:rsidRPr="00D706E1" w:rsidRDefault="00A85F51">
      <w:pPr>
        <w:ind w:left="143" w:firstLine="708"/>
        <w:rPr>
          <w:rFonts w:ascii="Times New Roman" w:eastAsia="Calibri" w:hAnsi="Times New Roman"/>
          <w:sz w:val="2"/>
          <w:szCs w:val="2"/>
          <w:u w:val="single"/>
          <w:lang w:val="sk-SK"/>
        </w:rPr>
      </w:pPr>
    </w:p>
    <w:p w14:paraId="358E0F79" w14:textId="77777777" w:rsidR="00CD21ED" w:rsidRPr="00D706E1" w:rsidRDefault="00CD21ED">
      <w:pPr>
        <w:ind w:left="143" w:firstLine="708"/>
        <w:rPr>
          <w:rFonts w:ascii="Times New Roman" w:eastAsia="Calibri" w:hAnsi="Times New Roman"/>
          <w:sz w:val="2"/>
          <w:szCs w:val="2"/>
          <w:u w:val="single"/>
          <w:lang w:val="sk-SK"/>
        </w:rPr>
      </w:pPr>
    </w:p>
    <w:p w14:paraId="25F45FF6" w14:textId="77777777" w:rsidR="00A85F51" w:rsidRPr="00D706E1" w:rsidRDefault="00A85F51">
      <w:pPr>
        <w:ind w:left="143" w:firstLine="708"/>
        <w:rPr>
          <w:rFonts w:ascii="Times New Roman" w:eastAsia="Calibri" w:hAnsi="Times New Roman"/>
          <w:sz w:val="2"/>
          <w:szCs w:val="2"/>
          <w:u w:val="single"/>
          <w:lang w:val="sk-SK"/>
        </w:rPr>
      </w:pPr>
    </w:p>
    <w:p w14:paraId="2B123364" w14:textId="77777777" w:rsidR="00A85F51" w:rsidRPr="00D706E1" w:rsidRDefault="00A85F51">
      <w:pPr>
        <w:ind w:left="143" w:firstLine="708"/>
        <w:rPr>
          <w:rFonts w:ascii="Times New Roman" w:eastAsia="Calibri" w:hAnsi="Times New Roman"/>
          <w:sz w:val="2"/>
          <w:szCs w:val="2"/>
          <w:u w:val="single"/>
          <w:lang w:val="sk-SK"/>
        </w:rPr>
      </w:pPr>
    </w:p>
    <w:p w14:paraId="744A40B1" w14:textId="77777777" w:rsidR="00A85F51" w:rsidRPr="00D706E1" w:rsidRDefault="00A85F51" w:rsidP="009B4F06">
      <w:pPr>
        <w:rPr>
          <w:rFonts w:ascii="Times New Roman" w:eastAsia="Calibri" w:hAnsi="Times New Roman"/>
          <w:sz w:val="2"/>
          <w:szCs w:val="2"/>
          <w:u w:val="single"/>
          <w:lang w:val="sk-SK"/>
        </w:rPr>
      </w:pPr>
    </w:p>
    <w:p w14:paraId="5FA0BD6F" w14:textId="77777777" w:rsidR="00A85F51" w:rsidRPr="00D706E1" w:rsidRDefault="00A85F51">
      <w:pPr>
        <w:ind w:left="143" w:firstLine="708"/>
        <w:rPr>
          <w:rFonts w:ascii="Times New Roman" w:eastAsia="Calibri" w:hAnsi="Times New Roman"/>
          <w:sz w:val="2"/>
          <w:szCs w:val="2"/>
          <w:u w:val="single"/>
          <w:lang w:val="sk-SK"/>
        </w:rPr>
      </w:pPr>
    </w:p>
    <w:p w14:paraId="49004072" w14:textId="77777777" w:rsidR="00F84523" w:rsidRPr="00D706E1" w:rsidRDefault="00F84523" w:rsidP="003A1BD1">
      <w:pPr>
        <w:tabs>
          <w:tab w:val="left" w:pos="1640"/>
        </w:tabs>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665D8D" w:rsidRPr="00D706E1" w14:paraId="4533CF5E" w14:textId="77777777" w:rsidTr="009F3387">
        <w:trPr>
          <w:jc w:val="center"/>
        </w:trPr>
        <w:tc>
          <w:tcPr>
            <w:tcW w:w="5000" w:type="pct"/>
            <w:shd w:val="clear" w:color="auto" w:fill="D9D9D9" w:themeFill="background1" w:themeFillShade="D9"/>
          </w:tcPr>
          <w:p w14:paraId="1D9A5822" w14:textId="2CB260A6" w:rsidR="00665D8D" w:rsidRPr="00D706E1" w:rsidRDefault="00665D8D" w:rsidP="009F3387">
            <w:pPr>
              <w:tabs>
                <w:tab w:val="left" w:pos="999"/>
                <w:tab w:val="left" w:pos="1000"/>
              </w:tabs>
              <w:contextualSpacing/>
              <w:rPr>
                <w:rFonts w:ascii="Calibri" w:hAnsi="Calibri" w:cs="Arial"/>
                <w:b/>
                <w:sz w:val="28"/>
                <w:szCs w:val="28"/>
                <w:lang w:val="sk-SK"/>
              </w:rPr>
            </w:pPr>
            <w:r w:rsidRPr="00D706E1">
              <w:rPr>
                <w:rFonts w:ascii="Calibri" w:hAnsi="Calibri" w:cs="Arial"/>
                <w:b/>
                <w:color w:val="0063A2"/>
                <w:sz w:val="28"/>
                <w:szCs w:val="28"/>
                <w:lang w:val="sk-SK"/>
              </w:rPr>
              <w:t>Rozpočet</w:t>
            </w:r>
            <w:r w:rsidRPr="00D706E1">
              <w:rPr>
                <w:rFonts w:ascii="Calibri" w:hAnsi="Calibri" w:cs="Arial"/>
                <w:b/>
                <w:color w:val="0063A2"/>
                <w:spacing w:val="-2"/>
                <w:sz w:val="28"/>
                <w:szCs w:val="28"/>
                <w:lang w:val="sk-SK"/>
              </w:rPr>
              <w:t xml:space="preserve"> </w:t>
            </w:r>
            <w:r w:rsidRPr="00D706E1">
              <w:rPr>
                <w:rFonts w:ascii="Calibri" w:hAnsi="Calibri" w:cs="Arial"/>
                <w:b/>
                <w:color w:val="0063A2"/>
                <w:sz w:val="28"/>
                <w:szCs w:val="28"/>
                <w:lang w:val="sk-SK"/>
              </w:rPr>
              <w:t>projektu</w:t>
            </w:r>
            <w:r w:rsidR="00915FF1" w:rsidRPr="00D706E1">
              <w:rPr>
                <w:rStyle w:val="Odkaznapoznmkupodiarou"/>
                <w:rFonts w:ascii="Calibri" w:hAnsi="Calibri"/>
                <w:b/>
                <w:color w:val="0063A2"/>
                <w:sz w:val="28"/>
                <w:szCs w:val="28"/>
                <w:lang w:val="sk-SK"/>
              </w:rPr>
              <w:footnoteReference w:id="20"/>
            </w:r>
            <w:r w:rsidR="005E32C2" w:rsidRPr="00D706E1">
              <w:rPr>
                <w:rFonts w:ascii="Calibri" w:hAnsi="Calibri" w:cs="Arial"/>
                <w:b/>
                <w:color w:val="0063A2"/>
                <w:sz w:val="28"/>
                <w:szCs w:val="28"/>
                <w:lang w:val="sk-SK"/>
              </w:rPr>
              <w:t xml:space="preserve"> </w:t>
            </w:r>
          </w:p>
        </w:tc>
      </w:tr>
      <w:tr w:rsidR="004306C2" w:rsidRPr="00D706E1" w14:paraId="74D1EE0A" w14:textId="77777777" w:rsidTr="004306C2">
        <w:tblPrEx>
          <w:jc w:val="left"/>
          <w:shd w:val="clear" w:color="auto" w:fill="auto"/>
        </w:tblPrEx>
        <w:tc>
          <w:tcPr>
            <w:tcW w:w="5000" w:type="pct"/>
            <w:tcBorders>
              <w:bottom w:val="single" w:sz="4" w:space="0" w:color="auto"/>
            </w:tcBorders>
            <w:shd w:val="clear" w:color="auto" w:fill="F2F2F2" w:themeFill="background1" w:themeFillShade="F2"/>
          </w:tcPr>
          <w:p w14:paraId="61451EDC" w14:textId="77777777" w:rsidR="004306C2" w:rsidRPr="00D706E1" w:rsidRDefault="004306C2" w:rsidP="004306C2">
            <w:pPr>
              <w:pStyle w:val="TableParagraph"/>
              <w:contextualSpacing/>
              <w:rPr>
                <w:rFonts w:ascii="Calibri" w:hAnsi="Calibri" w:cs="Arial"/>
                <w:b/>
                <w:bCs/>
                <w:lang w:val="sk-SK"/>
              </w:rPr>
            </w:pPr>
            <w:r w:rsidRPr="00D706E1">
              <w:rPr>
                <w:rFonts w:ascii="Calibri" w:hAnsi="Calibri" w:cs="Arial"/>
                <w:b/>
                <w:bCs/>
                <w:lang w:val="sk-SK"/>
              </w:rPr>
              <w:t>V tejto časti uveďte, ako bol pripravovaný indikatívny rozpočet a ako spĺňa kritérium „hodnota za peniaze“, t. j. akým spôsobom bola odhadnutá cena za každú položku, napr. prieskum trhu, analýza minulých výdavkov spojených s podobnými aktivitami, nezávislý znalecký posudok. V prípade, ak príprave projektu predchádza vypracovanie štúdie uskutočniteľnosti, ktorej výsledkom je, okrem iného aj určenie výšky alokácie, je potrebné uviesť túto štúdiu ako zdroj určenia výšky finančných prostriedkov. Skupiny výdavkov doplňte v súlade s Príručkou oprávnenosti výdavkov v platnom znení. V prípade infraštruktúrnych projektov, ako aj projektov súvisiacich s obnovou mobilných prostriedkov, sa do ukončenia verejného obstarávania uvádzajú položky rozpočtu len do úrovne aktivít.</w:t>
            </w:r>
          </w:p>
          <w:p w14:paraId="2F19B9BB" w14:textId="77777777" w:rsidR="004306C2" w:rsidRPr="00D706E1" w:rsidRDefault="004306C2" w:rsidP="004306C2">
            <w:pPr>
              <w:pStyle w:val="TableParagraph"/>
              <w:contextualSpacing/>
              <w:rPr>
                <w:rFonts w:ascii="Calibri" w:hAnsi="Calibri" w:cs="Arial"/>
                <w:b/>
                <w:bCs/>
                <w:lang w:val="sk-SK"/>
              </w:rPr>
            </w:pPr>
            <w:r w:rsidRPr="00D706E1">
              <w:rPr>
                <w:rFonts w:ascii="Calibri" w:hAnsi="Calibri" w:cs="Arial"/>
                <w:b/>
                <w:bCs/>
                <w:lang w:val="sk-SK"/>
              </w:rPr>
              <w:t xml:space="preserve">Uveďte, či bude v národnom projekte využité zjednodušené vykazovanie výdavkov a ak áno, ktorá forma. V prípade využitia paušálnej sadzby ktorej výška je stanovená v nariadení sa spôsob stanovenia sadzby </w:t>
            </w:r>
            <w:r w:rsidRPr="00D706E1">
              <w:rPr>
                <w:rFonts w:ascii="Calibri" w:hAnsi="Calibri" w:cs="Arial"/>
                <w:b/>
                <w:bCs/>
                <w:lang w:val="sk-SK"/>
              </w:rPr>
              <w:lastRenderedPageBreak/>
              <w:t>nepožaduje.</w:t>
            </w:r>
          </w:p>
          <w:p w14:paraId="7894857C" w14:textId="31049B71" w:rsidR="001C5D57" w:rsidRPr="00D706E1" w:rsidRDefault="001C5D57" w:rsidP="004306C2">
            <w:pPr>
              <w:pStyle w:val="TableParagraph"/>
              <w:contextualSpacing/>
              <w:rPr>
                <w:rFonts w:ascii="Calibri" w:hAnsi="Calibri" w:cs="Arial"/>
                <w:b/>
                <w:lang w:val="sk-SK"/>
              </w:rPr>
            </w:pPr>
            <w:r w:rsidRPr="00D706E1">
              <w:rPr>
                <w:rFonts w:ascii="Calibri" w:hAnsi="Calibri" w:cs="Arial"/>
                <w:b/>
                <w:lang w:val="sk-SK"/>
              </w:rPr>
              <w:t>V prípade, že žiadateľ/partner poskytuje finančný príspevok užívateľovi, identifikujte v tabuľke nižšie, o ktoré skupiny výdavkov ide.</w:t>
            </w:r>
          </w:p>
        </w:tc>
      </w:tr>
    </w:tbl>
    <w:p w14:paraId="20EDAFBC" w14:textId="77777777" w:rsidR="004306C2" w:rsidRPr="00D706E1" w:rsidRDefault="004306C2" w:rsidP="3262C818">
      <w:pPr>
        <w:contextualSpacing/>
        <w:rPr>
          <w:rFonts w:ascii="Calibri" w:hAnsi="Calibri" w:cs="Arial"/>
          <w:b/>
          <w:bCs/>
          <w:lang w:val="sk-SK"/>
        </w:rPr>
      </w:pPr>
    </w:p>
    <w:p w14:paraId="371FB5E0" w14:textId="429C50F8" w:rsidR="2F4BDB96" w:rsidRDefault="2F4BDB96">
      <w:pPr>
        <w:rPr>
          <w:rFonts w:ascii="Calibri" w:eastAsia="Calibri" w:hAnsi="Calibri" w:cs="Calibri"/>
          <w:lang w:val="sk-SK"/>
        </w:rPr>
      </w:pPr>
      <w:r w:rsidRPr="3262C818">
        <w:rPr>
          <w:rFonts w:ascii="Calibri" w:eastAsia="Calibri" w:hAnsi="Calibri" w:cs="Calibri"/>
          <w:lang w:val="sk-SK"/>
        </w:rPr>
        <w:t>Rozpočet projektu je zostavený v súlade s článkom 56 NSU podľa Príručky k oprávnenosti výdavkov: Kapitola 5 Osobitné ustanovenia k zjednodušenému vykazovaniu výdavkov, str. 27.:</w:t>
      </w:r>
    </w:p>
    <w:p w14:paraId="482695CF" w14:textId="745FAFC0" w:rsidR="2F4BDB96" w:rsidRDefault="2F4BDB96" w:rsidP="3262C818">
      <w:pPr>
        <w:pStyle w:val="Odsekzoznamu"/>
        <w:numPr>
          <w:ilvl w:val="0"/>
          <w:numId w:val="3"/>
        </w:numPr>
        <w:spacing w:before="0"/>
        <w:rPr>
          <w:rFonts w:ascii="Calibri" w:eastAsia="Calibri" w:hAnsi="Calibri" w:cs="Calibri"/>
          <w:lang w:val="sk-SK"/>
        </w:rPr>
      </w:pPr>
      <w:r w:rsidRPr="3262C818">
        <w:rPr>
          <w:rFonts w:ascii="Calibri" w:eastAsia="Calibri" w:hAnsi="Calibri" w:cs="Calibri"/>
          <w:lang w:val="sk-SK"/>
        </w:rPr>
        <w:t>Mzdové výdavky na odborný personál projektu – 2 850 347,55 €</w:t>
      </w:r>
    </w:p>
    <w:p w14:paraId="71FDD109" w14:textId="01DB0926" w:rsidR="2F4BDB96" w:rsidRDefault="2F4BDB96" w:rsidP="3262C818">
      <w:pPr>
        <w:pStyle w:val="Odsekzoznamu"/>
        <w:numPr>
          <w:ilvl w:val="0"/>
          <w:numId w:val="3"/>
        </w:numPr>
        <w:spacing w:before="0"/>
        <w:rPr>
          <w:rFonts w:ascii="Calibri" w:eastAsia="Calibri" w:hAnsi="Calibri" w:cs="Calibri"/>
          <w:lang w:val="sk-SK"/>
        </w:rPr>
      </w:pPr>
      <w:r w:rsidRPr="3262C818">
        <w:rPr>
          <w:rFonts w:ascii="Calibri" w:eastAsia="Calibri" w:hAnsi="Calibri" w:cs="Calibri"/>
          <w:lang w:val="sk-SK"/>
        </w:rPr>
        <w:t>Paušálna sadzba vo výške 40 % - 1 140 139,02€</w:t>
      </w:r>
    </w:p>
    <w:p w14:paraId="42BC73ED" w14:textId="3251CEFE" w:rsidR="3262C818" w:rsidRDefault="3262C818" w:rsidP="00C53E4A">
      <w:pPr>
        <w:rPr>
          <w:rFonts w:ascii="Calibri" w:eastAsia="Calibri" w:hAnsi="Calibri" w:cs="Calibri"/>
          <w:lang w:val="sk-SK"/>
        </w:rPr>
      </w:pPr>
    </w:p>
    <w:p w14:paraId="129EF8B9" w14:textId="2B5C2B3D" w:rsidR="2F4BDB96" w:rsidRDefault="2F4BDB96" w:rsidP="3262C818">
      <w:pPr>
        <w:rPr>
          <w:rFonts w:ascii="Calibri" w:eastAsia="Calibri" w:hAnsi="Calibri" w:cs="Calibri"/>
          <w:lang w:val="sk-SK"/>
        </w:rPr>
      </w:pPr>
      <w:r w:rsidRPr="3262C818">
        <w:rPr>
          <w:rFonts w:ascii="Calibri" w:eastAsia="Calibri" w:hAnsi="Calibri" w:cs="Calibri"/>
          <w:lang w:val="sk-SK"/>
        </w:rPr>
        <w:t xml:space="preserve">Celková výška rozpočtu je 3 990 486,57 €. </w:t>
      </w:r>
    </w:p>
    <w:p w14:paraId="085EBF58" w14:textId="60473F53" w:rsidR="3262C818" w:rsidRDefault="3262C818" w:rsidP="3262C818">
      <w:pPr>
        <w:contextualSpacing/>
        <w:rPr>
          <w:rFonts w:ascii="Calibri" w:hAnsi="Calibri" w:cs="Arial"/>
          <w:b/>
          <w:bCs/>
          <w:lang w:val="sk-SK"/>
        </w:rPr>
      </w:pPr>
    </w:p>
    <w:p w14:paraId="3ECCDA78" w14:textId="0B441647" w:rsidR="2F4BDB96" w:rsidRDefault="2F4BDB96" w:rsidP="3262C818">
      <w:pPr>
        <w:contextualSpacing/>
      </w:pPr>
      <w:r w:rsidRPr="3262C818">
        <w:rPr>
          <w:rFonts w:ascii="Calibri" w:eastAsia="Calibri" w:hAnsi="Calibri" w:cs="Calibri"/>
          <w:lang w:val="sk-SK"/>
        </w:rPr>
        <w:t>Pri položkách 521 - Mzdové výdavky sme vychádzali z výšky funkčných platov výskumno-vývojových a odborných zamestnancov NIVaM, mzdovej analýzy v NIVaM a po zohľadnení valorizácie miezd</w:t>
      </w:r>
      <w:r w:rsidR="215CBE87" w:rsidRPr="3262C818">
        <w:rPr>
          <w:rFonts w:ascii="Calibri" w:eastAsia="Calibri" w:hAnsi="Calibri" w:cs="Calibri"/>
          <w:lang w:val="sk-SK"/>
        </w:rPr>
        <w:t xml:space="preserve"> na základe makroekonomickej </w:t>
      </w:r>
      <w:r w:rsidR="13142404" w:rsidRPr="3262C818">
        <w:rPr>
          <w:rFonts w:ascii="Calibri" w:eastAsia="Calibri" w:hAnsi="Calibri" w:cs="Calibri"/>
          <w:lang w:val="sk-SK"/>
        </w:rPr>
        <w:t>prognózy MF SR ku dňu 05.02.2025</w:t>
      </w:r>
      <w:r w:rsidRPr="3262C818">
        <w:rPr>
          <w:rFonts w:ascii="Calibri" w:eastAsia="Calibri" w:hAnsi="Calibri" w:cs="Calibri"/>
          <w:lang w:val="sk-SK"/>
        </w:rPr>
        <w:t>. Predpokladáme, že navyšovanie priemernej mesačnej mzdy v ďalších rokoch bude viazané na valorizácie miezd v rezorte ministerstva školstva. Cena práce v jednotlivých obdobiach je opísaná v rozpočte v podrobnom komentári k položkám</w:t>
      </w:r>
      <w:r w:rsidR="2F1C9781" w:rsidRPr="3262C818">
        <w:rPr>
          <w:rFonts w:ascii="Calibri" w:eastAsia="Calibri" w:hAnsi="Calibri" w:cs="Calibri"/>
          <w:lang w:val="sk-SK"/>
        </w:rPr>
        <w:t>.</w:t>
      </w:r>
    </w:p>
    <w:p w14:paraId="76B40EE6" w14:textId="54ECD533" w:rsidR="3262C818" w:rsidRDefault="3262C818" w:rsidP="3262C818">
      <w:pPr>
        <w:contextualSpacing/>
        <w:rPr>
          <w:rFonts w:ascii="Calibri" w:eastAsia="Calibri" w:hAnsi="Calibri" w:cs="Calibri"/>
          <w:lang w:val="sk-SK"/>
        </w:rPr>
      </w:pPr>
    </w:p>
    <w:p w14:paraId="5B34EC21" w14:textId="7822F002" w:rsidR="2F1C9781" w:rsidRDefault="2F1C9781">
      <w:pPr>
        <w:rPr>
          <w:rFonts w:ascii="Calibri" w:eastAsia="Calibri" w:hAnsi="Calibri" w:cs="Calibri"/>
          <w:lang w:val="sk-SK"/>
        </w:rPr>
      </w:pPr>
      <w:r w:rsidRPr="3262C818">
        <w:rPr>
          <w:rFonts w:ascii="Calibri" w:eastAsia="Calibri" w:hAnsi="Calibri" w:cs="Calibri"/>
          <w:lang w:val="sk-SK"/>
        </w:rPr>
        <w:t>Celkové výšky jednotlivých položiek 5</w:t>
      </w:r>
      <w:r w:rsidR="005357C4">
        <w:rPr>
          <w:rFonts w:ascii="Calibri" w:eastAsia="Calibri" w:hAnsi="Calibri" w:cs="Calibri"/>
          <w:lang w:val="sk-SK"/>
        </w:rPr>
        <w:t>2</w:t>
      </w:r>
      <w:r w:rsidRPr="3262C818">
        <w:rPr>
          <w:rFonts w:ascii="Calibri" w:eastAsia="Calibri" w:hAnsi="Calibri" w:cs="Calibri"/>
          <w:lang w:val="sk-SK"/>
        </w:rPr>
        <w:t>1 – Mzdové výdavky vychádzajú z týchto údajov:</w:t>
      </w:r>
    </w:p>
    <w:p w14:paraId="7A5C5323" w14:textId="6A4A4191" w:rsidR="2F1C9781" w:rsidRDefault="2F1C9781" w:rsidP="00C53E4A">
      <w:pPr>
        <w:pStyle w:val="Odsekzoznamu"/>
        <w:numPr>
          <w:ilvl w:val="0"/>
          <w:numId w:val="2"/>
        </w:numPr>
        <w:spacing w:before="0"/>
        <w:rPr>
          <w:rFonts w:ascii="Calibri" w:eastAsia="Calibri" w:hAnsi="Calibri" w:cs="Calibri"/>
          <w:lang w:val="sk-SK"/>
        </w:rPr>
      </w:pPr>
      <w:r w:rsidRPr="3262C818">
        <w:rPr>
          <w:rFonts w:ascii="Calibri" w:eastAsia="Calibri" w:hAnsi="Calibri" w:cs="Calibri"/>
          <w:lang w:val="sk-SK"/>
        </w:rPr>
        <w:t>obsah a rozsah výstupov, intervencií a podpory cieľových skupín</w:t>
      </w:r>
    </w:p>
    <w:p w14:paraId="7AE70ECD" w14:textId="6DAB310D" w:rsidR="2F1C9781" w:rsidRDefault="2F1C9781" w:rsidP="00C53E4A">
      <w:pPr>
        <w:pStyle w:val="Odsekzoznamu"/>
        <w:numPr>
          <w:ilvl w:val="0"/>
          <w:numId w:val="2"/>
        </w:numPr>
        <w:spacing w:before="0"/>
        <w:rPr>
          <w:rFonts w:ascii="Calibri" w:eastAsia="Calibri" w:hAnsi="Calibri" w:cs="Calibri"/>
          <w:lang w:val="sk-SK"/>
        </w:rPr>
      </w:pPr>
      <w:r w:rsidRPr="3262C818">
        <w:rPr>
          <w:rFonts w:ascii="Calibri" w:eastAsia="Calibri" w:hAnsi="Calibri" w:cs="Calibri"/>
          <w:lang w:val="sk-SK"/>
        </w:rPr>
        <w:t xml:space="preserve">vyššie uvedená charakteristika jednotlivých podaktivít </w:t>
      </w:r>
    </w:p>
    <w:p w14:paraId="4E1B3AEB" w14:textId="16ED9C13" w:rsidR="2F1C9781" w:rsidRDefault="2F1C9781" w:rsidP="3262C818">
      <w:pPr>
        <w:pStyle w:val="Odsekzoznamu"/>
        <w:numPr>
          <w:ilvl w:val="0"/>
          <w:numId w:val="1"/>
        </w:numPr>
        <w:contextualSpacing/>
        <w:rPr>
          <w:rFonts w:ascii="Calibri" w:eastAsia="Calibri" w:hAnsi="Calibri" w:cs="Calibri"/>
          <w:lang w:val="sk-SK"/>
        </w:rPr>
      </w:pPr>
      <w:r w:rsidRPr="3262C818">
        <w:rPr>
          <w:rFonts w:ascii="Calibri" w:eastAsia="Calibri" w:hAnsi="Calibri" w:cs="Calibri"/>
          <w:lang w:val="sk-SK"/>
        </w:rPr>
        <w:t>štruktúra a počet členov expertného tímu – podrobne uvedené v rozpočte projektu.</w:t>
      </w:r>
    </w:p>
    <w:p w14:paraId="19CE8E30" w14:textId="21D437F5" w:rsidR="3262C818" w:rsidRDefault="3262C818" w:rsidP="3262C818">
      <w:pPr>
        <w:contextualSpacing/>
        <w:rPr>
          <w:rFonts w:ascii="Calibri" w:eastAsia="Calibri" w:hAnsi="Calibri" w:cs="Calibri"/>
          <w:lang w:val="sk-SK"/>
        </w:rPr>
      </w:pPr>
    </w:p>
    <w:p w14:paraId="171C90ED" w14:textId="58B7DEDD"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Indikatívna výška finančných prostriedkov určených na realizáciu národného projektu a ich výstižné zdôvodnenie</w:t>
      </w:r>
    </w:p>
    <w:tbl>
      <w:tblPr>
        <w:tblStyle w:val="Mriekatabuky"/>
        <w:tblW w:w="10343" w:type="dxa"/>
        <w:tblLayout w:type="fixed"/>
        <w:tblLook w:val="04A0" w:firstRow="1" w:lastRow="0" w:firstColumn="1" w:lastColumn="0" w:noHBand="0" w:noVBand="1"/>
      </w:tblPr>
      <w:tblGrid>
        <w:gridCol w:w="2265"/>
        <w:gridCol w:w="1954"/>
        <w:gridCol w:w="6124"/>
      </w:tblGrid>
      <w:tr w:rsidR="004306C2" w:rsidRPr="00D706E1" w14:paraId="4C1A068A"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DF08CD2"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Predpokladané finančné prostriedky na aktivity NP</w:t>
            </w:r>
          </w:p>
        </w:tc>
        <w:tc>
          <w:tcPr>
            <w:tcW w:w="19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0571B05"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Celkové oprávnené výdavky</w:t>
            </w:r>
          </w:p>
          <w:p w14:paraId="38B47AA4"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(v EUR)</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ED1A7A9"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Plánované vecné vymedzenie</w:t>
            </w:r>
          </w:p>
        </w:tc>
      </w:tr>
      <w:tr w:rsidR="004306C2" w:rsidRPr="00D706E1" w14:paraId="61862048" w14:textId="77777777" w:rsidTr="3262C818">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D79B79F"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Hlavné aktivity</w:t>
            </w:r>
          </w:p>
        </w:tc>
      </w:tr>
      <w:tr w:rsidR="004306C2" w:rsidRPr="00D706E1" w14:paraId="29B9C849"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1915BF8"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Aktivita 1</w:t>
            </w:r>
          </w:p>
        </w:tc>
        <w:tc>
          <w:tcPr>
            <w:tcW w:w="1954" w:type="dxa"/>
            <w:tcBorders>
              <w:top w:val="single" w:sz="4" w:space="0" w:color="auto"/>
              <w:left w:val="single" w:sz="4" w:space="0" w:color="auto"/>
              <w:bottom w:val="single" w:sz="4" w:space="0" w:color="auto"/>
              <w:right w:val="single" w:sz="4" w:space="0" w:color="auto"/>
            </w:tcBorders>
          </w:tcPr>
          <w:p w14:paraId="708235EC"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E5B9040" w14:textId="429901C9" w:rsidR="004306C2" w:rsidRPr="00D706E1" w:rsidRDefault="5763C73C" w:rsidP="271592A5">
            <w:pPr>
              <w:contextualSpacing/>
              <w:rPr>
                <w:rFonts w:asciiTheme="minorHAnsi" w:hAnsiTheme="minorHAnsi" w:cstheme="minorBidi"/>
                <w:b/>
                <w:bCs/>
                <w:lang w:val="sk-SK"/>
              </w:rPr>
            </w:pPr>
            <w:r w:rsidRPr="271592A5">
              <w:rPr>
                <w:rFonts w:ascii="Calibri" w:hAnsi="Calibri" w:cs="Calibri"/>
                <w:lang w:val="sk-SK"/>
              </w:rPr>
              <w:t>Špecifikovať a štandardizovať úrovne základných zručností a pilotne zaviesť testovanie základných zručností vybraných vzoriek dospelých s nízkym dosiahnutým vzdelaním ako spôsob identifikácie a hodnotenia úrovne základných zručností</w:t>
            </w:r>
            <w:r w:rsidRPr="271592A5">
              <w:rPr>
                <w:rFonts w:asciiTheme="minorHAnsi" w:hAnsiTheme="minorHAnsi" w:cstheme="minorBidi"/>
                <w:b/>
                <w:bCs/>
                <w:lang w:val="sk-SK"/>
              </w:rPr>
              <w:t xml:space="preserve"> </w:t>
            </w:r>
          </w:p>
        </w:tc>
      </w:tr>
      <w:tr w:rsidR="004306C2" w:rsidRPr="00D706E1" w14:paraId="53A274A1" w14:textId="77777777" w:rsidTr="3262C818">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745549C" w14:textId="0F493D99" w:rsidR="004306C2" w:rsidRPr="00D706E1" w:rsidRDefault="004306C2" w:rsidP="004306C2">
            <w:pPr>
              <w:contextualSpacing/>
              <w:rPr>
                <w:rFonts w:asciiTheme="minorHAnsi" w:hAnsiTheme="minorHAnsi" w:cstheme="minorHAnsi"/>
                <w:lang w:val="sk-SK"/>
              </w:rPr>
            </w:pPr>
          </w:p>
          <w:p w14:paraId="19CBD870" w14:textId="592813D3" w:rsidR="004306C2" w:rsidRPr="00D706E1" w:rsidRDefault="004306C2" w:rsidP="004306C2">
            <w:pPr>
              <w:contextualSpacing/>
              <w:rPr>
                <w:rFonts w:asciiTheme="minorHAnsi" w:hAnsiTheme="minorHAnsi" w:cstheme="minorHAnsi"/>
                <w:lang w:val="sk-SK"/>
              </w:rPr>
            </w:pPr>
            <w:r w:rsidRPr="00D706E1">
              <w:rPr>
                <w:rFonts w:asciiTheme="minorHAnsi" w:hAnsiTheme="minorHAnsi" w:cstheme="minorHAnsi"/>
                <w:lang w:val="sk-SK"/>
              </w:rPr>
              <w:t>521 - Mzdové výdavky</w:t>
            </w:r>
          </w:p>
          <w:p w14:paraId="3C3B0C84" w14:textId="3FC691F1" w:rsidR="004306C2" w:rsidRPr="00D706E1" w:rsidRDefault="004306C2" w:rsidP="004306C2">
            <w:pPr>
              <w:contextualSpacing/>
              <w:rPr>
                <w:rFonts w:asciiTheme="minorHAnsi" w:hAnsiTheme="minorHAnsi" w:cstheme="minorHAnsi"/>
                <w:lang w:val="sk-SK"/>
              </w:rPr>
            </w:pPr>
          </w:p>
        </w:tc>
        <w:tc>
          <w:tcPr>
            <w:tcW w:w="1954" w:type="dxa"/>
            <w:tcBorders>
              <w:top w:val="single" w:sz="4" w:space="0" w:color="auto"/>
              <w:left w:val="single" w:sz="4" w:space="0" w:color="auto"/>
              <w:bottom w:val="single" w:sz="4" w:space="0" w:color="auto"/>
              <w:right w:val="single" w:sz="4" w:space="0" w:color="auto"/>
            </w:tcBorders>
          </w:tcPr>
          <w:p w14:paraId="405BF6E6" w14:textId="7C6D4CAD" w:rsidR="004306C2" w:rsidRPr="00D706E1" w:rsidRDefault="004306C2" w:rsidP="004306C2">
            <w:pPr>
              <w:contextualSpacing/>
              <w:rPr>
                <w:rFonts w:asciiTheme="minorHAnsi" w:hAnsiTheme="minorHAnsi" w:cstheme="minorHAnsi"/>
                <w:lang w:val="sk-SK"/>
              </w:rPr>
            </w:pPr>
          </w:p>
          <w:p w14:paraId="231BB251" w14:textId="7E32C9F4" w:rsidR="004306C2" w:rsidRPr="00D706E1" w:rsidRDefault="004306C2" w:rsidP="004306C2">
            <w:pPr>
              <w:contextualSpacing/>
              <w:rPr>
                <w:rFonts w:asciiTheme="minorHAnsi" w:hAnsiTheme="minorHAnsi" w:cstheme="minorHAnsi"/>
                <w:bCs/>
                <w:lang w:val="sk-SK"/>
              </w:rPr>
            </w:pPr>
            <w:r w:rsidRPr="00D706E1">
              <w:rPr>
                <w:rFonts w:asciiTheme="minorHAnsi" w:hAnsiTheme="minorHAnsi" w:cstheme="minorHAnsi"/>
                <w:bCs/>
                <w:lang w:val="sk-SK"/>
              </w:rPr>
              <w:t>2</w:t>
            </w:r>
            <w:r w:rsidR="00410323" w:rsidRPr="00D706E1">
              <w:rPr>
                <w:rFonts w:asciiTheme="minorHAnsi" w:hAnsiTheme="minorHAnsi" w:cstheme="minorHAnsi"/>
                <w:bCs/>
                <w:lang w:val="sk-SK"/>
              </w:rPr>
              <w:t> 850 347,55</w:t>
            </w:r>
            <w:r w:rsidRPr="00D706E1">
              <w:rPr>
                <w:rFonts w:asciiTheme="minorHAnsi" w:hAnsiTheme="minorHAnsi" w:cstheme="minorHAnsi"/>
                <w:bCs/>
                <w:lang w:val="sk-SK"/>
              </w:rPr>
              <w:t xml:space="preserve"> €</w:t>
            </w:r>
          </w:p>
          <w:p w14:paraId="7894A251" w14:textId="1B115BDD" w:rsidR="004306C2" w:rsidRPr="00D706E1" w:rsidRDefault="004306C2" w:rsidP="004306C2">
            <w:pPr>
              <w:contextualSpacing/>
              <w:rPr>
                <w:rFonts w:asciiTheme="minorHAnsi" w:hAnsiTheme="minorHAnsi" w:cstheme="minorHAnsi"/>
                <w:lang w:val="sk-SK"/>
              </w:rPr>
            </w:pPr>
          </w:p>
        </w:tc>
        <w:tc>
          <w:tcPr>
            <w:tcW w:w="6124" w:type="dxa"/>
            <w:tcBorders>
              <w:top w:val="single" w:sz="4" w:space="0" w:color="auto"/>
              <w:left w:val="single" w:sz="4" w:space="0" w:color="auto"/>
              <w:bottom w:val="single" w:sz="4" w:space="0" w:color="auto"/>
              <w:right w:val="single" w:sz="4" w:space="0" w:color="auto"/>
            </w:tcBorders>
          </w:tcPr>
          <w:p w14:paraId="389141B6" w14:textId="77777777" w:rsidR="00EE66CD" w:rsidRPr="00D706E1" w:rsidRDefault="7809E0D6" w:rsidP="271592A5">
            <w:pPr>
              <w:contextualSpacing/>
              <w:rPr>
                <w:rFonts w:asciiTheme="minorHAnsi" w:hAnsiTheme="minorHAnsi" w:cstheme="minorBidi"/>
                <w:lang w:val="sk-SK"/>
              </w:rPr>
            </w:pPr>
            <w:r w:rsidRPr="271592A5">
              <w:rPr>
                <w:rFonts w:asciiTheme="minorHAnsi" w:hAnsiTheme="minorHAnsi" w:cstheme="minorBidi"/>
                <w:lang w:val="sk-SK"/>
              </w:rPr>
              <w:t>Skupina výdavkov zahŕňa nasledovné pozície:</w:t>
            </w:r>
          </w:p>
          <w:p w14:paraId="2D786B52" w14:textId="4DDAE539" w:rsidR="074ADF6A" w:rsidRPr="00C53E4A" w:rsidRDefault="2724A5C3" w:rsidP="3262C818">
            <w:pPr>
              <w:contextualSpacing/>
              <w:rPr>
                <w:rFonts w:asciiTheme="minorHAnsi" w:hAnsiTheme="minorHAnsi" w:cstheme="minorBidi"/>
                <w:b/>
                <w:bCs/>
                <w:lang w:val="sk-SK"/>
              </w:rPr>
            </w:pPr>
            <w:r w:rsidRPr="00C53E4A">
              <w:rPr>
                <w:rFonts w:asciiTheme="minorHAnsi" w:hAnsiTheme="minorHAnsi" w:cstheme="minorBidi"/>
                <w:b/>
                <w:bCs/>
                <w:lang w:val="sk-SK"/>
              </w:rPr>
              <w:t xml:space="preserve">1. Výskumný a vývojový zamestnanec pre </w:t>
            </w:r>
            <w:r w:rsidR="4619FBCB" w:rsidRPr="00C53E4A">
              <w:rPr>
                <w:rFonts w:asciiTheme="minorHAnsi" w:hAnsiTheme="minorHAnsi" w:cstheme="minorBidi"/>
                <w:b/>
                <w:bCs/>
                <w:lang w:val="sk-SK"/>
              </w:rPr>
              <w:t xml:space="preserve">plnenie </w:t>
            </w:r>
            <w:r w:rsidRPr="00C53E4A">
              <w:rPr>
                <w:rFonts w:asciiTheme="minorHAnsi" w:hAnsiTheme="minorHAnsi" w:cstheme="minorBidi"/>
                <w:b/>
                <w:bCs/>
                <w:lang w:val="sk-SK"/>
              </w:rPr>
              <w:t>cieľ</w:t>
            </w:r>
            <w:r w:rsidR="19CD2E63" w:rsidRPr="00C53E4A">
              <w:rPr>
                <w:rFonts w:asciiTheme="minorHAnsi" w:hAnsiTheme="minorHAnsi" w:cstheme="minorBidi"/>
                <w:b/>
                <w:bCs/>
                <w:lang w:val="sk-SK"/>
              </w:rPr>
              <w:t>a</w:t>
            </w:r>
            <w:r w:rsidRPr="00C53E4A">
              <w:rPr>
                <w:rFonts w:asciiTheme="minorHAnsi" w:hAnsiTheme="minorHAnsi" w:cstheme="minorBidi"/>
                <w:b/>
                <w:bCs/>
                <w:lang w:val="sk-SK"/>
              </w:rPr>
              <w:t xml:space="preserve"> B</w:t>
            </w:r>
          </w:p>
          <w:p w14:paraId="527350FE" w14:textId="4E175112" w:rsidR="074ADF6A" w:rsidRDefault="2724A5C3" w:rsidP="3262C818">
            <w:pPr>
              <w:contextualSpacing/>
              <w:rPr>
                <w:rFonts w:asciiTheme="minorHAnsi" w:hAnsiTheme="minorHAnsi" w:cstheme="minorBidi"/>
                <w:lang w:val="sk-SK"/>
              </w:rPr>
            </w:pPr>
            <w:r w:rsidRPr="3262C818">
              <w:rPr>
                <w:rFonts w:asciiTheme="minorHAnsi" w:hAnsiTheme="minorHAnsi" w:cstheme="minorBidi"/>
                <w:lang w:val="sk-SK"/>
              </w:rPr>
              <w:t>Predpokladaný počet úväzkov: cca 11 FTE alebo refundácia mzdy interného zamestnanca (počíta sa s VV na plný resp. čiastočný pracovný úväzok). Celková suma za projekt je 943</w:t>
            </w:r>
            <w:r w:rsidR="4064AB5E" w:rsidRPr="3262C818">
              <w:rPr>
                <w:rFonts w:asciiTheme="minorHAnsi" w:hAnsiTheme="minorHAnsi" w:cstheme="minorBidi"/>
                <w:lang w:val="sk-SK"/>
              </w:rPr>
              <w:t xml:space="preserve"> </w:t>
            </w:r>
            <w:r w:rsidRPr="3262C818">
              <w:rPr>
                <w:rFonts w:asciiTheme="minorHAnsi" w:hAnsiTheme="minorHAnsi" w:cstheme="minorBidi"/>
                <w:lang w:val="sk-SK"/>
              </w:rPr>
              <w:t xml:space="preserve">780,2 € počas 24 mesiacov vypočítaná nasledovne, vypočítaná z východiskovej priemernej ceny práce VV </w:t>
            </w:r>
            <w:r w:rsidR="4D911737" w:rsidRPr="3262C818">
              <w:rPr>
                <w:rFonts w:asciiTheme="minorHAnsi" w:hAnsiTheme="minorHAnsi" w:cstheme="minorBidi"/>
                <w:lang w:val="sk-SK"/>
              </w:rPr>
              <w:t xml:space="preserve">zamestnancov </w:t>
            </w:r>
            <w:r w:rsidRPr="3262C818">
              <w:rPr>
                <w:rFonts w:asciiTheme="minorHAnsi" w:hAnsiTheme="minorHAnsi" w:cstheme="minorBidi"/>
                <w:lang w:val="sk-SK"/>
              </w:rPr>
              <w:t xml:space="preserve">pracujúcich na </w:t>
            </w:r>
            <w:r w:rsidR="28BDF682" w:rsidRPr="3262C818">
              <w:rPr>
                <w:rFonts w:asciiTheme="minorHAnsi" w:hAnsiTheme="minorHAnsi" w:cstheme="minorBidi"/>
                <w:lang w:val="sk-SK"/>
              </w:rPr>
              <w:t>odbore hodnotenia a monitorovania vzdelávania</w:t>
            </w:r>
            <w:r w:rsidR="02CA6973" w:rsidRPr="3262C818">
              <w:rPr>
                <w:rFonts w:asciiTheme="minorHAnsi" w:hAnsiTheme="minorHAnsi" w:cstheme="minorBidi"/>
                <w:lang w:val="sk-SK"/>
              </w:rPr>
              <w:t xml:space="preserve"> NIVaM </w:t>
            </w:r>
            <w:r w:rsidRPr="3262C818">
              <w:rPr>
                <w:rFonts w:asciiTheme="minorHAnsi" w:hAnsiTheme="minorHAnsi" w:cstheme="minorBidi"/>
                <w:lang w:val="sk-SK"/>
              </w:rPr>
              <w:t>, ktorá je stanovená v sume 2</w:t>
            </w:r>
            <w:r w:rsidR="708FE559" w:rsidRPr="3262C818">
              <w:rPr>
                <w:rFonts w:asciiTheme="minorHAnsi" w:hAnsiTheme="minorHAnsi" w:cstheme="minorBidi"/>
                <w:lang w:val="sk-SK"/>
              </w:rPr>
              <w:t xml:space="preserve"> </w:t>
            </w:r>
            <w:r w:rsidRPr="3262C818">
              <w:rPr>
                <w:rFonts w:asciiTheme="minorHAnsi" w:hAnsiTheme="minorHAnsi" w:cstheme="minorBidi"/>
                <w:lang w:val="sk-SK"/>
              </w:rPr>
              <w:t xml:space="preserve">564,20 € s odvodmi je 3486,03 €. </w:t>
            </w:r>
          </w:p>
          <w:p w14:paraId="5C8AFFB4" w14:textId="08868A43" w:rsidR="074ADF6A" w:rsidRDefault="074ADF6A" w:rsidP="271592A5">
            <w:pPr>
              <w:contextualSpacing/>
            </w:pPr>
            <w:r w:rsidRPr="271592A5">
              <w:rPr>
                <w:rFonts w:asciiTheme="minorHAnsi" w:hAnsiTheme="minorHAnsi" w:cstheme="minorBidi"/>
                <w:lang w:val="sk-SK"/>
              </w:rPr>
              <w:t>Pre stanovenie priemernej ceny práce v ďalších rokoch je východiskom makroekonomická prognóza z 5.2.2025 pre nominálnu priemernú mzdu: 2027 o 5,1 % - navýšenie východiskovej ceny na sumu 3</w:t>
            </w:r>
            <w:r w:rsidR="7255FA85" w:rsidRPr="271592A5">
              <w:rPr>
                <w:rFonts w:asciiTheme="minorHAnsi" w:hAnsiTheme="minorHAnsi" w:cstheme="minorBidi"/>
                <w:lang w:val="sk-SK"/>
              </w:rPr>
              <w:t xml:space="preserve"> </w:t>
            </w:r>
            <w:r w:rsidRPr="271592A5">
              <w:rPr>
                <w:rFonts w:asciiTheme="minorHAnsi" w:hAnsiTheme="minorHAnsi" w:cstheme="minorBidi"/>
                <w:lang w:val="sk-SK"/>
              </w:rPr>
              <w:t>630,46 €. Predpokladaná celková cena práce v 1. roku (od 1.1.2026 do 31.12.2026) je 435 655,20 € (3486,03 x 12 x 11 FTE), v druhom roku (1.1.2027 do 31.12.2027) je to 483 624,24 € (3630,46 € x 12 x 11 FTE)</w:t>
            </w:r>
            <w:r w:rsidR="00A97111">
              <w:rPr>
                <w:rFonts w:asciiTheme="minorHAnsi" w:hAnsiTheme="minorHAnsi" w:cstheme="minorBidi"/>
                <w:lang w:val="sk-SK"/>
              </w:rPr>
              <w:t xml:space="preserve">, </w:t>
            </w:r>
            <w:r w:rsidRPr="271592A5">
              <w:rPr>
                <w:rFonts w:asciiTheme="minorHAnsi" w:hAnsiTheme="minorHAnsi" w:cstheme="minorBidi"/>
                <w:lang w:val="sk-SK"/>
              </w:rPr>
              <w:t xml:space="preserve">t.j. spolu 943 780,20 €.  </w:t>
            </w:r>
          </w:p>
          <w:p w14:paraId="7A370B2A" w14:textId="299DC738" w:rsidR="074ADF6A" w:rsidRPr="00C53E4A" w:rsidRDefault="2724A5C3" w:rsidP="3262C818">
            <w:pPr>
              <w:contextualSpacing/>
              <w:rPr>
                <w:rFonts w:asciiTheme="minorHAnsi" w:hAnsiTheme="minorHAnsi" w:cstheme="minorBidi"/>
                <w:b/>
                <w:bCs/>
                <w:lang w:val="sk-SK"/>
              </w:rPr>
            </w:pPr>
            <w:r w:rsidRPr="00C53E4A">
              <w:rPr>
                <w:rFonts w:asciiTheme="minorHAnsi" w:hAnsiTheme="minorHAnsi" w:cstheme="minorBidi"/>
                <w:b/>
                <w:bCs/>
                <w:lang w:val="sk-SK"/>
              </w:rPr>
              <w:t xml:space="preserve">2. Odborní zamestnanci pre </w:t>
            </w:r>
            <w:r w:rsidR="0B96491A" w:rsidRPr="00C53E4A">
              <w:rPr>
                <w:rFonts w:asciiTheme="minorHAnsi" w:hAnsiTheme="minorHAnsi" w:cstheme="minorBidi"/>
                <w:b/>
                <w:bCs/>
                <w:lang w:val="sk-SK"/>
              </w:rPr>
              <w:t xml:space="preserve">plnenie </w:t>
            </w:r>
            <w:r w:rsidRPr="00C53E4A">
              <w:rPr>
                <w:rFonts w:asciiTheme="minorHAnsi" w:hAnsiTheme="minorHAnsi" w:cstheme="minorBidi"/>
                <w:b/>
                <w:bCs/>
                <w:lang w:val="sk-SK"/>
              </w:rPr>
              <w:t>cieľ</w:t>
            </w:r>
            <w:r w:rsidR="0EA8F7B2" w:rsidRPr="00C53E4A">
              <w:rPr>
                <w:rFonts w:asciiTheme="minorHAnsi" w:hAnsiTheme="minorHAnsi" w:cstheme="minorBidi"/>
                <w:b/>
                <w:bCs/>
                <w:lang w:val="sk-SK"/>
              </w:rPr>
              <w:t>a</w:t>
            </w:r>
            <w:r w:rsidRPr="00C53E4A">
              <w:rPr>
                <w:rFonts w:asciiTheme="minorHAnsi" w:hAnsiTheme="minorHAnsi" w:cstheme="minorBidi"/>
                <w:b/>
                <w:bCs/>
                <w:lang w:val="sk-SK"/>
              </w:rPr>
              <w:t xml:space="preserve"> B:</w:t>
            </w:r>
          </w:p>
          <w:p w14:paraId="1B44B5EC" w14:textId="3C215270" w:rsidR="2AFE9690" w:rsidRDefault="2AFE9690" w:rsidP="271592A5">
            <w:pPr>
              <w:contextualSpacing/>
              <w:rPr>
                <w:rFonts w:asciiTheme="minorHAnsi" w:hAnsiTheme="minorHAnsi" w:cstheme="minorBidi"/>
                <w:lang w:val="sk-SK"/>
              </w:rPr>
            </w:pPr>
            <w:r w:rsidRPr="271592A5">
              <w:rPr>
                <w:rFonts w:asciiTheme="minorHAnsi" w:hAnsiTheme="minorHAnsi" w:cstheme="minorBidi"/>
                <w:lang w:val="sk-SK"/>
              </w:rPr>
              <w:t xml:space="preserve">Predpokladaný počet úväzkov: cca 3 FTE alebo refundácia mzdy </w:t>
            </w:r>
            <w:r w:rsidRPr="271592A5">
              <w:rPr>
                <w:rFonts w:asciiTheme="minorHAnsi" w:hAnsiTheme="minorHAnsi" w:cstheme="minorBidi"/>
                <w:lang w:val="sk-SK"/>
              </w:rPr>
              <w:lastRenderedPageBreak/>
              <w:t xml:space="preserve">interného zamestnanca (počíta sa s Odborným zamestnancom na plný resp. čiastočný pracovný úväzok). Celková suma za projekt je 210 798,00 € počas 24 mesiacov vypočítaná nasledovne, vypočítaná z východiskovej priemernej ceny práce pracujúcich na NIVaM, ktorá je stanovená v sume 2 100 € s odvodmi je 2 854,95 €. </w:t>
            </w:r>
          </w:p>
          <w:p w14:paraId="136C9FE0" w14:textId="6BC042A4" w:rsidR="2AFE9690" w:rsidRDefault="2AFE9690" w:rsidP="271592A5">
            <w:pPr>
              <w:contextualSpacing/>
            </w:pPr>
            <w:r w:rsidRPr="271592A5">
              <w:rPr>
                <w:rFonts w:asciiTheme="minorHAnsi" w:hAnsiTheme="minorHAnsi" w:cstheme="minorBidi"/>
                <w:lang w:val="sk-SK"/>
              </w:rPr>
              <w:t>Pre stanovenie priemernej ceny práce v ďalších rokoch je východiskom makroekonomická prognóza z 5.2.2025 pre nominálnu priemernú mzdu: 2027 o 5,1 % - navýšenie východiskovej ceny na sumu 3000,55 €. Predpokladaná celková cena práce v 1. roku (od 1.1.2026 do 31.12.2026) je 102 778,20 € (2854,95 x 12 x 3 FTE), v druhom roku (1.1.2027 do 31.12.2027) je to 108 019,80 € (3000,55 € x 12 x 3 FTE),  t.j. spolu 210 798,00 €.</w:t>
            </w:r>
          </w:p>
          <w:p w14:paraId="66095334" w14:textId="626D42AB" w:rsidR="2AFE9690" w:rsidRPr="00C53E4A" w:rsidRDefault="2DE9DAE6" w:rsidP="3262C818">
            <w:pPr>
              <w:contextualSpacing/>
              <w:rPr>
                <w:rFonts w:asciiTheme="minorHAnsi" w:hAnsiTheme="minorHAnsi" w:cstheme="minorBidi"/>
                <w:b/>
                <w:bCs/>
                <w:lang w:val="sk-SK"/>
              </w:rPr>
            </w:pPr>
            <w:r w:rsidRPr="00C53E4A">
              <w:rPr>
                <w:rFonts w:asciiTheme="minorHAnsi" w:hAnsiTheme="minorHAnsi" w:cstheme="minorBidi"/>
                <w:b/>
                <w:bCs/>
                <w:lang w:val="sk-SK"/>
              </w:rPr>
              <w:t>3. Výskumn</w:t>
            </w:r>
            <w:r w:rsidR="117292BF" w:rsidRPr="3262C818">
              <w:rPr>
                <w:rFonts w:asciiTheme="minorHAnsi" w:hAnsiTheme="minorHAnsi" w:cstheme="minorBidi"/>
                <w:b/>
                <w:bCs/>
                <w:lang w:val="sk-SK"/>
              </w:rPr>
              <w:t>í</w:t>
            </w:r>
            <w:r w:rsidR="74417885" w:rsidRPr="00ED2F94">
              <w:rPr>
                <w:rFonts w:asciiTheme="minorHAnsi" w:hAnsiTheme="minorHAnsi" w:cstheme="minorBidi"/>
                <w:b/>
                <w:bCs/>
                <w:lang w:val="sk-SK"/>
              </w:rPr>
              <w:t xml:space="preserve"> a </w:t>
            </w:r>
            <w:r w:rsidRPr="00ED2F94">
              <w:rPr>
                <w:rFonts w:asciiTheme="minorHAnsi" w:hAnsiTheme="minorHAnsi" w:cstheme="minorBidi"/>
                <w:b/>
                <w:bCs/>
                <w:lang w:val="sk-SK"/>
              </w:rPr>
              <w:t>vývojov</w:t>
            </w:r>
            <w:r w:rsidR="481CBC8A" w:rsidRPr="3262C818">
              <w:rPr>
                <w:rFonts w:asciiTheme="minorHAnsi" w:hAnsiTheme="minorHAnsi" w:cstheme="minorBidi"/>
                <w:b/>
                <w:bCs/>
                <w:lang w:val="sk-SK"/>
              </w:rPr>
              <w:t>í</w:t>
            </w:r>
            <w:r w:rsidRPr="00ED2F94">
              <w:rPr>
                <w:rFonts w:asciiTheme="minorHAnsi" w:hAnsiTheme="minorHAnsi" w:cstheme="minorBidi"/>
                <w:b/>
                <w:bCs/>
                <w:lang w:val="sk-SK"/>
              </w:rPr>
              <w:t xml:space="preserve"> zamestnanc</w:t>
            </w:r>
            <w:r w:rsidR="2D720E8D" w:rsidRPr="3262C818">
              <w:rPr>
                <w:rFonts w:asciiTheme="minorHAnsi" w:hAnsiTheme="minorHAnsi" w:cstheme="minorBidi"/>
                <w:b/>
                <w:bCs/>
                <w:lang w:val="sk-SK"/>
              </w:rPr>
              <w:t>i</w:t>
            </w:r>
            <w:r w:rsidRPr="00C53E4A">
              <w:rPr>
                <w:rFonts w:asciiTheme="minorHAnsi" w:hAnsiTheme="minorHAnsi" w:cstheme="minorBidi"/>
                <w:b/>
                <w:bCs/>
                <w:lang w:val="sk-SK"/>
              </w:rPr>
              <w:t xml:space="preserve"> pre </w:t>
            </w:r>
            <w:r w:rsidR="2D86FB5B" w:rsidRPr="00C53E4A">
              <w:rPr>
                <w:rFonts w:asciiTheme="minorHAnsi" w:hAnsiTheme="minorHAnsi" w:cstheme="minorBidi"/>
                <w:b/>
                <w:bCs/>
                <w:lang w:val="sk-SK"/>
              </w:rPr>
              <w:t xml:space="preserve">plnenie </w:t>
            </w:r>
            <w:r w:rsidRPr="00C53E4A">
              <w:rPr>
                <w:rFonts w:asciiTheme="minorHAnsi" w:hAnsiTheme="minorHAnsi" w:cstheme="minorBidi"/>
                <w:b/>
                <w:bCs/>
                <w:lang w:val="sk-SK"/>
              </w:rPr>
              <w:t>cieľ</w:t>
            </w:r>
            <w:r w:rsidR="4CE00BD2" w:rsidRPr="00C53E4A">
              <w:rPr>
                <w:rFonts w:asciiTheme="minorHAnsi" w:hAnsiTheme="minorHAnsi" w:cstheme="minorBidi"/>
                <w:b/>
                <w:bCs/>
                <w:lang w:val="sk-SK"/>
              </w:rPr>
              <w:t>a</w:t>
            </w:r>
            <w:r w:rsidRPr="00C53E4A">
              <w:rPr>
                <w:rFonts w:asciiTheme="minorHAnsi" w:hAnsiTheme="minorHAnsi" w:cstheme="minorBidi"/>
                <w:b/>
                <w:bCs/>
                <w:lang w:val="sk-SK"/>
              </w:rPr>
              <w:t xml:space="preserve">  A:</w:t>
            </w:r>
          </w:p>
          <w:p w14:paraId="1AD2217B" w14:textId="14A3723D" w:rsidR="2AFE9690" w:rsidRDefault="2DE9DAE6" w:rsidP="3262C818">
            <w:pPr>
              <w:contextualSpacing/>
              <w:rPr>
                <w:rFonts w:asciiTheme="minorHAnsi" w:hAnsiTheme="minorHAnsi" w:cstheme="minorBidi"/>
                <w:lang w:val="sk-SK"/>
              </w:rPr>
            </w:pPr>
            <w:r w:rsidRPr="3262C818">
              <w:rPr>
                <w:rFonts w:asciiTheme="minorHAnsi" w:hAnsiTheme="minorHAnsi" w:cstheme="minorBidi"/>
                <w:lang w:val="sk-SK"/>
              </w:rPr>
              <w:t>Predpokladaný počet úväzkov: cca 10 FTE alebo refundácia mzdy interného zamestnanca (počíta sa s VV na plný resp. čiastočný pracovný úväzok). Celková suma za projekt je 893 528,40 € počas 24 mesiacov vypočítaná nasledovne, vypočítaná z východiskovej priemernej ceny práce VV</w:t>
            </w:r>
            <w:r w:rsidR="5654DA40" w:rsidRPr="3262C818">
              <w:rPr>
                <w:rFonts w:asciiTheme="minorHAnsi" w:hAnsiTheme="minorHAnsi" w:cstheme="minorBidi"/>
                <w:lang w:val="sk-SK"/>
              </w:rPr>
              <w:t xml:space="preserve"> zamestnancov</w:t>
            </w:r>
            <w:r w:rsidRPr="3262C818">
              <w:rPr>
                <w:rFonts w:asciiTheme="minorHAnsi" w:hAnsiTheme="minorHAnsi" w:cstheme="minorBidi"/>
                <w:lang w:val="sk-SK"/>
              </w:rPr>
              <w:t xml:space="preserve"> pracujúcich na </w:t>
            </w:r>
            <w:r w:rsidR="2A31C3BE" w:rsidRPr="3262C818">
              <w:rPr>
                <w:rFonts w:asciiTheme="minorHAnsi" w:hAnsiTheme="minorHAnsi" w:cstheme="minorBidi"/>
                <w:lang w:val="sk-SK"/>
              </w:rPr>
              <w:t>Odbore podpory formálneho vzdelávania NIVaM</w:t>
            </w:r>
            <w:r w:rsidRPr="3262C818">
              <w:rPr>
                <w:rFonts w:asciiTheme="minorHAnsi" w:hAnsiTheme="minorHAnsi" w:cstheme="minorBidi"/>
                <w:lang w:val="sk-SK"/>
              </w:rPr>
              <w:t xml:space="preserve">, ktorá je stanovená v sume 2 670,44 € s odvodmi je 3 630,46 €. </w:t>
            </w:r>
          </w:p>
          <w:p w14:paraId="559ACD91" w14:textId="2C72DDB8" w:rsidR="2AFE9690" w:rsidRDefault="2AFE9690" w:rsidP="271592A5">
            <w:pPr>
              <w:contextualSpacing/>
            </w:pPr>
            <w:r w:rsidRPr="271592A5">
              <w:rPr>
                <w:rFonts w:asciiTheme="minorHAnsi" w:hAnsiTheme="minorHAnsi" w:cstheme="minorBidi"/>
                <w:lang w:val="sk-SK"/>
              </w:rPr>
              <w:t>Pre stanovenie priemernej ceny práce v ďalších rokoch je východiskom makroekonomická prognóza z 5.2.2025 pre nominálnu priemernú mzdu: 2027 o 5,1 % - navýšenie východiskovej ceny na sumu 3 815,61 €. Predpokladaná celková cena práce v 1. roku (od 1.9.2026 do 31.12.2026) je 435 655,20 € (3 630,46 x 12 x 10 FTE), v druhom roku (1.1.2027 do 31.12.2027) je to 457 873,20 € (3815,61 € x 12 x 10 FTE)</w:t>
            </w:r>
            <w:r w:rsidR="00A97111">
              <w:rPr>
                <w:rFonts w:asciiTheme="minorHAnsi" w:hAnsiTheme="minorHAnsi" w:cstheme="minorBidi"/>
                <w:lang w:val="sk-SK"/>
              </w:rPr>
              <w:t>,</w:t>
            </w:r>
            <w:r w:rsidRPr="271592A5">
              <w:rPr>
                <w:rFonts w:asciiTheme="minorHAnsi" w:hAnsiTheme="minorHAnsi" w:cstheme="minorBidi"/>
                <w:lang w:val="sk-SK"/>
              </w:rPr>
              <w:t xml:space="preserve"> t.j. spolu 893 528,40 €.</w:t>
            </w:r>
          </w:p>
          <w:p w14:paraId="0970514E" w14:textId="20FDB38A" w:rsidR="2AFE9690" w:rsidRDefault="2DE9DAE6" w:rsidP="3262C818">
            <w:pPr>
              <w:contextualSpacing/>
              <w:rPr>
                <w:rFonts w:asciiTheme="minorHAnsi" w:hAnsiTheme="minorHAnsi" w:cstheme="minorBidi"/>
                <w:b/>
                <w:bCs/>
                <w:lang w:val="sk-SK"/>
              </w:rPr>
            </w:pPr>
            <w:r w:rsidRPr="00C53E4A">
              <w:rPr>
                <w:rFonts w:asciiTheme="minorHAnsi" w:hAnsiTheme="minorHAnsi" w:cstheme="minorBidi"/>
                <w:b/>
                <w:bCs/>
                <w:lang w:val="sk-SK"/>
              </w:rPr>
              <w:t>4. Zamestnan</w:t>
            </w:r>
            <w:r w:rsidR="52BFA8F9" w:rsidRPr="3262C818">
              <w:rPr>
                <w:rFonts w:asciiTheme="minorHAnsi" w:hAnsiTheme="minorHAnsi" w:cstheme="minorBidi"/>
                <w:b/>
                <w:bCs/>
                <w:lang w:val="sk-SK"/>
              </w:rPr>
              <w:t>ci</w:t>
            </w:r>
            <w:r w:rsidRPr="00ED2F94">
              <w:rPr>
                <w:rFonts w:asciiTheme="minorHAnsi" w:hAnsiTheme="minorHAnsi" w:cstheme="minorBidi"/>
                <w:b/>
                <w:bCs/>
                <w:lang w:val="sk-SK"/>
              </w:rPr>
              <w:t xml:space="preserve"> pre odbornú činnosť v súvislosti s tvorbou testovacích nástrojov  (</w:t>
            </w:r>
            <w:r w:rsidR="3CD62B24" w:rsidRPr="3262C818">
              <w:rPr>
                <w:rFonts w:asciiTheme="minorHAnsi" w:hAnsiTheme="minorHAnsi" w:cstheme="minorBidi"/>
                <w:b/>
                <w:bCs/>
                <w:lang w:val="sk-SK"/>
              </w:rPr>
              <w:t xml:space="preserve"> pre cieľ B</w:t>
            </w:r>
            <w:r w:rsidR="24BE85AD" w:rsidRPr="3262C818">
              <w:rPr>
                <w:rFonts w:asciiTheme="minorHAnsi" w:hAnsiTheme="minorHAnsi" w:cstheme="minorBidi"/>
                <w:b/>
                <w:bCs/>
                <w:lang w:val="sk-SK"/>
              </w:rPr>
              <w:t xml:space="preserve">, </w:t>
            </w:r>
            <w:r w:rsidRPr="00C53E4A">
              <w:rPr>
                <w:rFonts w:asciiTheme="minorHAnsi" w:hAnsiTheme="minorHAnsi" w:cstheme="minorBidi"/>
                <w:b/>
                <w:bCs/>
                <w:lang w:val="sk-SK"/>
              </w:rPr>
              <w:t>extern</w:t>
            </w:r>
            <w:r w:rsidR="79DCFF4D" w:rsidRPr="3262C818">
              <w:rPr>
                <w:rFonts w:asciiTheme="minorHAnsi" w:hAnsiTheme="minorHAnsi" w:cstheme="minorBidi"/>
                <w:b/>
                <w:bCs/>
                <w:lang w:val="sk-SK"/>
              </w:rPr>
              <w:t>í zamestnanci</w:t>
            </w:r>
            <w:r w:rsidRPr="00ED2F94">
              <w:rPr>
                <w:rFonts w:asciiTheme="minorHAnsi" w:hAnsiTheme="minorHAnsi" w:cstheme="minorBidi"/>
                <w:b/>
                <w:bCs/>
                <w:lang w:val="sk-SK"/>
              </w:rPr>
              <w:t>):</w:t>
            </w:r>
          </w:p>
          <w:p w14:paraId="425FF45D" w14:textId="72D1D302" w:rsidR="2AFE9690" w:rsidRDefault="3BCCDBDD" w:rsidP="3262C818">
            <w:pPr>
              <w:contextualSpacing/>
              <w:rPr>
                <w:rFonts w:asciiTheme="minorHAnsi" w:hAnsiTheme="minorHAnsi" w:cstheme="minorBidi"/>
                <w:lang w:val="sk-SK"/>
              </w:rPr>
            </w:pPr>
            <w:r w:rsidRPr="3262C818">
              <w:rPr>
                <w:rFonts w:asciiTheme="minorHAnsi" w:hAnsiTheme="minorHAnsi" w:cstheme="minorBidi"/>
                <w:lang w:val="sk-SK"/>
              </w:rPr>
              <w:t xml:space="preserve">Budú v pracovnoprávnom vzťahu s NIVaM na základe Zákonníka práce (DoVP alebo DoPČ). </w:t>
            </w:r>
            <w:r w:rsidR="2DE9DAE6" w:rsidRPr="3262C818">
              <w:rPr>
                <w:rFonts w:asciiTheme="minorHAnsi" w:hAnsiTheme="minorHAnsi" w:cstheme="minorBidi"/>
                <w:lang w:val="sk-SK"/>
              </w:rPr>
              <w:t>Predpokladaný počet hodín: 16 800. Celková suma za projekt je 274 075,20 € počas 24 mesiacov vypočítaná nasledovne: priemerná celková hodinová sadzba vrátane odvodov zamestnávateľa 16,31 € x 16 800 hodín za 24 mesiacov.</w:t>
            </w:r>
          </w:p>
          <w:p w14:paraId="50F32AE9" w14:textId="2EBA9B0C" w:rsidR="2AFE9690" w:rsidRPr="00ED2F94" w:rsidRDefault="2DE9DAE6" w:rsidP="3262C818">
            <w:pPr>
              <w:contextualSpacing/>
              <w:rPr>
                <w:rFonts w:asciiTheme="minorHAnsi" w:hAnsiTheme="minorHAnsi" w:cstheme="minorBidi"/>
                <w:b/>
                <w:bCs/>
                <w:lang w:val="sk-SK"/>
              </w:rPr>
            </w:pPr>
            <w:r w:rsidRPr="00C53E4A">
              <w:rPr>
                <w:rFonts w:asciiTheme="minorHAnsi" w:hAnsiTheme="minorHAnsi" w:cstheme="minorBidi"/>
                <w:b/>
                <w:bCs/>
                <w:lang w:val="sk-SK"/>
              </w:rPr>
              <w:t>5. Zamestnan pre pomocné činnosti v súvislosti s  tvorbou testovacích nástrojov  (</w:t>
            </w:r>
            <w:r w:rsidR="5E2D6021" w:rsidRPr="3262C818">
              <w:rPr>
                <w:rFonts w:asciiTheme="minorHAnsi" w:hAnsiTheme="minorHAnsi" w:cstheme="minorBidi"/>
                <w:b/>
                <w:bCs/>
                <w:lang w:val="sk-SK"/>
              </w:rPr>
              <w:t xml:space="preserve"> pre cieľ B, </w:t>
            </w:r>
            <w:r w:rsidRPr="00C53E4A">
              <w:rPr>
                <w:rFonts w:asciiTheme="minorHAnsi" w:hAnsiTheme="minorHAnsi" w:cstheme="minorBidi"/>
                <w:b/>
                <w:bCs/>
                <w:lang w:val="sk-SK"/>
              </w:rPr>
              <w:t>extern</w:t>
            </w:r>
            <w:r w:rsidR="17E5FE91" w:rsidRPr="3262C818">
              <w:rPr>
                <w:rFonts w:asciiTheme="minorHAnsi" w:hAnsiTheme="minorHAnsi" w:cstheme="minorBidi"/>
                <w:b/>
                <w:bCs/>
                <w:lang w:val="sk-SK"/>
              </w:rPr>
              <w:t>í zamestnanci</w:t>
            </w:r>
            <w:r w:rsidRPr="00ED2F94">
              <w:rPr>
                <w:rFonts w:asciiTheme="minorHAnsi" w:hAnsiTheme="minorHAnsi" w:cstheme="minorBidi"/>
                <w:b/>
                <w:bCs/>
                <w:lang w:val="sk-SK"/>
              </w:rPr>
              <w:t>):</w:t>
            </w:r>
          </w:p>
          <w:p w14:paraId="1CE630C9" w14:textId="0B4AB298" w:rsidR="2AFE9690" w:rsidRDefault="41FCAFF2" w:rsidP="3262C818">
            <w:pPr>
              <w:contextualSpacing/>
              <w:rPr>
                <w:rFonts w:asciiTheme="minorHAnsi" w:hAnsiTheme="minorHAnsi" w:cstheme="minorBidi"/>
                <w:lang w:val="sk-SK"/>
              </w:rPr>
            </w:pPr>
            <w:r w:rsidRPr="3262C818">
              <w:rPr>
                <w:rFonts w:asciiTheme="minorHAnsi" w:hAnsiTheme="minorHAnsi" w:cstheme="minorBidi"/>
                <w:lang w:val="sk-SK"/>
              </w:rPr>
              <w:t xml:space="preserve">Budú v pracovnoprávnom vzťahu s NIVaM na základe Zákonníka práce (DoVP alebo DoPČ). </w:t>
            </w:r>
            <w:r w:rsidR="2DE9DAE6" w:rsidRPr="3262C818">
              <w:rPr>
                <w:rFonts w:asciiTheme="minorHAnsi" w:hAnsiTheme="minorHAnsi" w:cstheme="minorBidi"/>
                <w:lang w:val="sk-SK"/>
              </w:rPr>
              <w:t>Predpokladaný počet hodín: 14 000. Celková suma za projekt  je 171 297,00 € počas 24mesiacov vypočítaná nasledovne: priemerná celková hodinová sadzba vrátane odvodov zamestnávateľa 12,2355 € x 14 000 hodín za 24 mesiacov.</w:t>
            </w:r>
          </w:p>
          <w:p w14:paraId="406421A6" w14:textId="0E0EC78C" w:rsidR="2AFE9690" w:rsidRPr="00C53E4A" w:rsidRDefault="2DE9DAE6" w:rsidP="3262C818">
            <w:pPr>
              <w:contextualSpacing/>
              <w:rPr>
                <w:rFonts w:asciiTheme="minorHAnsi" w:hAnsiTheme="minorHAnsi" w:cstheme="minorBidi"/>
                <w:b/>
                <w:bCs/>
                <w:lang w:val="sk-SK"/>
              </w:rPr>
            </w:pPr>
            <w:r w:rsidRPr="00C53E4A">
              <w:rPr>
                <w:rFonts w:asciiTheme="minorHAnsi" w:hAnsiTheme="minorHAnsi" w:cstheme="minorBidi"/>
                <w:b/>
                <w:bCs/>
                <w:lang w:val="sk-SK"/>
              </w:rPr>
              <w:t xml:space="preserve">6. Externí experti pre </w:t>
            </w:r>
            <w:r w:rsidR="14EFFFE5" w:rsidRPr="00C53E4A">
              <w:rPr>
                <w:rFonts w:asciiTheme="minorHAnsi" w:hAnsiTheme="minorHAnsi" w:cstheme="minorBidi"/>
                <w:b/>
                <w:bCs/>
                <w:lang w:val="sk-SK"/>
              </w:rPr>
              <w:t xml:space="preserve">plnenie </w:t>
            </w:r>
            <w:r w:rsidRPr="00C53E4A">
              <w:rPr>
                <w:rFonts w:asciiTheme="minorHAnsi" w:hAnsiTheme="minorHAnsi" w:cstheme="minorBidi"/>
                <w:b/>
                <w:bCs/>
                <w:lang w:val="sk-SK"/>
              </w:rPr>
              <w:t>cieľ</w:t>
            </w:r>
            <w:r w:rsidR="2BE3786C" w:rsidRPr="00C53E4A">
              <w:rPr>
                <w:rFonts w:asciiTheme="minorHAnsi" w:hAnsiTheme="minorHAnsi" w:cstheme="minorBidi"/>
                <w:b/>
                <w:bCs/>
                <w:lang w:val="sk-SK"/>
              </w:rPr>
              <w:t>a</w:t>
            </w:r>
            <w:r w:rsidRPr="00C53E4A">
              <w:rPr>
                <w:rFonts w:asciiTheme="minorHAnsi" w:hAnsiTheme="minorHAnsi" w:cstheme="minorBidi"/>
                <w:b/>
                <w:bCs/>
                <w:lang w:val="sk-SK"/>
              </w:rPr>
              <w:t xml:space="preserve"> A:</w:t>
            </w:r>
          </w:p>
          <w:p w14:paraId="7D99FE65" w14:textId="426F522A" w:rsidR="2AFE9690" w:rsidRDefault="3999B444" w:rsidP="3262C818">
            <w:pPr>
              <w:contextualSpacing/>
              <w:rPr>
                <w:rFonts w:asciiTheme="minorHAnsi" w:hAnsiTheme="minorHAnsi" w:cstheme="minorBidi"/>
                <w:lang w:val="sk-SK"/>
              </w:rPr>
            </w:pPr>
            <w:r w:rsidRPr="3262C818">
              <w:rPr>
                <w:rFonts w:asciiTheme="minorHAnsi" w:hAnsiTheme="minorHAnsi" w:cstheme="minorBidi"/>
                <w:lang w:val="sk-SK"/>
              </w:rPr>
              <w:t>Budú v pracovnoprávnom vzťahu</w:t>
            </w:r>
            <w:r w:rsidRPr="00C53E4A">
              <w:rPr>
                <w:rFonts w:asciiTheme="minorHAnsi" w:eastAsiaTheme="minorEastAsia" w:hAnsiTheme="minorHAnsi" w:cstheme="minorBidi"/>
                <w:lang w:val="sk-SK"/>
              </w:rPr>
              <w:t xml:space="preserve"> s NIVaM na základe Zákonníka práce (DoVP alebo DoPČ). </w:t>
            </w:r>
            <w:r w:rsidR="2DE9DAE6" w:rsidRPr="3262C818">
              <w:rPr>
                <w:rFonts w:asciiTheme="minorHAnsi" w:hAnsiTheme="minorHAnsi" w:cstheme="minorBidi"/>
                <w:lang w:val="sk-SK"/>
              </w:rPr>
              <w:t xml:space="preserve">Predpokladaný počet hodín: 10 500. Celková suma za projekt  je 356 868,75 € počas 24 mesiacov vypočítaná nasledovne: celková hodinová sadzba vrátane odvodov zamestnávateľa 33,9875 € x 10 500 hodín za 24 </w:t>
            </w:r>
            <w:r w:rsidR="2DE9DAE6" w:rsidRPr="3262C818">
              <w:rPr>
                <w:rFonts w:asciiTheme="minorHAnsi" w:hAnsiTheme="minorHAnsi" w:cstheme="minorBidi"/>
                <w:lang w:val="sk-SK"/>
              </w:rPr>
              <w:lastRenderedPageBreak/>
              <w:t>mesiacov.</w:t>
            </w:r>
          </w:p>
          <w:p w14:paraId="06CBCDCA" w14:textId="3BA4EA19" w:rsidR="004306C2" w:rsidRPr="00D706E1" w:rsidRDefault="00EE66CD" w:rsidP="00EE66CD">
            <w:pPr>
              <w:contextualSpacing/>
              <w:rPr>
                <w:rFonts w:asciiTheme="minorHAnsi" w:hAnsiTheme="minorHAnsi" w:cstheme="minorHAnsi"/>
                <w:lang w:val="sk-SK"/>
              </w:rPr>
            </w:pPr>
            <w:r w:rsidRPr="00D706E1">
              <w:rPr>
                <w:rFonts w:asciiTheme="minorHAnsi" w:hAnsiTheme="minorHAnsi" w:cstheme="minorHAnsi"/>
                <w:lang w:val="sk-SK"/>
              </w:rPr>
              <w:t>Stanovená</w:t>
            </w:r>
            <w:r w:rsidR="002E2ACF">
              <w:rPr>
                <w:rFonts w:asciiTheme="minorHAnsi" w:hAnsiTheme="minorHAnsi" w:cstheme="minorHAnsi"/>
                <w:lang w:val="sk-SK"/>
              </w:rPr>
              <w:t xml:space="preserve"> CPP</w:t>
            </w:r>
            <w:r w:rsidRPr="00D706E1">
              <w:rPr>
                <w:rFonts w:asciiTheme="minorHAnsi" w:hAnsiTheme="minorHAnsi" w:cstheme="minorHAnsi"/>
                <w:lang w:val="sk-SK"/>
              </w:rPr>
              <w:t xml:space="preserve"> bola na základe údajov z predchádzajúcich projektov podobného zamerania, prípadne z pracovných pozícií podobného zamerania, so zohľadnením indexácie.</w:t>
            </w:r>
          </w:p>
        </w:tc>
      </w:tr>
      <w:tr w:rsidR="004306C2" w:rsidRPr="00D706E1" w14:paraId="0281E7F7"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A6131D0" w14:textId="0248568B" w:rsidR="004306C2" w:rsidRPr="00D706E1" w:rsidRDefault="00532A87" w:rsidP="004306C2">
            <w:pPr>
              <w:contextualSpacing/>
              <w:rPr>
                <w:rFonts w:asciiTheme="minorHAnsi" w:hAnsiTheme="minorHAnsi" w:cstheme="minorHAnsi"/>
                <w:lang w:val="sk-SK"/>
              </w:rPr>
            </w:pPr>
            <w:r>
              <w:rPr>
                <w:rFonts w:asciiTheme="minorHAnsi" w:hAnsiTheme="minorHAnsi" w:cstheme="minorHAnsi"/>
                <w:lang w:val="sk-SK"/>
              </w:rPr>
              <w:lastRenderedPageBreak/>
              <w:t xml:space="preserve">956 - Paušálna sadzba </w:t>
            </w:r>
            <w:r w:rsidRPr="00532A87">
              <w:rPr>
                <w:rFonts w:asciiTheme="minorHAnsi" w:hAnsiTheme="minorHAnsi" w:cstheme="minorHAnsi"/>
                <w:lang w:val="sk-SK"/>
              </w:rPr>
              <w:t>na pokrytie zostávajúcich oprávnených výdavkov projektu podľa článku 56 NSU</w:t>
            </w:r>
          </w:p>
        </w:tc>
        <w:tc>
          <w:tcPr>
            <w:tcW w:w="1954" w:type="dxa"/>
            <w:tcBorders>
              <w:top w:val="single" w:sz="4" w:space="0" w:color="auto"/>
              <w:left w:val="single" w:sz="4" w:space="0" w:color="auto"/>
              <w:bottom w:val="single" w:sz="4" w:space="0" w:color="auto"/>
              <w:right w:val="single" w:sz="4" w:space="0" w:color="auto"/>
            </w:tcBorders>
          </w:tcPr>
          <w:p w14:paraId="1DC0AC91" w14:textId="4CEB5D33" w:rsidR="004306C2" w:rsidRPr="00A77E2C" w:rsidRDefault="00532A87" w:rsidP="004306C2">
            <w:pPr>
              <w:contextualSpacing/>
              <w:rPr>
                <w:rFonts w:asciiTheme="minorHAnsi" w:hAnsiTheme="minorHAnsi" w:cstheme="minorHAnsi"/>
                <w:bCs/>
                <w:lang w:val="sk-SK"/>
              </w:rPr>
            </w:pPr>
            <w:r w:rsidRPr="00532A87">
              <w:rPr>
                <w:rFonts w:asciiTheme="minorHAnsi" w:hAnsiTheme="minorHAnsi" w:cstheme="minorHAnsi"/>
                <w:bCs/>
                <w:lang w:val="sk-SK"/>
              </w:rPr>
              <w:t>1 140 139,02</w:t>
            </w:r>
            <w:r w:rsidR="00375697">
              <w:rPr>
                <w:rFonts w:asciiTheme="minorHAnsi" w:hAnsiTheme="minorHAnsi" w:cstheme="minorHAnsi"/>
                <w:bCs/>
                <w:lang w:val="sk-SK"/>
              </w:rPr>
              <w:t xml:space="preserve"> </w:t>
            </w:r>
            <w:r w:rsidR="00375697" w:rsidRPr="00D706E1">
              <w:rPr>
                <w:rFonts w:asciiTheme="minorHAnsi" w:hAnsiTheme="minorHAnsi" w:cstheme="minorHAnsi"/>
                <w:bCs/>
                <w:lang w:val="sk-SK"/>
              </w:rPr>
              <w:t>€</w:t>
            </w:r>
          </w:p>
        </w:tc>
        <w:tc>
          <w:tcPr>
            <w:tcW w:w="6124" w:type="dxa"/>
            <w:tcBorders>
              <w:top w:val="single" w:sz="4" w:space="0" w:color="auto"/>
              <w:left w:val="single" w:sz="4" w:space="0" w:color="auto"/>
              <w:bottom w:val="single" w:sz="4" w:space="0" w:color="auto"/>
              <w:right w:val="single" w:sz="4" w:space="0" w:color="auto"/>
            </w:tcBorders>
          </w:tcPr>
          <w:p w14:paraId="1FECDA82" w14:textId="15784ACA" w:rsidR="004306C2" w:rsidRPr="00A77E2C" w:rsidRDefault="02D01FC8" w:rsidP="4394FD7B">
            <w:pPr>
              <w:contextualSpacing/>
              <w:rPr>
                <w:rFonts w:asciiTheme="minorHAnsi" w:hAnsiTheme="minorHAnsi" w:cstheme="minorBidi"/>
                <w:lang w:val="sk-SK"/>
              </w:rPr>
            </w:pPr>
            <w:r w:rsidRPr="4394FD7B">
              <w:rPr>
                <w:rFonts w:asciiTheme="minorHAnsi" w:hAnsiTheme="minorHAnsi" w:cstheme="minorBidi"/>
                <w:lang w:val="sk-SK"/>
              </w:rPr>
              <w:t>Paušálna sadzba na pokrytie zostávajúcich oprávnených výdavkov projektu podľa článku 56 NSU vo výške 40 %.</w:t>
            </w:r>
          </w:p>
          <w:p w14:paraId="5CE71763" w14:textId="2C9D0B6E" w:rsidR="004306C2" w:rsidRPr="00532A87" w:rsidRDefault="6DEEDFE6" w:rsidP="4394FD7B">
            <w:pPr>
              <w:spacing w:before="240" w:after="240"/>
              <w:contextualSpacing/>
              <w:rPr>
                <w:rFonts w:ascii="Calibri" w:eastAsia="Calibri" w:hAnsi="Calibri" w:cs="Calibri"/>
                <w:lang w:val="sk-SK"/>
              </w:rPr>
            </w:pPr>
            <w:r w:rsidRPr="7DB67EEE">
              <w:rPr>
                <w:rFonts w:ascii="Calibri" w:eastAsia="Calibri" w:hAnsi="Calibri" w:cs="Calibri"/>
                <w:lang w:val="sk-SK"/>
              </w:rPr>
              <w:t xml:space="preserve"> </w:t>
            </w:r>
          </w:p>
          <w:p w14:paraId="03A8EC67" w14:textId="448D780C" w:rsidR="004306C2" w:rsidRPr="00A77E2C" w:rsidRDefault="004306C2" w:rsidP="271592A5">
            <w:pPr>
              <w:contextualSpacing/>
              <w:rPr>
                <w:rFonts w:asciiTheme="minorHAnsi" w:hAnsiTheme="minorHAnsi" w:cstheme="minorBidi"/>
                <w:lang w:val="sk-SK"/>
              </w:rPr>
            </w:pPr>
          </w:p>
        </w:tc>
      </w:tr>
      <w:tr w:rsidR="004306C2" w:rsidRPr="00D706E1" w14:paraId="59A1AE99"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CAC9937"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Aktivita 2</w:t>
            </w:r>
          </w:p>
        </w:tc>
        <w:tc>
          <w:tcPr>
            <w:tcW w:w="1954" w:type="dxa"/>
            <w:tcBorders>
              <w:top w:val="single" w:sz="4" w:space="0" w:color="auto"/>
              <w:left w:val="single" w:sz="4" w:space="0" w:color="auto"/>
              <w:bottom w:val="single" w:sz="4" w:space="0" w:color="auto"/>
              <w:right w:val="single" w:sz="4" w:space="0" w:color="auto"/>
            </w:tcBorders>
          </w:tcPr>
          <w:p w14:paraId="147EAC73"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AAA7D9C" w14:textId="31517043" w:rsidR="004306C2" w:rsidRPr="00D706E1" w:rsidRDefault="72B5A989" w:rsidP="271592A5">
            <w:pPr>
              <w:contextualSpacing/>
              <w:rPr>
                <w:rFonts w:asciiTheme="minorHAnsi" w:hAnsiTheme="minorHAnsi" w:cstheme="minorBidi"/>
                <w:b/>
                <w:bCs/>
                <w:lang w:val="sk-SK"/>
              </w:rPr>
            </w:pPr>
            <w:r w:rsidRPr="271592A5">
              <w:rPr>
                <w:rFonts w:asciiTheme="minorHAnsi" w:hAnsiTheme="minorHAnsi" w:cstheme="minorBidi"/>
                <w:b/>
                <w:bCs/>
                <w:lang w:val="sk-SK"/>
              </w:rPr>
              <w:t>N/A</w:t>
            </w:r>
          </w:p>
        </w:tc>
      </w:tr>
      <w:tr w:rsidR="004306C2" w:rsidRPr="00D706E1" w14:paraId="24F10443"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AB41720" w14:textId="77777777" w:rsidR="004306C2" w:rsidRPr="00D706E1" w:rsidRDefault="004306C2" w:rsidP="004306C2">
            <w:pPr>
              <w:contextualSpacing/>
              <w:rPr>
                <w:rFonts w:asciiTheme="minorHAnsi" w:hAnsiTheme="minorHAnsi" w:cstheme="minorHAnsi"/>
                <w:lang w:val="sk-SK"/>
              </w:rPr>
            </w:pPr>
            <w:r w:rsidRPr="00D706E1">
              <w:rPr>
                <w:rFonts w:asciiTheme="minorHAnsi" w:hAnsiTheme="minorHAnsi" w:cstheme="minorHAnsi"/>
                <w:lang w:val="sk-SK"/>
              </w:rPr>
              <w:t>skupina výdavkov</w:t>
            </w:r>
          </w:p>
        </w:tc>
        <w:tc>
          <w:tcPr>
            <w:tcW w:w="1954" w:type="dxa"/>
            <w:tcBorders>
              <w:top w:val="single" w:sz="4" w:space="0" w:color="auto"/>
              <w:left w:val="single" w:sz="4" w:space="0" w:color="auto"/>
              <w:bottom w:val="single" w:sz="4" w:space="0" w:color="auto"/>
              <w:right w:val="single" w:sz="4" w:space="0" w:color="auto"/>
            </w:tcBorders>
          </w:tcPr>
          <w:p w14:paraId="59E7DD8C"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tcPr>
          <w:p w14:paraId="2F2B232B" w14:textId="77777777" w:rsidR="004306C2" w:rsidRPr="00D706E1" w:rsidRDefault="004306C2" w:rsidP="004306C2">
            <w:pPr>
              <w:contextualSpacing/>
              <w:rPr>
                <w:rFonts w:asciiTheme="minorHAnsi" w:hAnsiTheme="minorHAnsi" w:cstheme="minorHAnsi"/>
                <w:b/>
                <w:lang w:val="sk-SK"/>
              </w:rPr>
            </w:pPr>
          </w:p>
        </w:tc>
      </w:tr>
      <w:tr w:rsidR="004306C2" w:rsidRPr="00D706E1" w14:paraId="79E8FBE3"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D3D376F" w14:textId="77777777" w:rsidR="004306C2" w:rsidRPr="00D706E1" w:rsidRDefault="004306C2" w:rsidP="004306C2">
            <w:pPr>
              <w:contextualSpacing/>
              <w:rPr>
                <w:rFonts w:asciiTheme="minorHAnsi" w:hAnsiTheme="minorHAnsi" w:cstheme="minorHAnsi"/>
                <w:lang w:val="sk-SK"/>
              </w:rPr>
            </w:pPr>
            <w:r w:rsidRPr="00D706E1">
              <w:rPr>
                <w:rFonts w:asciiTheme="minorHAnsi" w:hAnsiTheme="minorHAnsi" w:cstheme="minorHAnsi"/>
                <w:lang w:val="sk-SK"/>
              </w:rPr>
              <w:t>skupina výdavkov</w:t>
            </w:r>
          </w:p>
        </w:tc>
        <w:tc>
          <w:tcPr>
            <w:tcW w:w="1954" w:type="dxa"/>
            <w:tcBorders>
              <w:top w:val="single" w:sz="4" w:space="0" w:color="auto"/>
              <w:left w:val="single" w:sz="4" w:space="0" w:color="auto"/>
              <w:bottom w:val="single" w:sz="4" w:space="0" w:color="auto"/>
              <w:right w:val="single" w:sz="4" w:space="0" w:color="auto"/>
            </w:tcBorders>
          </w:tcPr>
          <w:p w14:paraId="408486E6"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tcPr>
          <w:p w14:paraId="3737FCC6" w14:textId="77777777" w:rsidR="004306C2" w:rsidRPr="00D706E1" w:rsidRDefault="004306C2" w:rsidP="004306C2">
            <w:pPr>
              <w:contextualSpacing/>
              <w:rPr>
                <w:rFonts w:asciiTheme="minorHAnsi" w:hAnsiTheme="minorHAnsi" w:cstheme="minorHAnsi"/>
                <w:b/>
                <w:lang w:val="sk-SK"/>
              </w:rPr>
            </w:pPr>
          </w:p>
        </w:tc>
      </w:tr>
      <w:tr w:rsidR="004306C2" w:rsidRPr="00D706E1" w14:paraId="4DFC1F82"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A142A00"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Hlavné aktivity spolu</w:t>
            </w:r>
          </w:p>
        </w:tc>
        <w:tc>
          <w:tcPr>
            <w:tcW w:w="1954" w:type="dxa"/>
            <w:tcBorders>
              <w:top w:val="single" w:sz="4" w:space="0" w:color="auto"/>
              <w:left w:val="single" w:sz="4" w:space="0" w:color="auto"/>
              <w:bottom w:val="single" w:sz="4" w:space="0" w:color="auto"/>
              <w:right w:val="single" w:sz="4" w:space="0" w:color="auto"/>
            </w:tcBorders>
          </w:tcPr>
          <w:p w14:paraId="729C29A0"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F5C10E" w14:textId="77777777" w:rsidR="004306C2" w:rsidRPr="00D706E1" w:rsidRDefault="004306C2" w:rsidP="004306C2">
            <w:pPr>
              <w:contextualSpacing/>
              <w:rPr>
                <w:rFonts w:asciiTheme="minorHAnsi" w:hAnsiTheme="minorHAnsi" w:cstheme="minorHAnsi"/>
                <w:b/>
                <w:lang w:val="sk-SK"/>
              </w:rPr>
            </w:pPr>
          </w:p>
        </w:tc>
      </w:tr>
      <w:tr w:rsidR="004306C2" w:rsidRPr="00D706E1" w14:paraId="448AF016" w14:textId="77777777" w:rsidTr="3262C818">
        <w:trPr>
          <w:cantSplit/>
        </w:trPr>
        <w:tc>
          <w:tcPr>
            <w:tcW w:w="103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C51ADF1"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 xml:space="preserve">Podporné aktivity </w:t>
            </w:r>
          </w:p>
        </w:tc>
      </w:tr>
      <w:tr w:rsidR="004306C2" w:rsidRPr="00D706E1" w14:paraId="01C4896D"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129474C" w14:textId="77777777" w:rsidR="004306C2" w:rsidRPr="00D706E1" w:rsidRDefault="004306C2" w:rsidP="004306C2">
            <w:pPr>
              <w:contextualSpacing/>
              <w:rPr>
                <w:rFonts w:asciiTheme="minorHAnsi" w:hAnsiTheme="minorHAnsi" w:cstheme="minorHAnsi"/>
                <w:lang w:val="sk-SK"/>
              </w:rPr>
            </w:pPr>
            <w:r w:rsidRPr="00D706E1">
              <w:rPr>
                <w:rFonts w:asciiTheme="minorHAnsi" w:hAnsiTheme="minorHAnsi" w:cstheme="minorHAnsi"/>
                <w:lang w:val="sk-SK"/>
              </w:rPr>
              <w:t>skupina výdavkov</w:t>
            </w:r>
          </w:p>
        </w:tc>
        <w:tc>
          <w:tcPr>
            <w:tcW w:w="1954" w:type="dxa"/>
            <w:tcBorders>
              <w:top w:val="single" w:sz="4" w:space="0" w:color="auto"/>
              <w:left w:val="single" w:sz="4" w:space="0" w:color="auto"/>
              <w:bottom w:val="single" w:sz="4" w:space="0" w:color="auto"/>
              <w:right w:val="single" w:sz="4" w:space="0" w:color="auto"/>
            </w:tcBorders>
          </w:tcPr>
          <w:p w14:paraId="47A0F724"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tcPr>
          <w:p w14:paraId="0535F354" w14:textId="4B4A6ED2" w:rsidR="004306C2" w:rsidRPr="00D706E1" w:rsidRDefault="6758986C" w:rsidP="271592A5">
            <w:pPr>
              <w:contextualSpacing/>
              <w:rPr>
                <w:rFonts w:asciiTheme="minorHAnsi" w:hAnsiTheme="minorHAnsi" w:cstheme="minorBidi"/>
                <w:b/>
                <w:bCs/>
                <w:lang w:val="sk-SK"/>
              </w:rPr>
            </w:pPr>
            <w:r w:rsidRPr="271592A5">
              <w:rPr>
                <w:rFonts w:asciiTheme="minorHAnsi" w:hAnsiTheme="minorHAnsi" w:cstheme="minorBidi"/>
                <w:b/>
                <w:bCs/>
                <w:lang w:val="sk-SK"/>
              </w:rPr>
              <w:t>N/A</w:t>
            </w:r>
          </w:p>
        </w:tc>
      </w:tr>
      <w:tr w:rsidR="004306C2" w:rsidRPr="00D706E1" w14:paraId="7CE54009"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BD8DF01" w14:textId="77777777" w:rsidR="004306C2" w:rsidRPr="00D706E1" w:rsidRDefault="004306C2" w:rsidP="004306C2">
            <w:pPr>
              <w:contextualSpacing/>
              <w:rPr>
                <w:rFonts w:asciiTheme="minorHAnsi" w:hAnsiTheme="minorHAnsi" w:cstheme="minorHAnsi"/>
                <w:lang w:val="sk-SK"/>
              </w:rPr>
            </w:pPr>
            <w:r w:rsidRPr="00D706E1">
              <w:rPr>
                <w:rFonts w:asciiTheme="minorHAnsi" w:hAnsiTheme="minorHAnsi" w:cstheme="minorHAnsi"/>
                <w:lang w:val="sk-SK"/>
              </w:rPr>
              <w:t>skupina výdavkov</w:t>
            </w:r>
          </w:p>
        </w:tc>
        <w:tc>
          <w:tcPr>
            <w:tcW w:w="1954" w:type="dxa"/>
            <w:tcBorders>
              <w:top w:val="single" w:sz="4" w:space="0" w:color="auto"/>
              <w:left w:val="single" w:sz="4" w:space="0" w:color="auto"/>
              <w:bottom w:val="single" w:sz="4" w:space="0" w:color="auto"/>
              <w:right w:val="single" w:sz="4" w:space="0" w:color="auto"/>
            </w:tcBorders>
          </w:tcPr>
          <w:p w14:paraId="79F02358"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tcPr>
          <w:p w14:paraId="0C88F32A" w14:textId="77777777" w:rsidR="004306C2" w:rsidRPr="00D706E1" w:rsidRDefault="004306C2" w:rsidP="004306C2">
            <w:pPr>
              <w:contextualSpacing/>
              <w:rPr>
                <w:rFonts w:asciiTheme="minorHAnsi" w:hAnsiTheme="minorHAnsi" w:cstheme="minorHAnsi"/>
                <w:b/>
                <w:lang w:val="sk-SK"/>
              </w:rPr>
            </w:pPr>
          </w:p>
        </w:tc>
      </w:tr>
      <w:tr w:rsidR="004306C2" w:rsidRPr="00D706E1" w14:paraId="70DDDBEC"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1D698CD"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20B0A9F2" w14:textId="77777777" w:rsidR="004306C2" w:rsidRPr="00D706E1" w:rsidRDefault="004306C2" w:rsidP="004306C2">
            <w:pPr>
              <w:contextualSpacing/>
              <w:rPr>
                <w:rFonts w:asciiTheme="minorHAnsi" w:hAnsiTheme="minorHAnsi" w:cstheme="minorHAnsi"/>
                <w:b/>
                <w:lang w:val="sk-SK"/>
              </w:rPr>
            </w:pP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474689B" w14:textId="77777777" w:rsidR="004306C2" w:rsidRPr="00D706E1" w:rsidRDefault="004306C2" w:rsidP="004306C2">
            <w:pPr>
              <w:contextualSpacing/>
              <w:rPr>
                <w:rFonts w:asciiTheme="minorHAnsi" w:hAnsiTheme="minorHAnsi" w:cstheme="minorHAnsi"/>
                <w:b/>
                <w:lang w:val="sk-SK"/>
              </w:rPr>
            </w:pPr>
          </w:p>
        </w:tc>
      </w:tr>
      <w:tr w:rsidR="004306C2" w:rsidRPr="00D706E1" w14:paraId="0B2C37A9" w14:textId="77777777" w:rsidTr="3262C818">
        <w:trPr>
          <w:cantSplit/>
        </w:trPr>
        <w:tc>
          <w:tcPr>
            <w:tcW w:w="226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A4ACFDE" w14:textId="77777777" w:rsidR="004306C2" w:rsidRPr="00D706E1" w:rsidRDefault="004306C2" w:rsidP="004306C2">
            <w:pPr>
              <w:contextualSpacing/>
              <w:rPr>
                <w:rFonts w:asciiTheme="minorHAnsi" w:hAnsiTheme="minorHAnsi" w:cstheme="minorHAnsi"/>
                <w:b/>
                <w:lang w:val="sk-SK"/>
              </w:rPr>
            </w:pPr>
            <w:r w:rsidRPr="00D706E1">
              <w:rPr>
                <w:rFonts w:asciiTheme="minorHAnsi" w:hAnsiTheme="minorHAnsi" w:cstheme="minorHAnsi"/>
                <w:b/>
                <w:lang w:val="sk-SK"/>
              </w:rPr>
              <w:t>CELKOM</w:t>
            </w:r>
          </w:p>
        </w:tc>
        <w:tc>
          <w:tcPr>
            <w:tcW w:w="1954" w:type="dxa"/>
            <w:tcBorders>
              <w:top w:val="single" w:sz="4" w:space="0" w:color="auto"/>
              <w:left w:val="single" w:sz="4" w:space="0" w:color="auto"/>
              <w:bottom w:val="single" w:sz="4" w:space="0" w:color="auto"/>
              <w:right w:val="single" w:sz="4" w:space="0" w:color="auto"/>
            </w:tcBorders>
          </w:tcPr>
          <w:p w14:paraId="7315371C" w14:textId="227BBD76" w:rsidR="004306C2" w:rsidRPr="00D706E1" w:rsidRDefault="00375697" w:rsidP="004306C2">
            <w:pPr>
              <w:contextualSpacing/>
              <w:rPr>
                <w:rFonts w:asciiTheme="minorHAnsi" w:hAnsiTheme="minorHAnsi" w:cstheme="minorHAnsi"/>
                <w:b/>
                <w:lang w:val="sk-SK"/>
              </w:rPr>
            </w:pPr>
            <w:r w:rsidRPr="00375697">
              <w:rPr>
                <w:rFonts w:asciiTheme="minorHAnsi" w:hAnsiTheme="minorHAnsi" w:cstheme="minorHAnsi"/>
                <w:b/>
                <w:lang w:val="sk-SK"/>
              </w:rPr>
              <w:t>3 990 486,57</w:t>
            </w:r>
            <w:r>
              <w:rPr>
                <w:rFonts w:asciiTheme="minorHAnsi" w:hAnsiTheme="minorHAnsi" w:cstheme="minorHAnsi"/>
                <w:b/>
                <w:lang w:val="sk-SK"/>
              </w:rPr>
              <w:t xml:space="preserve"> </w:t>
            </w:r>
            <w:r w:rsidRPr="00375697">
              <w:rPr>
                <w:rFonts w:asciiTheme="minorHAnsi" w:hAnsiTheme="minorHAnsi" w:cstheme="minorHAnsi"/>
                <w:b/>
                <w:lang w:val="sk-SK"/>
              </w:rPr>
              <w:t>€</w:t>
            </w:r>
          </w:p>
        </w:tc>
        <w:tc>
          <w:tcPr>
            <w:tcW w:w="61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F0279C" w14:textId="77777777" w:rsidR="004306C2" w:rsidRPr="00D706E1" w:rsidRDefault="004306C2" w:rsidP="004306C2">
            <w:pPr>
              <w:contextualSpacing/>
              <w:rPr>
                <w:rFonts w:asciiTheme="minorHAnsi" w:hAnsiTheme="minorHAnsi" w:cstheme="minorHAnsi"/>
                <w:b/>
                <w:lang w:val="sk-SK"/>
              </w:rPr>
            </w:pPr>
          </w:p>
        </w:tc>
      </w:tr>
    </w:tbl>
    <w:p w14:paraId="7E3F416A" w14:textId="75E1E803" w:rsidR="00F84523" w:rsidRPr="00D706E1" w:rsidRDefault="00F84523">
      <w:pPr>
        <w:contextualSpacing/>
        <w:rPr>
          <w:rFonts w:ascii="Calibri" w:hAnsi="Calibri" w:cs="Arial"/>
          <w:b/>
          <w:lang w:val="sk-SK"/>
        </w:rPr>
      </w:pPr>
    </w:p>
    <w:p w14:paraId="768EC1CF" w14:textId="77777777" w:rsidR="00F84523" w:rsidRPr="00D706E1" w:rsidRDefault="00F84523">
      <w:pPr>
        <w:contextualSpacing/>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F84523" w:rsidRPr="00D706E1" w14:paraId="61DE89DE" w14:textId="77777777" w:rsidTr="00F84523">
        <w:trPr>
          <w:trHeight w:val="374"/>
          <w:jc w:val="center"/>
        </w:trPr>
        <w:tc>
          <w:tcPr>
            <w:tcW w:w="5000" w:type="pct"/>
            <w:shd w:val="clear" w:color="auto" w:fill="D9D9D9" w:themeFill="background1" w:themeFillShade="D9"/>
          </w:tcPr>
          <w:p w14:paraId="6F491604" w14:textId="63EE515B" w:rsidR="00F84523" w:rsidRPr="00D706E1" w:rsidRDefault="00F84523" w:rsidP="00D2427D">
            <w:pPr>
              <w:tabs>
                <w:tab w:val="left" w:pos="999"/>
                <w:tab w:val="left" w:pos="1000"/>
              </w:tabs>
              <w:contextualSpacing/>
              <w:rPr>
                <w:rFonts w:ascii="Calibri" w:hAnsi="Calibri" w:cs="Arial"/>
                <w:b/>
                <w:sz w:val="28"/>
                <w:szCs w:val="28"/>
                <w:lang w:val="sk-SK"/>
              </w:rPr>
            </w:pPr>
            <w:r w:rsidRPr="00D706E1">
              <w:rPr>
                <w:rFonts w:ascii="Calibri" w:hAnsi="Calibri" w:cs="Arial"/>
                <w:b/>
                <w:color w:val="0063A2"/>
                <w:sz w:val="28"/>
                <w:szCs w:val="28"/>
                <w:lang w:val="sk-SK"/>
              </w:rPr>
              <w:t>Finančný rámec</w:t>
            </w:r>
            <w:r w:rsidR="00CD3CBE" w:rsidRPr="00D706E1">
              <w:rPr>
                <w:rStyle w:val="Odkaznapoznmkupodiarou"/>
                <w:rFonts w:ascii="Calibri" w:hAnsi="Calibri"/>
                <w:b/>
                <w:color w:val="0063A2"/>
                <w:sz w:val="28"/>
                <w:szCs w:val="28"/>
                <w:lang w:val="sk-SK"/>
              </w:rPr>
              <w:footnoteReference w:id="21"/>
            </w:r>
          </w:p>
        </w:tc>
      </w:tr>
      <w:tr w:rsidR="00D2427D" w:rsidRPr="00D706E1" w14:paraId="1D85B3BB" w14:textId="77777777" w:rsidTr="00F84523">
        <w:trPr>
          <w:trHeight w:val="374"/>
          <w:jc w:val="center"/>
        </w:trPr>
        <w:tc>
          <w:tcPr>
            <w:tcW w:w="5000" w:type="pct"/>
            <w:shd w:val="clear" w:color="auto" w:fill="D9D9D9" w:themeFill="background1" w:themeFillShade="D9"/>
          </w:tcPr>
          <w:p w14:paraId="40DDF17A" w14:textId="66DA3D16" w:rsidR="00D2427D" w:rsidRPr="00D706E1" w:rsidRDefault="00D2427D" w:rsidP="00D2427D">
            <w:pPr>
              <w:tabs>
                <w:tab w:val="left" w:pos="999"/>
                <w:tab w:val="left" w:pos="1000"/>
              </w:tabs>
              <w:contextualSpacing/>
              <w:rPr>
                <w:rFonts w:ascii="Calibri" w:hAnsi="Calibri" w:cs="Arial"/>
                <w:b/>
                <w:color w:val="0063A2"/>
                <w:sz w:val="28"/>
                <w:szCs w:val="28"/>
                <w:lang w:val="sk-SK"/>
              </w:rPr>
            </w:pPr>
            <w:r w:rsidRPr="00D706E1">
              <w:rPr>
                <w:rFonts w:asciiTheme="minorHAnsi" w:hAnsiTheme="minorHAnsi" w:cstheme="minorHAnsi"/>
                <w:b/>
                <w:lang w:val="sk-SK"/>
              </w:rPr>
              <w:t>Žiadateľa</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F84523" w:rsidRPr="00D706E1" w14:paraId="58EB4F8F" w14:textId="77777777" w:rsidTr="7DB67EEE">
        <w:tc>
          <w:tcPr>
            <w:tcW w:w="3823" w:type="dxa"/>
            <w:shd w:val="clear" w:color="auto" w:fill="auto"/>
          </w:tcPr>
          <w:p w14:paraId="4CC6E4E2" w14:textId="4539A249" w:rsidR="00F84523" w:rsidRPr="00D706E1" w:rsidRDefault="00F84523" w:rsidP="00D2427D">
            <w:pPr>
              <w:rPr>
                <w:rFonts w:ascii="Calibri" w:hAnsi="Calibri"/>
                <w:lang w:val="sk-SK"/>
              </w:rPr>
            </w:pPr>
            <w:r w:rsidRPr="00D706E1">
              <w:rPr>
                <w:rFonts w:asciiTheme="minorHAnsi" w:hAnsiTheme="minorHAnsi" w:cstheme="minorHAnsi"/>
                <w:b/>
                <w:lang w:val="sk-SK"/>
              </w:rPr>
              <w:t>Fond</w:t>
            </w:r>
          </w:p>
        </w:tc>
        <w:sdt>
          <w:sdtPr>
            <w:rPr>
              <w:rFonts w:asciiTheme="minorHAnsi" w:hAnsiTheme="minorHAnsi" w:cstheme="minorBidi"/>
              <w:lang w:val="sk-SK"/>
            </w:rPr>
            <w:id w:val="880443724"/>
            <w:placeholder>
              <w:docPart w:val="1FF3ADE5758A44D280EB6F81022FAA6A"/>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05479F80" w14:textId="1C2E9E87" w:rsidR="00F84523" w:rsidRPr="00D706E1" w:rsidRDefault="007120EE" w:rsidP="00D2427D">
                <w:pPr>
                  <w:rPr>
                    <w:rFonts w:ascii="Calibri" w:hAnsi="Calibri"/>
                    <w:lang w:val="sk-SK"/>
                  </w:rPr>
                </w:pPr>
                <w:r>
                  <w:rPr>
                    <w:rFonts w:asciiTheme="minorHAnsi" w:hAnsiTheme="minorHAnsi" w:cstheme="minorHAnsi"/>
                    <w:lang w:val="sk-SK"/>
                  </w:rPr>
                  <w:t>Európsky sociálny fond plus</w:t>
                </w:r>
              </w:p>
            </w:tc>
          </w:sdtContent>
        </w:sdt>
        <w:tc>
          <w:tcPr>
            <w:tcW w:w="3969" w:type="dxa"/>
            <w:shd w:val="clear" w:color="auto" w:fill="auto"/>
          </w:tcPr>
          <w:p w14:paraId="27BEAC78" w14:textId="6E6486A5" w:rsidR="00F84523" w:rsidRPr="00D706E1" w:rsidRDefault="00F84523" w:rsidP="00D2427D">
            <w:pPr>
              <w:rPr>
                <w:rFonts w:ascii="Calibri" w:hAnsi="Calibri"/>
                <w:lang w:val="sk-SK"/>
              </w:rPr>
            </w:pPr>
          </w:p>
        </w:tc>
      </w:tr>
      <w:tr w:rsidR="00F84523" w:rsidRPr="00D706E1" w14:paraId="6222DDFA" w14:textId="77777777" w:rsidTr="7DB67EEE">
        <w:tc>
          <w:tcPr>
            <w:tcW w:w="3823" w:type="dxa"/>
            <w:vMerge w:val="restart"/>
            <w:shd w:val="clear" w:color="auto" w:fill="auto"/>
          </w:tcPr>
          <w:p w14:paraId="08DFB8CD" w14:textId="6A55C4DE" w:rsidR="00F84523" w:rsidRPr="00D706E1" w:rsidRDefault="00F84523" w:rsidP="00CD3CBE">
            <w:pPr>
              <w:rPr>
                <w:rFonts w:ascii="Calibri" w:hAnsi="Calibri"/>
                <w:lang w:val="sk-SK"/>
              </w:rPr>
            </w:pPr>
            <w:r w:rsidRPr="00D706E1">
              <w:rPr>
                <w:rFonts w:asciiTheme="minorHAnsi" w:hAnsiTheme="minorHAnsi" w:cstheme="minorHAnsi"/>
                <w:b/>
                <w:lang w:val="sk-SK"/>
              </w:rPr>
              <w:t>Celkové oprávnené výdavky NP podľa kategórie regiónu</w:t>
            </w:r>
            <w:r w:rsidRPr="00D706E1">
              <w:rPr>
                <w:rStyle w:val="Odkaznapoznmkupodiarou"/>
                <w:rFonts w:asciiTheme="minorHAnsi" w:hAnsiTheme="minorHAnsi" w:cstheme="minorHAnsi"/>
                <w:b/>
                <w:lang w:val="sk-SK"/>
              </w:rPr>
              <w:footnoteReference w:id="22"/>
            </w:r>
            <w:r w:rsidR="00CD3CBE" w:rsidRPr="00D706E1">
              <w:rPr>
                <w:rFonts w:asciiTheme="minorHAnsi" w:hAnsiTheme="minorHAnsi" w:cstheme="minorHAnsi"/>
                <w:b/>
                <w:lang w:val="sk-SK"/>
              </w:rPr>
              <w:t xml:space="preserve"> (v EUR)</w:t>
            </w:r>
          </w:p>
        </w:tc>
        <w:sdt>
          <w:sdtPr>
            <w:rPr>
              <w:rFonts w:asciiTheme="minorHAnsi" w:hAnsiTheme="minorHAnsi" w:cstheme="minorBidi"/>
              <w:lang w:val="sk-SK"/>
            </w:rPr>
            <w:id w:val="-292675221"/>
            <w:placeholder>
              <w:docPart w:val="9B972DCFD3314BC89701D7826727E5D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9C13E42" w14:textId="24FF4EAB" w:rsidR="00F84523" w:rsidRPr="00D706E1" w:rsidRDefault="00BE6853" w:rsidP="00F84523">
                <w:pPr>
                  <w:rPr>
                    <w:rFonts w:ascii="Calibri" w:hAnsi="Calibri"/>
                    <w:lang w:val="sk-SK"/>
                  </w:rPr>
                </w:pPr>
                <w:r>
                  <w:rPr>
                    <w:rFonts w:asciiTheme="minorHAnsi" w:hAnsiTheme="minorHAnsi" w:cstheme="minorHAnsi"/>
                    <w:lang w:val="sk-SK"/>
                  </w:rPr>
                  <w:t>menej rozvinutý región</w:t>
                </w:r>
              </w:p>
            </w:tc>
          </w:sdtContent>
        </w:sdt>
        <w:tc>
          <w:tcPr>
            <w:tcW w:w="3969" w:type="dxa"/>
            <w:shd w:val="clear" w:color="auto" w:fill="auto"/>
          </w:tcPr>
          <w:p w14:paraId="557E1CC7" w14:textId="0BD593D6" w:rsidR="00F84523" w:rsidRPr="00D706E1" w:rsidRDefault="00BE6853" w:rsidP="00F84523">
            <w:pPr>
              <w:rPr>
                <w:rFonts w:ascii="Calibri" w:hAnsi="Calibri"/>
                <w:lang w:val="sk-SK"/>
              </w:rPr>
            </w:pPr>
            <w:r w:rsidRPr="00BE6853">
              <w:rPr>
                <w:rFonts w:ascii="Calibri" w:hAnsi="Calibri"/>
                <w:lang w:val="sk-SK"/>
              </w:rPr>
              <w:t>3 990 486,57 €</w:t>
            </w:r>
          </w:p>
        </w:tc>
      </w:tr>
      <w:tr w:rsidR="00F84523" w:rsidRPr="00D706E1" w14:paraId="49068D93" w14:textId="77777777" w:rsidTr="7DB67EEE">
        <w:tc>
          <w:tcPr>
            <w:tcW w:w="3823" w:type="dxa"/>
            <w:vMerge/>
          </w:tcPr>
          <w:p w14:paraId="51D1837C" w14:textId="77777777" w:rsidR="00F84523" w:rsidRPr="00D706E1" w:rsidRDefault="00F84523" w:rsidP="00F84523">
            <w:pPr>
              <w:rPr>
                <w:rFonts w:ascii="Calibri" w:hAnsi="Calibri"/>
                <w:lang w:val="sk-SK"/>
              </w:rPr>
            </w:pPr>
          </w:p>
        </w:tc>
        <w:sdt>
          <w:sdtPr>
            <w:rPr>
              <w:rFonts w:asciiTheme="minorHAnsi" w:hAnsiTheme="minorHAnsi" w:cstheme="minorBidi"/>
              <w:lang w:val="sk-SK"/>
            </w:rPr>
            <w:id w:val="1716928025"/>
            <w:placeholder>
              <w:docPart w:val="D2B5607355C8447D94CBC98FA1ED638B"/>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DAE06EF" w14:textId="7E75EFF7" w:rsidR="00F84523" w:rsidRPr="00D706E1" w:rsidRDefault="00F84523" w:rsidP="00F84523">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484CE553" w14:textId="77777777" w:rsidR="00F84523" w:rsidRPr="00D706E1" w:rsidRDefault="00F84523" w:rsidP="00F84523">
            <w:pPr>
              <w:rPr>
                <w:rFonts w:ascii="Calibri" w:hAnsi="Calibri"/>
                <w:lang w:val="sk-SK"/>
              </w:rPr>
            </w:pPr>
          </w:p>
        </w:tc>
      </w:tr>
      <w:tr w:rsidR="00F84523" w:rsidRPr="00D706E1" w14:paraId="062BDE56" w14:textId="77777777" w:rsidTr="7DB67EEE">
        <w:tc>
          <w:tcPr>
            <w:tcW w:w="3823" w:type="dxa"/>
            <w:vMerge w:val="restart"/>
            <w:shd w:val="clear" w:color="auto" w:fill="auto"/>
          </w:tcPr>
          <w:p w14:paraId="1A535D5B" w14:textId="50AE6B97" w:rsidR="00F84523" w:rsidRPr="00D706E1" w:rsidRDefault="00F84523" w:rsidP="00CD3CBE">
            <w:pPr>
              <w:rPr>
                <w:rFonts w:ascii="Calibri" w:hAnsi="Calibri"/>
                <w:lang w:val="sk-SK"/>
              </w:rPr>
            </w:pPr>
            <w:r w:rsidRPr="00D706E1">
              <w:rPr>
                <w:rFonts w:asciiTheme="minorHAnsi" w:hAnsiTheme="minorHAnsi" w:cstheme="minorHAnsi"/>
                <w:b/>
                <w:lang w:val="sk-SK"/>
              </w:rPr>
              <w:t>Zdroj EÚ podľa kategórie regiónu</w:t>
            </w:r>
            <w:r w:rsidRPr="00D706E1">
              <w:rPr>
                <w:rStyle w:val="Odkaznapoznmkupodiarou"/>
                <w:rFonts w:asciiTheme="minorHAnsi" w:hAnsiTheme="minorHAnsi" w:cstheme="minorHAnsi"/>
                <w:b/>
                <w:lang w:val="sk-SK"/>
              </w:rPr>
              <w:footnoteReference w:id="23"/>
            </w:r>
            <w:r w:rsidR="00CD3CBE" w:rsidRPr="00D706E1">
              <w:rPr>
                <w:rFonts w:asciiTheme="minorHAnsi" w:hAnsiTheme="minorHAnsi" w:cstheme="minorHAnsi"/>
                <w:b/>
                <w:lang w:val="sk-SK"/>
              </w:rPr>
              <w:t xml:space="preserve"> (v EUR)</w:t>
            </w:r>
          </w:p>
        </w:tc>
        <w:sdt>
          <w:sdtPr>
            <w:rPr>
              <w:rFonts w:asciiTheme="minorHAnsi" w:hAnsiTheme="minorHAnsi" w:cstheme="minorBidi"/>
              <w:lang w:val="sk-SK"/>
            </w:rPr>
            <w:id w:val="1696109510"/>
            <w:placeholder>
              <w:docPart w:val="9D08DA0A0C0644A39B360B3CC57CF86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B311F9D" w14:textId="1BA8D2A6" w:rsidR="00F84523" w:rsidRPr="00D706E1" w:rsidRDefault="00BE6853" w:rsidP="00F84523">
                <w:pPr>
                  <w:rPr>
                    <w:rFonts w:ascii="Calibri" w:hAnsi="Calibri"/>
                    <w:lang w:val="sk-SK"/>
                  </w:rPr>
                </w:pPr>
                <w:r>
                  <w:rPr>
                    <w:rFonts w:asciiTheme="minorHAnsi" w:hAnsiTheme="minorHAnsi" w:cstheme="minorHAnsi"/>
                    <w:lang w:val="sk-SK"/>
                  </w:rPr>
                  <w:t>menej rozvinutý región</w:t>
                </w:r>
              </w:p>
            </w:tc>
          </w:sdtContent>
        </w:sdt>
        <w:tc>
          <w:tcPr>
            <w:tcW w:w="3969" w:type="dxa"/>
            <w:shd w:val="clear" w:color="auto" w:fill="auto"/>
          </w:tcPr>
          <w:p w14:paraId="76967C4F" w14:textId="0CA6E5F1" w:rsidR="00F84523" w:rsidRPr="00D706E1" w:rsidRDefault="639969FC" w:rsidP="00F84523">
            <w:pPr>
              <w:rPr>
                <w:rFonts w:ascii="Calibri" w:hAnsi="Calibri"/>
                <w:lang w:val="sk-SK"/>
              </w:rPr>
            </w:pPr>
            <w:r w:rsidRPr="7DB67EEE">
              <w:rPr>
                <w:rFonts w:ascii="Calibri" w:hAnsi="Calibri"/>
                <w:lang w:val="sk-SK"/>
              </w:rPr>
              <w:t>3 391 913,58 €</w:t>
            </w:r>
          </w:p>
        </w:tc>
      </w:tr>
      <w:tr w:rsidR="00F84523" w:rsidRPr="00D706E1" w14:paraId="206D401E" w14:textId="77777777" w:rsidTr="7DB67EEE">
        <w:tc>
          <w:tcPr>
            <w:tcW w:w="3823" w:type="dxa"/>
            <w:vMerge/>
          </w:tcPr>
          <w:p w14:paraId="2A0AD20F" w14:textId="77777777" w:rsidR="00F84523" w:rsidRPr="00D706E1" w:rsidRDefault="00F84523" w:rsidP="00F84523">
            <w:pPr>
              <w:rPr>
                <w:rFonts w:ascii="Calibri" w:hAnsi="Calibri"/>
                <w:lang w:val="sk-SK"/>
              </w:rPr>
            </w:pPr>
          </w:p>
        </w:tc>
        <w:sdt>
          <w:sdtPr>
            <w:rPr>
              <w:rFonts w:asciiTheme="minorHAnsi" w:hAnsiTheme="minorHAnsi" w:cstheme="minorBidi"/>
              <w:lang w:val="sk-SK"/>
            </w:rPr>
            <w:id w:val="2117555427"/>
            <w:placeholder>
              <w:docPart w:val="7E97D0EFD2D3459AAAF0037D91873D5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7C29501A" w14:textId="7D40D5D0" w:rsidR="00F84523" w:rsidRPr="00D706E1" w:rsidRDefault="00F84523" w:rsidP="00F84523">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57F300A9" w14:textId="77777777" w:rsidR="00F84523" w:rsidRPr="00D706E1" w:rsidRDefault="00F84523" w:rsidP="00F84523">
            <w:pPr>
              <w:rPr>
                <w:rFonts w:ascii="Calibri" w:hAnsi="Calibri"/>
                <w:lang w:val="sk-SK"/>
              </w:rPr>
            </w:pPr>
          </w:p>
        </w:tc>
      </w:tr>
      <w:tr w:rsidR="00D2427D" w:rsidRPr="00D706E1" w14:paraId="2FA70813" w14:textId="77777777" w:rsidTr="7DB67EEE">
        <w:tc>
          <w:tcPr>
            <w:tcW w:w="3823" w:type="dxa"/>
            <w:vMerge w:val="restart"/>
            <w:shd w:val="clear" w:color="auto" w:fill="auto"/>
          </w:tcPr>
          <w:p w14:paraId="039F09E7" w14:textId="5EDB8CE9" w:rsidR="00D2427D" w:rsidRPr="00D706E1" w:rsidRDefault="00D2427D" w:rsidP="00D2427D">
            <w:pPr>
              <w:rPr>
                <w:rFonts w:ascii="Calibri" w:hAnsi="Calibri"/>
                <w:lang w:val="sk-SK"/>
              </w:rPr>
            </w:pPr>
            <w:r w:rsidRPr="00D706E1">
              <w:rPr>
                <w:rFonts w:asciiTheme="minorHAnsi" w:hAnsiTheme="minorHAnsi" w:cstheme="minorHAnsi"/>
                <w:b/>
                <w:lang w:val="sk-SK"/>
              </w:rPr>
              <w:t>Zdroj ŠR podľa kategórie regiónu</w:t>
            </w:r>
            <w:r w:rsidR="001C5D57" w:rsidRPr="00D706E1">
              <w:rPr>
                <w:rStyle w:val="Odkaznapoznmkupodiarou"/>
                <w:rFonts w:asciiTheme="minorHAnsi" w:hAnsiTheme="minorHAnsi"/>
                <w:b/>
                <w:lang w:val="sk-SK"/>
              </w:rPr>
              <w:footnoteReference w:id="24"/>
            </w:r>
            <w:r w:rsidRPr="00D706E1">
              <w:rPr>
                <w:rFonts w:asciiTheme="minorHAnsi" w:hAnsiTheme="minorHAnsi" w:cstheme="minorHAnsi"/>
                <w:b/>
                <w:lang w:val="sk-SK"/>
              </w:rPr>
              <w:t xml:space="preserve">  (v EUR)</w:t>
            </w:r>
          </w:p>
        </w:tc>
        <w:sdt>
          <w:sdtPr>
            <w:rPr>
              <w:rFonts w:asciiTheme="minorHAnsi" w:hAnsiTheme="minorHAnsi" w:cstheme="minorBidi"/>
              <w:lang w:val="sk-SK"/>
            </w:rPr>
            <w:id w:val="108317222"/>
            <w:placeholder>
              <w:docPart w:val="1AE371AB66914363A4BD8ED7FF0FA3A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74BA4DC" w14:textId="7577FAEE" w:rsidR="00D2427D" w:rsidRPr="00D706E1" w:rsidRDefault="00BE6853" w:rsidP="00D2427D">
                <w:pPr>
                  <w:rPr>
                    <w:rFonts w:asciiTheme="minorHAnsi" w:hAnsiTheme="minorHAnsi" w:cstheme="minorHAnsi"/>
                    <w:lang w:val="sk-SK"/>
                  </w:rPr>
                </w:pPr>
                <w:r>
                  <w:rPr>
                    <w:rFonts w:asciiTheme="minorHAnsi" w:hAnsiTheme="minorHAnsi" w:cstheme="minorHAnsi"/>
                    <w:lang w:val="sk-SK"/>
                  </w:rPr>
                  <w:t>menej rozvinutý región</w:t>
                </w:r>
              </w:p>
            </w:tc>
          </w:sdtContent>
        </w:sdt>
        <w:tc>
          <w:tcPr>
            <w:tcW w:w="3969" w:type="dxa"/>
            <w:shd w:val="clear" w:color="auto" w:fill="auto"/>
          </w:tcPr>
          <w:p w14:paraId="7C003966" w14:textId="49190FD4" w:rsidR="00D2427D" w:rsidRPr="00D706E1" w:rsidRDefault="67927CDB" w:rsidP="00D2427D">
            <w:pPr>
              <w:rPr>
                <w:rFonts w:ascii="Calibri" w:hAnsi="Calibri"/>
                <w:lang w:val="sk-SK"/>
              </w:rPr>
            </w:pPr>
            <w:r w:rsidRPr="7DB67EEE">
              <w:rPr>
                <w:rFonts w:ascii="Calibri" w:hAnsi="Calibri"/>
                <w:lang w:val="sk-SK"/>
              </w:rPr>
              <w:t>598 572,99 €</w:t>
            </w:r>
          </w:p>
        </w:tc>
      </w:tr>
      <w:tr w:rsidR="00D2427D" w:rsidRPr="00D706E1" w14:paraId="65C354FF" w14:textId="77777777" w:rsidTr="7DB67EEE">
        <w:tc>
          <w:tcPr>
            <w:tcW w:w="3823" w:type="dxa"/>
            <w:vMerge/>
          </w:tcPr>
          <w:p w14:paraId="32759F04"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1871248494"/>
            <w:placeholder>
              <w:docPart w:val="F71C2D912637468586F92B88EEDA52B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5621AB7" w14:textId="1C6B7445" w:rsidR="00D2427D" w:rsidRPr="00D706E1" w:rsidRDefault="00D2427D" w:rsidP="00D2427D">
                <w:pPr>
                  <w:rPr>
                    <w:rFonts w:asciiTheme="minorHAnsi" w:hAnsiTheme="minorHAnsi" w:cstheme="minorHAns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7FA7DC82" w14:textId="77777777" w:rsidR="00D2427D" w:rsidRPr="00D706E1" w:rsidRDefault="00D2427D" w:rsidP="00D2427D">
            <w:pPr>
              <w:rPr>
                <w:rFonts w:ascii="Calibri" w:hAnsi="Calibri"/>
                <w:lang w:val="sk-SK"/>
              </w:rPr>
            </w:pPr>
          </w:p>
        </w:tc>
      </w:tr>
      <w:tr w:rsidR="00D2427D" w:rsidRPr="00D706E1" w14:paraId="773318EC" w14:textId="77777777" w:rsidTr="7DB67EEE">
        <w:tc>
          <w:tcPr>
            <w:tcW w:w="3823" w:type="dxa"/>
            <w:vMerge w:val="restart"/>
            <w:shd w:val="clear" w:color="auto" w:fill="auto"/>
          </w:tcPr>
          <w:p w14:paraId="2383AE73" w14:textId="587F6E62" w:rsidR="00D2427D" w:rsidRPr="00D706E1" w:rsidRDefault="00D2427D" w:rsidP="00D2427D">
            <w:pPr>
              <w:rPr>
                <w:rFonts w:ascii="Calibri" w:hAnsi="Calibri"/>
                <w:lang w:val="sk-SK"/>
              </w:rPr>
            </w:pPr>
            <w:r w:rsidRPr="00D706E1">
              <w:rPr>
                <w:rFonts w:asciiTheme="minorHAnsi" w:hAnsiTheme="minorHAnsi" w:cstheme="minorHAnsi"/>
                <w:b/>
                <w:lang w:val="sk-SK"/>
              </w:rPr>
              <w:t>Vlastné zdroje prijímateľa</w:t>
            </w:r>
            <w:r w:rsidRPr="00D706E1">
              <w:rPr>
                <w:rStyle w:val="Odkaznapoznmkupodiarou"/>
                <w:b/>
                <w:lang w:val="sk-SK"/>
              </w:rPr>
              <w:footnoteReference w:id="25"/>
            </w:r>
            <w:r w:rsidRPr="00D706E1">
              <w:rPr>
                <w:rFonts w:asciiTheme="minorHAnsi" w:hAnsiTheme="minorHAnsi" w:cstheme="minorHAnsi"/>
                <w:b/>
                <w:lang w:val="sk-SK"/>
              </w:rPr>
              <w:t xml:space="preserve"> podľa kategórie regiónu</w:t>
            </w:r>
            <w:r w:rsidRPr="00D706E1">
              <w:rPr>
                <w:rStyle w:val="Odkaznapoznmkupodiarou"/>
                <w:rFonts w:asciiTheme="minorHAnsi" w:hAnsiTheme="minorHAnsi" w:cstheme="minorHAnsi"/>
                <w:b/>
                <w:lang w:val="sk-SK"/>
              </w:rPr>
              <w:footnoteReference w:id="26"/>
            </w:r>
            <w:r w:rsidRPr="00D706E1">
              <w:rPr>
                <w:rFonts w:asciiTheme="minorHAnsi" w:hAnsiTheme="minorHAnsi" w:cstheme="minorHAnsi"/>
                <w:b/>
                <w:lang w:val="sk-SK"/>
              </w:rPr>
              <w:t xml:space="preserve"> (v EUR)</w:t>
            </w:r>
          </w:p>
        </w:tc>
        <w:sdt>
          <w:sdtPr>
            <w:rPr>
              <w:rFonts w:asciiTheme="minorHAnsi" w:hAnsiTheme="minorHAnsi" w:cstheme="minorBidi"/>
              <w:lang w:val="sk-SK"/>
            </w:rPr>
            <w:id w:val="142019872"/>
            <w:placeholder>
              <w:docPart w:val="8826DF2409C3480BAA218C071BDAB64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DC846D3" w14:textId="522B3117" w:rsidR="00D2427D" w:rsidRPr="00D706E1" w:rsidRDefault="00BE6853" w:rsidP="00D2427D">
                <w:pPr>
                  <w:rPr>
                    <w:rFonts w:ascii="Calibri" w:hAnsi="Calibri"/>
                    <w:lang w:val="sk-SK"/>
                  </w:rPr>
                </w:pPr>
                <w:r>
                  <w:rPr>
                    <w:rFonts w:asciiTheme="minorHAnsi" w:hAnsiTheme="minorHAnsi" w:cstheme="minorHAnsi"/>
                    <w:lang w:val="sk-SK"/>
                  </w:rPr>
                  <w:t>menej rozvinutý región</w:t>
                </w:r>
              </w:p>
            </w:tc>
          </w:sdtContent>
        </w:sdt>
        <w:tc>
          <w:tcPr>
            <w:tcW w:w="3969" w:type="dxa"/>
            <w:shd w:val="clear" w:color="auto" w:fill="auto"/>
          </w:tcPr>
          <w:p w14:paraId="5751C659" w14:textId="58EAE4E7" w:rsidR="00D2427D" w:rsidRPr="00D706E1" w:rsidRDefault="00BE6853" w:rsidP="00D2427D">
            <w:pPr>
              <w:rPr>
                <w:rFonts w:ascii="Calibri" w:hAnsi="Calibri"/>
                <w:lang w:val="sk-SK"/>
              </w:rPr>
            </w:pPr>
            <w:r>
              <w:rPr>
                <w:rFonts w:ascii="Calibri" w:hAnsi="Calibri"/>
                <w:lang w:val="sk-SK"/>
              </w:rPr>
              <w:t>0</w:t>
            </w:r>
          </w:p>
        </w:tc>
      </w:tr>
      <w:tr w:rsidR="00D2427D" w:rsidRPr="00D706E1" w14:paraId="29313938" w14:textId="77777777" w:rsidTr="7DB67EEE">
        <w:tc>
          <w:tcPr>
            <w:tcW w:w="3823" w:type="dxa"/>
            <w:vMerge/>
          </w:tcPr>
          <w:p w14:paraId="1DBC5DBF"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928108872"/>
            <w:placeholder>
              <w:docPart w:val="24FEE17F644645098F4FDDB9570C329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5E653556" w14:textId="4D4D9D97" w:rsidR="00D2427D" w:rsidRPr="00D706E1" w:rsidRDefault="00D2427D" w:rsidP="00D2427D">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6BBC12FC" w14:textId="77777777" w:rsidR="00D2427D" w:rsidRPr="00D706E1" w:rsidRDefault="00D2427D" w:rsidP="00D2427D">
            <w:pPr>
              <w:rPr>
                <w:rFonts w:ascii="Calibri" w:hAnsi="Calibri"/>
                <w:lang w:val="sk-SK"/>
              </w:rPr>
            </w:pPr>
          </w:p>
        </w:tc>
      </w:tr>
      <w:tr w:rsidR="00D2427D" w:rsidRPr="00D706E1" w14:paraId="45724C2F" w14:textId="77777777" w:rsidTr="7DB67EEE">
        <w:tc>
          <w:tcPr>
            <w:tcW w:w="3823" w:type="dxa"/>
            <w:vMerge w:val="restart"/>
            <w:shd w:val="clear" w:color="auto" w:fill="auto"/>
          </w:tcPr>
          <w:p w14:paraId="5134094D" w14:textId="0ED940FC" w:rsidR="00D2427D" w:rsidRPr="00D706E1" w:rsidRDefault="00D2427D" w:rsidP="00D2427D">
            <w:pPr>
              <w:rPr>
                <w:rFonts w:ascii="Calibri" w:hAnsi="Calibri"/>
                <w:lang w:val="sk-SK"/>
              </w:rPr>
            </w:pPr>
            <w:r w:rsidRPr="00D706E1">
              <w:rPr>
                <w:rFonts w:asciiTheme="minorHAnsi" w:hAnsiTheme="minorHAnsi" w:cstheme="minorHAnsi"/>
                <w:b/>
                <w:lang w:val="sk-SK"/>
              </w:rPr>
              <w:t>Miera spolufinancovania (v %)</w:t>
            </w:r>
          </w:p>
        </w:tc>
        <w:tc>
          <w:tcPr>
            <w:tcW w:w="2551" w:type="dxa"/>
            <w:shd w:val="clear" w:color="auto" w:fill="auto"/>
          </w:tcPr>
          <w:p w14:paraId="5455C01D" w14:textId="0A78A943" w:rsidR="00D2427D" w:rsidRPr="00D706E1" w:rsidRDefault="00D2427D" w:rsidP="00D2427D">
            <w:pPr>
              <w:rPr>
                <w:rFonts w:asciiTheme="minorHAnsi" w:hAnsiTheme="minorHAnsi" w:cstheme="minorHAnsi"/>
                <w:lang w:val="sk-SK"/>
              </w:rPr>
            </w:pPr>
            <w:r w:rsidRPr="00D706E1">
              <w:rPr>
                <w:rFonts w:asciiTheme="minorHAnsi" w:hAnsiTheme="minorHAnsi" w:cstheme="minorHAnsi"/>
                <w:sz w:val="20"/>
                <w:szCs w:val="20"/>
                <w:lang w:val="sk-SK"/>
              </w:rPr>
              <w:t>Zdroj EÚ</w:t>
            </w:r>
          </w:p>
        </w:tc>
        <w:tc>
          <w:tcPr>
            <w:tcW w:w="3969" w:type="dxa"/>
            <w:shd w:val="clear" w:color="auto" w:fill="auto"/>
          </w:tcPr>
          <w:p w14:paraId="78B7FD03" w14:textId="0726E090" w:rsidR="00D2427D" w:rsidRPr="00D706E1" w:rsidRDefault="00BE6853" w:rsidP="00D2427D">
            <w:pPr>
              <w:rPr>
                <w:rFonts w:ascii="Calibri" w:hAnsi="Calibri"/>
                <w:lang w:val="sk-SK"/>
              </w:rPr>
            </w:pPr>
            <w:r>
              <w:rPr>
                <w:rFonts w:ascii="Calibri" w:hAnsi="Calibri"/>
                <w:lang w:val="sk-SK"/>
              </w:rPr>
              <w:t>85 %</w:t>
            </w:r>
          </w:p>
        </w:tc>
      </w:tr>
      <w:tr w:rsidR="00D2427D" w:rsidRPr="00D706E1" w14:paraId="78849FB0" w14:textId="77777777" w:rsidTr="7DB67EEE">
        <w:tc>
          <w:tcPr>
            <w:tcW w:w="3823" w:type="dxa"/>
            <w:vMerge/>
          </w:tcPr>
          <w:p w14:paraId="3B317592" w14:textId="77777777" w:rsidR="00D2427D" w:rsidRPr="00D706E1" w:rsidRDefault="00D2427D" w:rsidP="00D2427D">
            <w:pPr>
              <w:rPr>
                <w:rFonts w:ascii="Calibri" w:hAnsi="Calibri"/>
                <w:lang w:val="sk-SK"/>
              </w:rPr>
            </w:pPr>
          </w:p>
        </w:tc>
        <w:tc>
          <w:tcPr>
            <w:tcW w:w="2551" w:type="dxa"/>
            <w:shd w:val="clear" w:color="auto" w:fill="auto"/>
          </w:tcPr>
          <w:p w14:paraId="73784577" w14:textId="520214A7" w:rsidR="00D2427D" w:rsidRPr="00D706E1" w:rsidRDefault="00D2427D" w:rsidP="00D2427D">
            <w:pPr>
              <w:rPr>
                <w:rFonts w:asciiTheme="minorHAnsi" w:hAnsiTheme="minorHAnsi" w:cstheme="minorHAnsi"/>
                <w:lang w:val="sk-SK"/>
              </w:rPr>
            </w:pPr>
            <w:r w:rsidRPr="00D706E1">
              <w:rPr>
                <w:rFonts w:asciiTheme="minorHAnsi" w:hAnsiTheme="minorHAnsi" w:cstheme="minorHAnsi"/>
                <w:sz w:val="20"/>
                <w:szCs w:val="20"/>
                <w:lang w:val="sk-SK"/>
              </w:rPr>
              <w:t>Štátny rozpočet SR</w:t>
            </w:r>
          </w:p>
        </w:tc>
        <w:tc>
          <w:tcPr>
            <w:tcW w:w="3969" w:type="dxa"/>
            <w:shd w:val="clear" w:color="auto" w:fill="auto"/>
          </w:tcPr>
          <w:p w14:paraId="680DE7DB" w14:textId="29B99BB0" w:rsidR="00D2427D" w:rsidRPr="00D706E1" w:rsidRDefault="00BE6853" w:rsidP="00D2427D">
            <w:pPr>
              <w:rPr>
                <w:rFonts w:ascii="Calibri" w:hAnsi="Calibri"/>
                <w:lang w:val="sk-SK"/>
              </w:rPr>
            </w:pPr>
            <w:r>
              <w:rPr>
                <w:rFonts w:ascii="Calibri" w:hAnsi="Calibri"/>
                <w:lang w:val="sk-SK"/>
              </w:rPr>
              <w:t>15 %</w:t>
            </w:r>
          </w:p>
        </w:tc>
      </w:tr>
      <w:tr w:rsidR="00D2427D" w:rsidRPr="00D706E1" w14:paraId="3A360ACA" w14:textId="77777777" w:rsidTr="7DB67EEE">
        <w:tc>
          <w:tcPr>
            <w:tcW w:w="3823" w:type="dxa"/>
            <w:vMerge/>
          </w:tcPr>
          <w:p w14:paraId="79324C48" w14:textId="77777777" w:rsidR="00D2427D" w:rsidRPr="00D706E1" w:rsidRDefault="00D2427D" w:rsidP="00D2427D">
            <w:pPr>
              <w:rPr>
                <w:rFonts w:ascii="Calibri" w:hAnsi="Calibri"/>
                <w:lang w:val="sk-SK"/>
              </w:rPr>
            </w:pPr>
          </w:p>
        </w:tc>
        <w:tc>
          <w:tcPr>
            <w:tcW w:w="2551" w:type="dxa"/>
            <w:shd w:val="clear" w:color="auto" w:fill="auto"/>
          </w:tcPr>
          <w:p w14:paraId="19A55E45" w14:textId="34DF360B" w:rsidR="00D2427D" w:rsidRPr="00D706E1" w:rsidRDefault="00D2427D" w:rsidP="00D2427D">
            <w:pPr>
              <w:rPr>
                <w:rFonts w:asciiTheme="minorHAnsi" w:hAnsiTheme="minorHAnsi" w:cstheme="minorHAnsi"/>
                <w:lang w:val="sk-SK"/>
              </w:rPr>
            </w:pPr>
            <w:r w:rsidRPr="00D706E1">
              <w:rPr>
                <w:rFonts w:asciiTheme="minorHAnsi" w:hAnsiTheme="minorHAnsi" w:cstheme="minorHAnsi"/>
                <w:sz w:val="20"/>
                <w:szCs w:val="20"/>
                <w:lang w:val="sk-SK"/>
              </w:rPr>
              <w:t xml:space="preserve">Prijímateľ </w:t>
            </w:r>
          </w:p>
        </w:tc>
        <w:tc>
          <w:tcPr>
            <w:tcW w:w="3969" w:type="dxa"/>
            <w:shd w:val="clear" w:color="auto" w:fill="auto"/>
          </w:tcPr>
          <w:p w14:paraId="781E3722" w14:textId="3661D65E" w:rsidR="00D2427D" w:rsidRPr="00D706E1" w:rsidRDefault="00BE6853" w:rsidP="00D2427D">
            <w:pPr>
              <w:rPr>
                <w:rFonts w:ascii="Calibri" w:hAnsi="Calibri"/>
                <w:lang w:val="sk-SK"/>
              </w:rPr>
            </w:pPr>
            <w:r>
              <w:rPr>
                <w:rFonts w:ascii="Calibri" w:hAnsi="Calibri"/>
                <w:lang w:val="sk-SK"/>
              </w:rPr>
              <w:t>0 %</w:t>
            </w:r>
          </w:p>
        </w:tc>
      </w:tr>
      <w:tr w:rsidR="00D2427D" w:rsidRPr="00D706E1" w14:paraId="56C3E961" w14:textId="77777777" w:rsidTr="7DB67EEE">
        <w:tc>
          <w:tcPr>
            <w:tcW w:w="3823" w:type="dxa"/>
            <w:shd w:val="clear" w:color="auto" w:fill="auto"/>
          </w:tcPr>
          <w:p w14:paraId="27DB7483" w14:textId="5EB78325" w:rsidR="00D2427D" w:rsidRPr="00D706E1" w:rsidRDefault="00D2427D" w:rsidP="00D2427D">
            <w:pPr>
              <w:rPr>
                <w:rFonts w:ascii="Calibri" w:hAnsi="Calibri"/>
                <w:lang w:val="sk-SK"/>
              </w:rPr>
            </w:pPr>
            <w:r w:rsidRPr="00D706E1">
              <w:rPr>
                <w:rFonts w:asciiTheme="minorHAnsi" w:hAnsiTheme="minorHAnsi" w:cstheme="minorHAnsi"/>
                <w:b/>
                <w:lang w:val="sk-SK"/>
              </w:rPr>
              <w:t>Uplatňovanie špecifického pravidla financovania</w:t>
            </w:r>
            <w:r w:rsidRPr="00D706E1">
              <w:rPr>
                <w:rStyle w:val="Odkaznapoznmkupodiarou"/>
                <w:rFonts w:asciiTheme="minorHAnsi" w:hAnsiTheme="minorHAnsi" w:cstheme="minorHAnsi"/>
                <w:b/>
                <w:lang w:val="sk-SK"/>
              </w:rPr>
              <w:footnoteReference w:id="27"/>
            </w:r>
            <w:r w:rsidRPr="00D706E1">
              <w:rPr>
                <w:rFonts w:asciiTheme="minorHAnsi" w:hAnsiTheme="minorHAnsi" w:cstheme="minorHAnsi"/>
                <w:b/>
                <w:lang w:val="sk-SK"/>
              </w:rPr>
              <w:t xml:space="preserve"> (ak relevantné)</w:t>
            </w:r>
          </w:p>
        </w:tc>
        <w:tc>
          <w:tcPr>
            <w:tcW w:w="2551" w:type="dxa"/>
            <w:shd w:val="clear" w:color="auto" w:fill="auto"/>
          </w:tcPr>
          <w:p w14:paraId="29117B04" w14:textId="77777777" w:rsidR="00D2427D" w:rsidRPr="00D706E1" w:rsidRDefault="00D2427D" w:rsidP="00D2427D">
            <w:pPr>
              <w:rPr>
                <w:rFonts w:asciiTheme="minorHAnsi" w:hAnsiTheme="minorHAnsi" w:cstheme="minorHAnsi"/>
                <w:sz w:val="20"/>
                <w:szCs w:val="20"/>
                <w:lang w:val="sk-SK"/>
              </w:rPr>
            </w:pPr>
          </w:p>
        </w:tc>
        <w:tc>
          <w:tcPr>
            <w:tcW w:w="3969" w:type="dxa"/>
            <w:shd w:val="clear" w:color="auto" w:fill="auto"/>
          </w:tcPr>
          <w:p w14:paraId="1EA90F7D" w14:textId="1D2C67B5" w:rsidR="00D2427D" w:rsidRPr="00D706E1" w:rsidRDefault="001D591C" w:rsidP="00D2427D">
            <w:pPr>
              <w:rPr>
                <w:rFonts w:ascii="Calibri" w:hAnsi="Calibri"/>
                <w:lang w:val="sk-SK"/>
              </w:rPr>
            </w:pPr>
            <w:r>
              <w:rPr>
                <w:rFonts w:ascii="Calibri" w:hAnsi="Calibri"/>
                <w:lang w:val="sk-SK"/>
              </w:rPr>
              <w:t>N/A</w:t>
            </w:r>
          </w:p>
        </w:tc>
      </w:tr>
      <w:tr w:rsidR="00D2427D" w:rsidRPr="00D706E1" w14:paraId="06155A30" w14:textId="77777777" w:rsidTr="7DB67EEE">
        <w:tc>
          <w:tcPr>
            <w:tcW w:w="3823" w:type="dxa"/>
            <w:vMerge w:val="restart"/>
            <w:shd w:val="clear" w:color="auto" w:fill="auto"/>
          </w:tcPr>
          <w:p w14:paraId="2C3D0932" w14:textId="258D4363" w:rsidR="00D2427D" w:rsidRPr="00D706E1" w:rsidRDefault="00D2427D" w:rsidP="00D2427D">
            <w:pPr>
              <w:rPr>
                <w:rFonts w:ascii="Calibri" w:hAnsi="Calibri"/>
                <w:lang w:val="sk-SK"/>
              </w:rPr>
            </w:pPr>
            <w:r w:rsidRPr="00D706E1">
              <w:rPr>
                <w:rFonts w:asciiTheme="minorHAnsi" w:hAnsiTheme="minorHAnsi" w:cstheme="minorHAnsi"/>
                <w:b/>
                <w:lang w:val="sk-SK"/>
              </w:rPr>
              <w:t>Zdroj pro-rata (v %)</w:t>
            </w:r>
          </w:p>
        </w:tc>
        <w:sdt>
          <w:sdtPr>
            <w:rPr>
              <w:rFonts w:asciiTheme="minorHAnsi" w:hAnsiTheme="minorHAnsi" w:cstheme="minorBidi"/>
              <w:lang w:val="sk-SK"/>
            </w:rPr>
            <w:id w:val="-805619282"/>
            <w:placeholder>
              <w:docPart w:val="971A83D24E1543B3ADBAD6329F3ECBD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C968D92" w14:textId="2F4598AB" w:rsidR="00D2427D" w:rsidRPr="00D706E1" w:rsidRDefault="001D591C" w:rsidP="00D2427D">
                <w:pPr>
                  <w:rPr>
                    <w:rFonts w:asciiTheme="minorHAnsi" w:hAnsiTheme="minorHAnsi" w:cstheme="minorHAnsi"/>
                    <w:lang w:val="sk-SK"/>
                  </w:rPr>
                </w:pPr>
                <w:r>
                  <w:rPr>
                    <w:rFonts w:asciiTheme="minorHAnsi" w:hAnsiTheme="minorHAnsi" w:cstheme="minorHAnsi"/>
                    <w:lang w:val="sk-SK"/>
                  </w:rPr>
                  <w:t>neaplikuje sa</w:t>
                </w:r>
              </w:p>
            </w:tc>
          </w:sdtContent>
        </w:sdt>
        <w:tc>
          <w:tcPr>
            <w:tcW w:w="3969" w:type="dxa"/>
            <w:shd w:val="clear" w:color="auto" w:fill="auto"/>
          </w:tcPr>
          <w:p w14:paraId="76C1DBAC" w14:textId="31ADBA4A" w:rsidR="00D2427D" w:rsidRPr="00D706E1" w:rsidRDefault="001D591C" w:rsidP="00D2427D">
            <w:pPr>
              <w:rPr>
                <w:rFonts w:ascii="Calibri" w:hAnsi="Calibri"/>
                <w:lang w:val="sk-SK"/>
              </w:rPr>
            </w:pPr>
            <w:r>
              <w:rPr>
                <w:rFonts w:ascii="Calibri" w:hAnsi="Calibri"/>
                <w:lang w:val="sk-SK"/>
              </w:rPr>
              <w:t>N/A</w:t>
            </w:r>
          </w:p>
        </w:tc>
      </w:tr>
      <w:tr w:rsidR="00D2427D" w:rsidRPr="00D706E1" w14:paraId="744EFA9A" w14:textId="77777777" w:rsidTr="7DB67EEE">
        <w:tc>
          <w:tcPr>
            <w:tcW w:w="3823" w:type="dxa"/>
            <w:vMerge/>
          </w:tcPr>
          <w:p w14:paraId="3EE6C441"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847832429"/>
            <w:placeholder>
              <w:docPart w:val="900ABD69203D483E8D34012C3FDF173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3603C635" w14:textId="6860933A" w:rsidR="00D2427D" w:rsidRPr="00D706E1" w:rsidRDefault="001D591C" w:rsidP="00D2427D">
                <w:pPr>
                  <w:rPr>
                    <w:rFonts w:asciiTheme="minorHAnsi" w:hAnsiTheme="minorHAnsi" w:cstheme="minorHAnsi"/>
                    <w:lang w:val="sk-SK"/>
                  </w:rPr>
                </w:pPr>
                <w:r>
                  <w:rPr>
                    <w:rFonts w:asciiTheme="minorHAnsi" w:hAnsiTheme="minorHAnsi" w:cstheme="minorHAnsi"/>
                    <w:lang w:val="sk-SK"/>
                  </w:rPr>
                  <w:t>neaplikuje sa</w:t>
                </w:r>
              </w:p>
            </w:tc>
          </w:sdtContent>
        </w:sdt>
        <w:tc>
          <w:tcPr>
            <w:tcW w:w="3969" w:type="dxa"/>
            <w:shd w:val="clear" w:color="auto" w:fill="auto"/>
          </w:tcPr>
          <w:p w14:paraId="49D7BBDD" w14:textId="5B820687" w:rsidR="00D2427D" w:rsidRPr="00D706E1" w:rsidRDefault="001D591C" w:rsidP="00D2427D">
            <w:pPr>
              <w:rPr>
                <w:rFonts w:ascii="Calibri" w:hAnsi="Calibri"/>
                <w:lang w:val="sk-SK"/>
              </w:rPr>
            </w:pPr>
            <w:r>
              <w:rPr>
                <w:rFonts w:ascii="Calibri" w:hAnsi="Calibri"/>
                <w:lang w:val="sk-SK"/>
              </w:rPr>
              <w:t>N/A</w:t>
            </w:r>
          </w:p>
        </w:tc>
      </w:tr>
      <w:tr w:rsidR="00D2427D" w:rsidRPr="00D706E1" w14:paraId="45E43DD6" w14:textId="77777777" w:rsidTr="7DB67EEE">
        <w:tc>
          <w:tcPr>
            <w:tcW w:w="3823" w:type="dxa"/>
            <w:shd w:val="clear" w:color="auto" w:fill="auto"/>
          </w:tcPr>
          <w:p w14:paraId="15C6B07C" w14:textId="4548BF0B" w:rsidR="00D2427D" w:rsidRPr="00D706E1" w:rsidRDefault="00D2427D" w:rsidP="00D2427D">
            <w:pPr>
              <w:rPr>
                <w:rFonts w:ascii="Calibri" w:hAnsi="Calibri"/>
                <w:b/>
                <w:lang w:val="sk-SK"/>
              </w:rPr>
            </w:pPr>
            <w:r w:rsidRPr="00D706E1">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026D3754" w14:textId="77777777" w:rsidR="00D2427D" w:rsidRPr="00D706E1" w:rsidRDefault="00D2427D" w:rsidP="00D2427D">
            <w:pPr>
              <w:rPr>
                <w:rFonts w:asciiTheme="minorHAnsi" w:hAnsiTheme="minorHAnsi" w:cstheme="minorHAnsi"/>
                <w:sz w:val="20"/>
                <w:szCs w:val="20"/>
                <w:lang w:val="sk-SK"/>
              </w:rPr>
            </w:pPr>
          </w:p>
        </w:tc>
        <w:tc>
          <w:tcPr>
            <w:tcW w:w="3969" w:type="dxa"/>
            <w:shd w:val="clear" w:color="auto" w:fill="auto"/>
          </w:tcPr>
          <w:p w14:paraId="32F0406C" w14:textId="5C765D4B" w:rsidR="00D2427D" w:rsidRPr="00D706E1" w:rsidRDefault="001D591C" w:rsidP="00D2427D">
            <w:pPr>
              <w:rPr>
                <w:rFonts w:ascii="Calibri" w:hAnsi="Calibri"/>
                <w:lang w:val="sk-SK"/>
              </w:rPr>
            </w:pPr>
            <w:r>
              <w:rPr>
                <w:rFonts w:ascii="Calibri" w:hAnsi="Calibri"/>
                <w:lang w:val="sk-SK"/>
              </w:rPr>
              <w:t>N/A</w:t>
            </w:r>
          </w:p>
        </w:tc>
      </w:tr>
    </w:tbl>
    <w:p w14:paraId="65A6A059" w14:textId="5C5B5A88" w:rsidR="00C56D58" w:rsidRPr="00D706E1" w:rsidRDefault="00C56D58">
      <w:pPr>
        <w:rPr>
          <w:rFonts w:ascii="Calibri" w:hAnsi="Calibri" w:cs="Arial"/>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D2427D" w:rsidRPr="00D706E1" w14:paraId="691E1BA5" w14:textId="77777777" w:rsidTr="00D2427D">
        <w:trPr>
          <w:trHeight w:val="374"/>
          <w:jc w:val="center"/>
        </w:trPr>
        <w:tc>
          <w:tcPr>
            <w:tcW w:w="5000" w:type="pct"/>
            <w:shd w:val="clear" w:color="auto" w:fill="D9D9D9" w:themeFill="background1" w:themeFillShade="D9"/>
          </w:tcPr>
          <w:p w14:paraId="68F0634B" w14:textId="1B87A1EC" w:rsidR="00D2427D" w:rsidRPr="00D706E1" w:rsidRDefault="00D2427D" w:rsidP="00D2427D">
            <w:pPr>
              <w:tabs>
                <w:tab w:val="left" w:pos="999"/>
                <w:tab w:val="left" w:pos="1000"/>
              </w:tabs>
              <w:contextualSpacing/>
              <w:rPr>
                <w:rFonts w:ascii="Calibri" w:hAnsi="Calibri" w:cs="Arial"/>
                <w:b/>
                <w:color w:val="0063A2"/>
                <w:sz w:val="28"/>
                <w:szCs w:val="28"/>
                <w:lang w:val="sk-SK"/>
              </w:rPr>
            </w:pPr>
            <w:r w:rsidRPr="00D706E1">
              <w:rPr>
                <w:rFonts w:asciiTheme="minorHAnsi" w:hAnsiTheme="minorHAnsi" w:cstheme="minorHAnsi"/>
                <w:b/>
                <w:lang w:val="sk-SK"/>
              </w:rPr>
              <w:t>Partnera (ak relevantné)</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D2427D" w:rsidRPr="00D706E1" w14:paraId="1700EE86" w14:textId="77777777" w:rsidTr="271592A5">
        <w:tc>
          <w:tcPr>
            <w:tcW w:w="3823" w:type="dxa"/>
            <w:shd w:val="clear" w:color="auto" w:fill="auto"/>
          </w:tcPr>
          <w:p w14:paraId="43177C42"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Fond</w:t>
            </w:r>
          </w:p>
        </w:tc>
        <w:sdt>
          <w:sdtPr>
            <w:rPr>
              <w:rFonts w:asciiTheme="minorHAnsi" w:hAnsiTheme="minorHAnsi" w:cstheme="minorBidi"/>
              <w:lang w:val="sk-SK"/>
            </w:rPr>
            <w:id w:val="-1610579432"/>
            <w:placeholder>
              <w:docPart w:val="C84761DF31144DB9B664FA49F0A8E6DD"/>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14:paraId="7706B85B" w14:textId="77777777" w:rsidR="00D2427D" w:rsidRPr="00D706E1" w:rsidRDefault="00D2427D" w:rsidP="00D2427D">
                <w:pPr>
                  <w:rPr>
                    <w:rFonts w:ascii="Calibri" w:hAnsi="Calibri"/>
                    <w:lang w:val="sk-SK"/>
                  </w:rPr>
                </w:pPr>
                <w:r w:rsidRPr="00D706E1">
                  <w:rPr>
                    <w:rStyle w:val="Zstupntext"/>
                    <w:rFonts w:asciiTheme="minorHAnsi" w:eastAsiaTheme="minorHAnsi" w:hAnsiTheme="minorHAnsi" w:cstheme="minorHAnsi"/>
                    <w:lang w:val="sk-SK"/>
                  </w:rPr>
                  <w:t>Vyberte položku.</w:t>
                </w:r>
              </w:p>
            </w:tc>
          </w:sdtContent>
        </w:sdt>
        <w:tc>
          <w:tcPr>
            <w:tcW w:w="3969" w:type="dxa"/>
            <w:shd w:val="clear" w:color="auto" w:fill="auto"/>
          </w:tcPr>
          <w:p w14:paraId="57DB66BB" w14:textId="58BA3A47" w:rsidR="00D2427D" w:rsidRPr="00D706E1" w:rsidRDefault="3074AC6D" w:rsidP="00D2427D">
            <w:pPr>
              <w:rPr>
                <w:rFonts w:ascii="Calibri" w:hAnsi="Calibri"/>
                <w:lang w:val="sk-SK"/>
              </w:rPr>
            </w:pPr>
            <w:r w:rsidRPr="271592A5">
              <w:rPr>
                <w:rFonts w:ascii="Calibri" w:hAnsi="Calibri"/>
                <w:lang w:val="sk-SK"/>
              </w:rPr>
              <w:t>N/A</w:t>
            </w:r>
          </w:p>
        </w:tc>
      </w:tr>
      <w:tr w:rsidR="00D2427D" w:rsidRPr="00D706E1" w14:paraId="35C9810A" w14:textId="77777777" w:rsidTr="271592A5">
        <w:tc>
          <w:tcPr>
            <w:tcW w:w="3823" w:type="dxa"/>
            <w:vMerge w:val="restart"/>
            <w:shd w:val="clear" w:color="auto" w:fill="auto"/>
          </w:tcPr>
          <w:p w14:paraId="19CB5550"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Celkové oprávnené výdavky NP podľa kategórie regiónu</w:t>
            </w:r>
            <w:r w:rsidRPr="00D706E1">
              <w:rPr>
                <w:rStyle w:val="Odkaznapoznmkupodiarou"/>
                <w:rFonts w:asciiTheme="minorHAnsi" w:hAnsiTheme="minorHAnsi" w:cstheme="minorHAnsi"/>
                <w:b/>
                <w:lang w:val="sk-SK"/>
              </w:rPr>
              <w:footnoteReference w:id="28"/>
            </w:r>
            <w:r w:rsidRPr="00D706E1">
              <w:rPr>
                <w:rFonts w:asciiTheme="minorHAnsi" w:hAnsiTheme="minorHAnsi" w:cstheme="minorHAnsi"/>
                <w:b/>
                <w:lang w:val="sk-SK"/>
              </w:rPr>
              <w:t xml:space="preserve"> (v EUR)</w:t>
            </w:r>
          </w:p>
        </w:tc>
        <w:sdt>
          <w:sdtPr>
            <w:rPr>
              <w:rFonts w:asciiTheme="minorHAnsi" w:hAnsiTheme="minorHAnsi" w:cstheme="minorBidi"/>
              <w:lang w:val="sk-SK"/>
            </w:rPr>
            <w:id w:val="652877123"/>
            <w:placeholder>
              <w:docPart w:val="EA2B3D32679F4AED9D84E0415A646516"/>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8948E3E" w14:textId="77777777" w:rsidR="00D2427D" w:rsidRPr="00D706E1" w:rsidRDefault="00D2427D" w:rsidP="00D2427D">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6621B27E" w14:textId="77777777" w:rsidR="00D2427D" w:rsidRPr="00D706E1" w:rsidRDefault="00D2427D" w:rsidP="00D2427D">
            <w:pPr>
              <w:rPr>
                <w:rFonts w:ascii="Calibri" w:hAnsi="Calibri"/>
                <w:lang w:val="sk-SK"/>
              </w:rPr>
            </w:pPr>
          </w:p>
        </w:tc>
      </w:tr>
      <w:tr w:rsidR="00D2427D" w:rsidRPr="00D706E1" w14:paraId="45B657ED" w14:textId="77777777" w:rsidTr="271592A5">
        <w:tc>
          <w:tcPr>
            <w:tcW w:w="3823" w:type="dxa"/>
            <w:vMerge/>
          </w:tcPr>
          <w:p w14:paraId="0E681A61"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567189600"/>
            <w:placeholder>
              <w:docPart w:val="8C9A134B852E483BAAC2C5DD5ECA3F71"/>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AC8A220" w14:textId="77777777" w:rsidR="00D2427D" w:rsidRPr="00D706E1" w:rsidRDefault="00D2427D" w:rsidP="00D2427D">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0E0089E2" w14:textId="77777777" w:rsidR="00D2427D" w:rsidRPr="00D706E1" w:rsidRDefault="00D2427D" w:rsidP="00D2427D">
            <w:pPr>
              <w:rPr>
                <w:rFonts w:ascii="Calibri" w:hAnsi="Calibri"/>
                <w:lang w:val="sk-SK"/>
              </w:rPr>
            </w:pPr>
          </w:p>
        </w:tc>
      </w:tr>
      <w:tr w:rsidR="00D2427D" w:rsidRPr="00D706E1" w14:paraId="5AD88E1D" w14:textId="77777777" w:rsidTr="271592A5">
        <w:tc>
          <w:tcPr>
            <w:tcW w:w="3823" w:type="dxa"/>
            <w:vMerge w:val="restart"/>
            <w:shd w:val="clear" w:color="auto" w:fill="auto"/>
          </w:tcPr>
          <w:p w14:paraId="7F57FB1B"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Zdroj EÚ podľa kategórie regiónu</w:t>
            </w:r>
            <w:r w:rsidRPr="00D706E1">
              <w:rPr>
                <w:rStyle w:val="Odkaznapoznmkupodiarou"/>
                <w:rFonts w:asciiTheme="minorHAnsi" w:hAnsiTheme="minorHAnsi" w:cstheme="minorHAnsi"/>
                <w:b/>
                <w:lang w:val="sk-SK"/>
              </w:rPr>
              <w:footnoteReference w:id="29"/>
            </w:r>
            <w:r w:rsidRPr="00D706E1">
              <w:rPr>
                <w:rFonts w:asciiTheme="minorHAnsi" w:hAnsiTheme="minorHAnsi" w:cstheme="minorHAnsi"/>
                <w:b/>
                <w:lang w:val="sk-SK"/>
              </w:rPr>
              <w:t xml:space="preserve"> (v EUR)</w:t>
            </w:r>
          </w:p>
        </w:tc>
        <w:sdt>
          <w:sdtPr>
            <w:rPr>
              <w:rFonts w:asciiTheme="minorHAnsi" w:hAnsiTheme="minorHAnsi" w:cstheme="minorBidi"/>
              <w:lang w:val="sk-SK"/>
            </w:rPr>
            <w:id w:val="-630710188"/>
            <w:placeholder>
              <w:docPart w:val="5D9521644DA24066B7E598E0BF469B1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6D493D1B" w14:textId="77777777" w:rsidR="00D2427D" w:rsidRPr="00D706E1" w:rsidRDefault="00D2427D" w:rsidP="00D2427D">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2DBA3038" w14:textId="77777777" w:rsidR="00D2427D" w:rsidRPr="00D706E1" w:rsidRDefault="00D2427D" w:rsidP="00D2427D">
            <w:pPr>
              <w:rPr>
                <w:rFonts w:ascii="Calibri" w:hAnsi="Calibri"/>
                <w:lang w:val="sk-SK"/>
              </w:rPr>
            </w:pPr>
          </w:p>
        </w:tc>
      </w:tr>
      <w:tr w:rsidR="00D2427D" w:rsidRPr="00D706E1" w14:paraId="29C75A24" w14:textId="77777777" w:rsidTr="271592A5">
        <w:tc>
          <w:tcPr>
            <w:tcW w:w="3823" w:type="dxa"/>
            <w:vMerge/>
          </w:tcPr>
          <w:p w14:paraId="40D0CA19"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2107313798"/>
            <w:placeholder>
              <w:docPart w:val="DCFE280A03764D249ACC6087C21CCD92"/>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24E5F993" w14:textId="77777777" w:rsidR="00D2427D" w:rsidRPr="00D706E1" w:rsidRDefault="00D2427D" w:rsidP="00D2427D">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25A443BC" w14:textId="77777777" w:rsidR="00D2427D" w:rsidRPr="00D706E1" w:rsidRDefault="00D2427D" w:rsidP="00D2427D">
            <w:pPr>
              <w:rPr>
                <w:rFonts w:ascii="Calibri" w:hAnsi="Calibri"/>
                <w:lang w:val="sk-SK"/>
              </w:rPr>
            </w:pPr>
          </w:p>
        </w:tc>
      </w:tr>
      <w:tr w:rsidR="00D2427D" w:rsidRPr="00D706E1" w14:paraId="674EC683" w14:textId="77777777" w:rsidTr="271592A5">
        <w:tc>
          <w:tcPr>
            <w:tcW w:w="3823" w:type="dxa"/>
            <w:vMerge w:val="restart"/>
            <w:shd w:val="clear" w:color="auto" w:fill="auto"/>
          </w:tcPr>
          <w:p w14:paraId="5FD9DE8F"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Zdroj ŠR podľa kategórie regiónu  (v EUR)</w:t>
            </w:r>
          </w:p>
        </w:tc>
        <w:sdt>
          <w:sdtPr>
            <w:rPr>
              <w:rFonts w:asciiTheme="minorHAnsi" w:hAnsiTheme="minorHAnsi" w:cstheme="minorBidi"/>
              <w:lang w:val="sk-SK"/>
            </w:rPr>
            <w:id w:val="1934171880"/>
            <w:placeholder>
              <w:docPart w:val="834CB6406B51442185476F55402F3ED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43BF8BA" w14:textId="77777777" w:rsidR="00D2427D" w:rsidRPr="00D706E1" w:rsidRDefault="00D2427D" w:rsidP="00D2427D">
                <w:pPr>
                  <w:rPr>
                    <w:rFonts w:asciiTheme="minorHAnsi" w:hAnsiTheme="minorHAnsi" w:cstheme="minorHAns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4BC1DD2C" w14:textId="77777777" w:rsidR="00D2427D" w:rsidRPr="00D706E1" w:rsidRDefault="00D2427D" w:rsidP="00D2427D">
            <w:pPr>
              <w:rPr>
                <w:rFonts w:ascii="Calibri" w:hAnsi="Calibri"/>
                <w:lang w:val="sk-SK"/>
              </w:rPr>
            </w:pPr>
          </w:p>
        </w:tc>
      </w:tr>
      <w:tr w:rsidR="00D2427D" w:rsidRPr="00D706E1" w14:paraId="3AA8F786" w14:textId="77777777" w:rsidTr="271592A5">
        <w:tc>
          <w:tcPr>
            <w:tcW w:w="3823" w:type="dxa"/>
            <w:vMerge/>
          </w:tcPr>
          <w:p w14:paraId="54226E26"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228930033"/>
            <w:placeholder>
              <w:docPart w:val="2E8B94BE0F9F4CE0A44575E2C6AE9B0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47E88A7C" w14:textId="77777777" w:rsidR="00D2427D" w:rsidRPr="00D706E1" w:rsidRDefault="00D2427D" w:rsidP="00D2427D">
                <w:pPr>
                  <w:rPr>
                    <w:rFonts w:asciiTheme="minorHAnsi" w:hAnsiTheme="minorHAnsi" w:cstheme="minorHAns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3F15995A" w14:textId="77777777" w:rsidR="00D2427D" w:rsidRPr="00D706E1" w:rsidRDefault="00D2427D" w:rsidP="00D2427D">
            <w:pPr>
              <w:rPr>
                <w:rFonts w:ascii="Calibri" w:hAnsi="Calibri"/>
                <w:lang w:val="sk-SK"/>
              </w:rPr>
            </w:pPr>
          </w:p>
        </w:tc>
      </w:tr>
      <w:tr w:rsidR="00D2427D" w:rsidRPr="00D706E1" w14:paraId="2D2A3388" w14:textId="77777777" w:rsidTr="271592A5">
        <w:tc>
          <w:tcPr>
            <w:tcW w:w="3823" w:type="dxa"/>
            <w:vMerge w:val="restart"/>
            <w:shd w:val="clear" w:color="auto" w:fill="auto"/>
          </w:tcPr>
          <w:p w14:paraId="7F2CA3BF"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Vlastné zdroje prijímateľa</w:t>
            </w:r>
            <w:r w:rsidRPr="00D706E1">
              <w:rPr>
                <w:rStyle w:val="Odkaznapoznmkupodiarou"/>
                <w:b/>
                <w:lang w:val="sk-SK"/>
              </w:rPr>
              <w:footnoteReference w:id="30"/>
            </w:r>
            <w:r w:rsidRPr="00D706E1">
              <w:rPr>
                <w:rFonts w:asciiTheme="minorHAnsi" w:hAnsiTheme="minorHAnsi" w:cstheme="minorHAnsi"/>
                <w:b/>
                <w:lang w:val="sk-SK"/>
              </w:rPr>
              <w:t xml:space="preserve"> podľa kategórie regiónu</w:t>
            </w:r>
            <w:r w:rsidRPr="00D706E1">
              <w:rPr>
                <w:rStyle w:val="Odkaznapoznmkupodiarou"/>
                <w:rFonts w:asciiTheme="minorHAnsi" w:hAnsiTheme="minorHAnsi" w:cstheme="minorHAnsi"/>
                <w:b/>
                <w:lang w:val="sk-SK"/>
              </w:rPr>
              <w:footnoteReference w:id="31"/>
            </w:r>
            <w:r w:rsidRPr="00D706E1">
              <w:rPr>
                <w:rFonts w:asciiTheme="minorHAnsi" w:hAnsiTheme="minorHAnsi" w:cstheme="minorHAnsi"/>
                <w:b/>
                <w:lang w:val="sk-SK"/>
              </w:rPr>
              <w:t xml:space="preserve"> (v EUR)</w:t>
            </w:r>
          </w:p>
        </w:tc>
        <w:sdt>
          <w:sdtPr>
            <w:rPr>
              <w:rFonts w:asciiTheme="minorHAnsi" w:hAnsiTheme="minorHAnsi" w:cstheme="minorBidi"/>
              <w:lang w:val="sk-SK"/>
            </w:rPr>
            <w:id w:val="-2106635463"/>
            <w:placeholder>
              <w:docPart w:val="202F846F79C44C388B1DFC6C54B2F27D"/>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6E92CEF2" w14:textId="77777777" w:rsidR="00D2427D" w:rsidRPr="00D706E1" w:rsidRDefault="00D2427D" w:rsidP="00D2427D">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1119FDCC" w14:textId="77777777" w:rsidR="00D2427D" w:rsidRPr="00D706E1" w:rsidRDefault="00D2427D" w:rsidP="00D2427D">
            <w:pPr>
              <w:rPr>
                <w:rFonts w:ascii="Calibri" w:hAnsi="Calibri"/>
                <w:lang w:val="sk-SK"/>
              </w:rPr>
            </w:pPr>
          </w:p>
        </w:tc>
      </w:tr>
      <w:tr w:rsidR="00D2427D" w:rsidRPr="00D706E1" w14:paraId="5BBA3783" w14:textId="77777777" w:rsidTr="271592A5">
        <w:tc>
          <w:tcPr>
            <w:tcW w:w="3823" w:type="dxa"/>
            <w:vMerge/>
          </w:tcPr>
          <w:p w14:paraId="4707B9A1"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277532939"/>
            <w:placeholder>
              <w:docPart w:val="B53B83497EE34118851AD520EC4FEFD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14:paraId="0E692B6F" w14:textId="77777777" w:rsidR="00D2427D" w:rsidRPr="00D706E1" w:rsidRDefault="00D2427D" w:rsidP="00D2427D">
                <w:pPr>
                  <w:rPr>
                    <w:rFonts w:ascii="Calibri" w:hAnsi="Calibr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73B401E9" w14:textId="77777777" w:rsidR="00D2427D" w:rsidRPr="00D706E1" w:rsidRDefault="00D2427D" w:rsidP="00D2427D">
            <w:pPr>
              <w:rPr>
                <w:rFonts w:ascii="Calibri" w:hAnsi="Calibri"/>
                <w:lang w:val="sk-SK"/>
              </w:rPr>
            </w:pPr>
          </w:p>
        </w:tc>
      </w:tr>
      <w:tr w:rsidR="00D2427D" w:rsidRPr="00D706E1" w14:paraId="14462F9F" w14:textId="77777777" w:rsidTr="271592A5">
        <w:tc>
          <w:tcPr>
            <w:tcW w:w="3823" w:type="dxa"/>
            <w:vMerge w:val="restart"/>
            <w:shd w:val="clear" w:color="auto" w:fill="auto"/>
          </w:tcPr>
          <w:p w14:paraId="11F07DC6"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Miera spolufinancovania (v %)</w:t>
            </w:r>
          </w:p>
        </w:tc>
        <w:tc>
          <w:tcPr>
            <w:tcW w:w="2551" w:type="dxa"/>
            <w:shd w:val="clear" w:color="auto" w:fill="auto"/>
          </w:tcPr>
          <w:p w14:paraId="5215DEF5" w14:textId="77777777" w:rsidR="00D2427D" w:rsidRPr="00D706E1" w:rsidRDefault="00D2427D" w:rsidP="00D2427D">
            <w:pPr>
              <w:rPr>
                <w:rFonts w:asciiTheme="minorHAnsi" w:hAnsiTheme="minorHAnsi" w:cstheme="minorHAnsi"/>
                <w:lang w:val="sk-SK"/>
              </w:rPr>
            </w:pPr>
            <w:r w:rsidRPr="00D706E1">
              <w:rPr>
                <w:rFonts w:asciiTheme="minorHAnsi" w:hAnsiTheme="minorHAnsi" w:cstheme="minorHAnsi"/>
                <w:sz w:val="20"/>
                <w:szCs w:val="20"/>
                <w:lang w:val="sk-SK"/>
              </w:rPr>
              <w:t>Zdroj EÚ</w:t>
            </w:r>
          </w:p>
        </w:tc>
        <w:tc>
          <w:tcPr>
            <w:tcW w:w="3969" w:type="dxa"/>
            <w:shd w:val="clear" w:color="auto" w:fill="auto"/>
          </w:tcPr>
          <w:p w14:paraId="2C174887" w14:textId="77777777" w:rsidR="00D2427D" w:rsidRPr="00D706E1" w:rsidRDefault="00D2427D" w:rsidP="00D2427D">
            <w:pPr>
              <w:rPr>
                <w:rFonts w:ascii="Calibri" w:hAnsi="Calibri"/>
                <w:lang w:val="sk-SK"/>
              </w:rPr>
            </w:pPr>
          </w:p>
        </w:tc>
      </w:tr>
      <w:tr w:rsidR="00D2427D" w:rsidRPr="00D706E1" w14:paraId="183608E5" w14:textId="77777777" w:rsidTr="271592A5">
        <w:tc>
          <w:tcPr>
            <w:tcW w:w="3823" w:type="dxa"/>
            <w:vMerge/>
          </w:tcPr>
          <w:p w14:paraId="639DB2AA" w14:textId="77777777" w:rsidR="00D2427D" w:rsidRPr="00D706E1" w:rsidRDefault="00D2427D" w:rsidP="00D2427D">
            <w:pPr>
              <w:rPr>
                <w:rFonts w:ascii="Calibri" w:hAnsi="Calibri"/>
                <w:lang w:val="sk-SK"/>
              </w:rPr>
            </w:pPr>
          </w:p>
        </w:tc>
        <w:tc>
          <w:tcPr>
            <w:tcW w:w="2551" w:type="dxa"/>
            <w:shd w:val="clear" w:color="auto" w:fill="auto"/>
          </w:tcPr>
          <w:p w14:paraId="33DBFDAC" w14:textId="77777777" w:rsidR="00D2427D" w:rsidRPr="00D706E1" w:rsidRDefault="00D2427D" w:rsidP="00D2427D">
            <w:pPr>
              <w:rPr>
                <w:rFonts w:asciiTheme="minorHAnsi" w:hAnsiTheme="minorHAnsi" w:cstheme="minorHAnsi"/>
                <w:lang w:val="sk-SK"/>
              </w:rPr>
            </w:pPr>
            <w:r w:rsidRPr="00D706E1">
              <w:rPr>
                <w:rFonts w:asciiTheme="minorHAnsi" w:hAnsiTheme="minorHAnsi" w:cstheme="minorHAnsi"/>
                <w:sz w:val="20"/>
                <w:szCs w:val="20"/>
                <w:lang w:val="sk-SK"/>
              </w:rPr>
              <w:t>Štátny rozpočet SR</w:t>
            </w:r>
          </w:p>
        </w:tc>
        <w:tc>
          <w:tcPr>
            <w:tcW w:w="3969" w:type="dxa"/>
            <w:shd w:val="clear" w:color="auto" w:fill="auto"/>
          </w:tcPr>
          <w:p w14:paraId="199F8821" w14:textId="77777777" w:rsidR="00D2427D" w:rsidRPr="00D706E1" w:rsidRDefault="00D2427D" w:rsidP="00D2427D">
            <w:pPr>
              <w:rPr>
                <w:rFonts w:ascii="Calibri" w:hAnsi="Calibri"/>
                <w:lang w:val="sk-SK"/>
              </w:rPr>
            </w:pPr>
          </w:p>
        </w:tc>
      </w:tr>
      <w:tr w:rsidR="00D2427D" w:rsidRPr="00D706E1" w14:paraId="21ECDC58" w14:textId="77777777" w:rsidTr="271592A5">
        <w:tc>
          <w:tcPr>
            <w:tcW w:w="3823" w:type="dxa"/>
            <w:vMerge/>
          </w:tcPr>
          <w:p w14:paraId="6C0007CA" w14:textId="77777777" w:rsidR="00D2427D" w:rsidRPr="00D706E1" w:rsidRDefault="00D2427D" w:rsidP="00D2427D">
            <w:pPr>
              <w:rPr>
                <w:rFonts w:ascii="Calibri" w:hAnsi="Calibri"/>
                <w:lang w:val="sk-SK"/>
              </w:rPr>
            </w:pPr>
          </w:p>
        </w:tc>
        <w:tc>
          <w:tcPr>
            <w:tcW w:w="2551" w:type="dxa"/>
            <w:shd w:val="clear" w:color="auto" w:fill="auto"/>
          </w:tcPr>
          <w:p w14:paraId="5837BEFA" w14:textId="75B5F39F" w:rsidR="00D2427D" w:rsidRPr="00D706E1" w:rsidRDefault="00D2427D" w:rsidP="00EA42A6">
            <w:pPr>
              <w:rPr>
                <w:rFonts w:asciiTheme="minorHAnsi" w:hAnsiTheme="minorHAnsi" w:cstheme="minorHAnsi"/>
                <w:lang w:val="sk-SK"/>
              </w:rPr>
            </w:pPr>
            <w:r w:rsidRPr="00D706E1">
              <w:rPr>
                <w:rFonts w:asciiTheme="minorHAnsi" w:hAnsiTheme="minorHAnsi" w:cstheme="minorHAnsi"/>
                <w:sz w:val="20"/>
                <w:szCs w:val="20"/>
                <w:lang w:val="sk-SK"/>
              </w:rPr>
              <w:t>P</w:t>
            </w:r>
            <w:r w:rsidR="00EA42A6" w:rsidRPr="00D706E1">
              <w:rPr>
                <w:rFonts w:asciiTheme="minorHAnsi" w:hAnsiTheme="minorHAnsi" w:cstheme="minorHAnsi"/>
                <w:sz w:val="20"/>
                <w:szCs w:val="20"/>
                <w:lang w:val="sk-SK"/>
              </w:rPr>
              <w:t>artner</w:t>
            </w:r>
          </w:p>
        </w:tc>
        <w:tc>
          <w:tcPr>
            <w:tcW w:w="3969" w:type="dxa"/>
            <w:shd w:val="clear" w:color="auto" w:fill="auto"/>
          </w:tcPr>
          <w:p w14:paraId="6DA65A8E" w14:textId="77777777" w:rsidR="00D2427D" w:rsidRPr="00D706E1" w:rsidRDefault="00D2427D" w:rsidP="00D2427D">
            <w:pPr>
              <w:rPr>
                <w:rFonts w:ascii="Calibri" w:hAnsi="Calibri"/>
                <w:lang w:val="sk-SK"/>
              </w:rPr>
            </w:pPr>
          </w:p>
        </w:tc>
      </w:tr>
      <w:tr w:rsidR="00D2427D" w:rsidRPr="00D706E1" w14:paraId="133A8315" w14:textId="77777777" w:rsidTr="271592A5">
        <w:tc>
          <w:tcPr>
            <w:tcW w:w="3823" w:type="dxa"/>
            <w:shd w:val="clear" w:color="auto" w:fill="auto"/>
          </w:tcPr>
          <w:p w14:paraId="16CDDF08"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Uplatňovanie špecifického pravidla financovania</w:t>
            </w:r>
            <w:r w:rsidRPr="00D706E1">
              <w:rPr>
                <w:rStyle w:val="Odkaznapoznmkupodiarou"/>
                <w:rFonts w:asciiTheme="minorHAnsi" w:hAnsiTheme="minorHAnsi" w:cstheme="minorHAnsi"/>
                <w:b/>
                <w:lang w:val="sk-SK"/>
              </w:rPr>
              <w:footnoteReference w:id="32"/>
            </w:r>
            <w:r w:rsidRPr="00D706E1">
              <w:rPr>
                <w:rFonts w:asciiTheme="minorHAnsi" w:hAnsiTheme="minorHAnsi" w:cstheme="minorHAnsi"/>
                <w:b/>
                <w:lang w:val="sk-SK"/>
              </w:rPr>
              <w:t xml:space="preserve"> (ak relevantné)</w:t>
            </w:r>
          </w:p>
        </w:tc>
        <w:tc>
          <w:tcPr>
            <w:tcW w:w="2551" w:type="dxa"/>
            <w:shd w:val="clear" w:color="auto" w:fill="auto"/>
          </w:tcPr>
          <w:p w14:paraId="72F1FF2F" w14:textId="77777777" w:rsidR="00D2427D" w:rsidRPr="00D706E1" w:rsidRDefault="00D2427D" w:rsidP="00D2427D">
            <w:pPr>
              <w:rPr>
                <w:rFonts w:asciiTheme="minorHAnsi" w:hAnsiTheme="minorHAnsi" w:cstheme="minorHAnsi"/>
                <w:sz w:val="20"/>
                <w:szCs w:val="20"/>
                <w:lang w:val="sk-SK"/>
              </w:rPr>
            </w:pPr>
          </w:p>
        </w:tc>
        <w:tc>
          <w:tcPr>
            <w:tcW w:w="3969" w:type="dxa"/>
            <w:shd w:val="clear" w:color="auto" w:fill="auto"/>
          </w:tcPr>
          <w:p w14:paraId="48D7A0A4" w14:textId="10718273" w:rsidR="00D2427D" w:rsidRPr="00D706E1" w:rsidRDefault="00D2427D" w:rsidP="00D2427D">
            <w:pPr>
              <w:rPr>
                <w:rFonts w:ascii="Calibri" w:hAnsi="Calibri"/>
                <w:lang w:val="sk-SK"/>
              </w:rPr>
            </w:pPr>
          </w:p>
        </w:tc>
      </w:tr>
      <w:tr w:rsidR="00D2427D" w:rsidRPr="00D706E1" w14:paraId="3A33B722" w14:textId="77777777" w:rsidTr="271592A5">
        <w:tc>
          <w:tcPr>
            <w:tcW w:w="3823" w:type="dxa"/>
            <w:vMerge w:val="restart"/>
            <w:shd w:val="clear" w:color="auto" w:fill="auto"/>
          </w:tcPr>
          <w:p w14:paraId="46C36564" w14:textId="77777777" w:rsidR="00D2427D" w:rsidRPr="00D706E1" w:rsidRDefault="00D2427D" w:rsidP="00D2427D">
            <w:pPr>
              <w:rPr>
                <w:rFonts w:ascii="Calibri" w:hAnsi="Calibri"/>
                <w:lang w:val="sk-SK"/>
              </w:rPr>
            </w:pPr>
            <w:r w:rsidRPr="00D706E1">
              <w:rPr>
                <w:rFonts w:asciiTheme="minorHAnsi" w:hAnsiTheme="minorHAnsi" w:cstheme="minorHAnsi"/>
                <w:b/>
                <w:lang w:val="sk-SK"/>
              </w:rPr>
              <w:t>Zdroj pro-rata (v %)</w:t>
            </w:r>
          </w:p>
        </w:tc>
        <w:sdt>
          <w:sdtPr>
            <w:rPr>
              <w:rFonts w:asciiTheme="minorHAnsi" w:hAnsiTheme="minorHAnsi" w:cstheme="minorBidi"/>
              <w:lang w:val="sk-SK"/>
            </w:rPr>
            <w:id w:val="-282965583"/>
            <w:placeholder>
              <w:docPart w:val="704DDDD2BFB349C19E2F2F97B11A9D8C"/>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51157FF9" w14:textId="77777777" w:rsidR="00D2427D" w:rsidRPr="00D706E1" w:rsidRDefault="00D2427D" w:rsidP="00D2427D">
                <w:pPr>
                  <w:rPr>
                    <w:rFonts w:asciiTheme="minorHAnsi" w:hAnsiTheme="minorHAnsi" w:cstheme="minorHAns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40DB5AB5" w14:textId="6DA627CA" w:rsidR="00D2427D" w:rsidRPr="00D706E1" w:rsidRDefault="00D2427D" w:rsidP="00D2427D">
            <w:pPr>
              <w:rPr>
                <w:rFonts w:ascii="Calibri" w:hAnsi="Calibri"/>
                <w:lang w:val="sk-SK"/>
              </w:rPr>
            </w:pPr>
          </w:p>
        </w:tc>
      </w:tr>
      <w:tr w:rsidR="00D2427D" w:rsidRPr="00D706E1" w14:paraId="6A51FC7D" w14:textId="77777777" w:rsidTr="271592A5">
        <w:tc>
          <w:tcPr>
            <w:tcW w:w="3823" w:type="dxa"/>
            <w:vMerge/>
          </w:tcPr>
          <w:p w14:paraId="6D0563F9" w14:textId="77777777" w:rsidR="00D2427D" w:rsidRPr="00D706E1" w:rsidRDefault="00D2427D" w:rsidP="00D2427D">
            <w:pPr>
              <w:rPr>
                <w:rFonts w:ascii="Calibri" w:hAnsi="Calibri"/>
                <w:lang w:val="sk-SK"/>
              </w:rPr>
            </w:pPr>
          </w:p>
        </w:tc>
        <w:sdt>
          <w:sdtPr>
            <w:rPr>
              <w:rFonts w:asciiTheme="minorHAnsi" w:hAnsiTheme="minorHAnsi" w:cstheme="minorBidi"/>
              <w:lang w:val="sk-SK"/>
            </w:rPr>
            <w:id w:val="1354002884"/>
            <w:placeholder>
              <w:docPart w:val="C06906B11C5A40C39BA51D22920D95A5"/>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14:paraId="02D93262" w14:textId="77777777" w:rsidR="00D2427D" w:rsidRPr="00D706E1" w:rsidRDefault="00D2427D" w:rsidP="00D2427D">
                <w:pPr>
                  <w:rPr>
                    <w:rFonts w:asciiTheme="minorHAnsi" w:hAnsiTheme="minorHAnsi" w:cstheme="minorHAnsi"/>
                    <w:lang w:val="sk-SK"/>
                  </w:rPr>
                </w:pPr>
                <w:r w:rsidRPr="00D706E1">
                  <w:rPr>
                    <w:rStyle w:val="Zstupntext"/>
                    <w:rFonts w:asciiTheme="minorHAnsi" w:hAnsiTheme="minorHAnsi" w:cstheme="minorHAnsi"/>
                    <w:lang w:val="sk-SK"/>
                  </w:rPr>
                  <w:t>Vyberte položku.</w:t>
                </w:r>
              </w:p>
            </w:tc>
          </w:sdtContent>
        </w:sdt>
        <w:tc>
          <w:tcPr>
            <w:tcW w:w="3969" w:type="dxa"/>
            <w:shd w:val="clear" w:color="auto" w:fill="auto"/>
          </w:tcPr>
          <w:p w14:paraId="616E94DE" w14:textId="1A5166CF" w:rsidR="00D2427D" w:rsidRPr="00D706E1" w:rsidRDefault="00D2427D" w:rsidP="00D2427D">
            <w:pPr>
              <w:rPr>
                <w:rFonts w:ascii="Calibri" w:hAnsi="Calibri"/>
                <w:lang w:val="sk-SK"/>
              </w:rPr>
            </w:pPr>
          </w:p>
        </w:tc>
      </w:tr>
      <w:tr w:rsidR="00D2427D" w:rsidRPr="00D706E1" w14:paraId="15F69D0B" w14:textId="77777777" w:rsidTr="271592A5">
        <w:tc>
          <w:tcPr>
            <w:tcW w:w="3823" w:type="dxa"/>
            <w:shd w:val="clear" w:color="auto" w:fill="auto"/>
          </w:tcPr>
          <w:p w14:paraId="66503135" w14:textId="77777777" w:rsidR="00D2427D" w:rsidRPr="00D706E1" w:rsidRDefault="00D2427D" w:rsidP="00D2427D">
            <w:pPr>
              <w:rPr>
                <w:rFonts w:ascii="Calibri" w:hAnsi="Calibri"/>
                <w:b/>
                <w:lang w:val="sk-SK"/>
              </w:rPr>
            </w:pPr>
            <w:r w:rsidRPr="00D706E1">
              <w:rPr>
                <w:rFonts w:ascii="Calibri" w:hAnsi="Calibri"/>
                <w:b/>
                <w:lang w:val="sk-SK"/>
              </w:rPr>
              <w:t>V prípade uplatňovania systému pro-rata uveďte spôsob jeho stanovenia  (pomer medzi VRR a MRR), ktorý sa uplatňuje v prípade realizácie operácií s prínosom pre oba kategórie regiónov, vrátane názvu dokumentu v akom bol stanovený.</w:t>
            </w:r>
          </w:p>
        </w:tc>
        <w:tc>
          <w:tcPr>
            <w:tcW w:w="2551" w:type="dxa"/>
            <w:shd w:val="clear" w:color="auto" w:fill="auto"/>
          </w:tcPr>
          <w:p w14:paraId="2D7CAA60" w14:textId="77777777" w:rsidR="00D2427D" w:rsidRPr="00D706E1" w:rsidRDefault="00D2427D" w:rsidP="00D2427D">
            <w:pPr>
              <w:rPr>
                <w:rFonts w:asciiTheme="minorHAnsi" w:hAnsiTheme="minorHAnsi" w:cstheme="minorHAnsi"/>
                <w:sz w:val="20"/>
                <w:szCs w:val="20"/>
                <w:lang w:val="sk-SK"/>
              </w:rPr>
            </w:pPr>
          </w:p>
        </w:tc>
        <w:tc>
          <w:tcPr>
            <w:tcW w:w="3969" w:type="dxa"/>
            <w:shd w:val="clear" w:color="auto" w:fill="auto"/>
          </w:tcPr>
          <w:p w14:paraId="22A102D6" w14:textId="3FE1DD27" w:rsidR="00D2427D" w:rsidRPr="00D706E1" w:rsidRDefault="00D2427D" w:rsidP="00D2427D">
            <w:pPr>
              <w:rPr>
                <w:rFonts w:ascii="Calibri" w:hAnsi="Calibri"/>
                <w:lang w:val="sk-SK"/>
              </w:rPr>
            </w:pPr>
          </w:p>
        </w:tc>
      </w:tr>
    </w:tbl>
    <w:p w14:paraId="37ACF21E" w14:textId="77777777" w:rsidR="00D2427D" w:rsidRPr="00D706E1" w:rsidRDefault="00D2427D">
      <w:pPr>
        <w:rPr>
          <w:rFonts w:ascii="Calibri" w:hAnsi="Calibri" w:cs="Arial"/>
          <w:b/>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6C773A" w:rsidRPr="00D706E1" w14:paraId="0E1BAED7" w14:textId="77777777" w:rsidTr="007457E1">
        <w:trPr>
          <w:cantSplit/>
          <w:trHeight w:val="632"/>
          <w:tblHeader/>
        </w:trPr>
        <w:tc>
          <w:tcPr>
            <w:tcW w:w="10343" w:type="dxa"/>
            <w:shd w:val="clear" w:color="auto" w:fill="D9D9D9" w:themeFill="background1" w:themeFillShade="D9"/>
            <w:vAlign w:val="center"/>
          </w:tcPr>
          <w:p w14:paraId="5BBD7418" w14:textId="6586D850" w:rsidR="006C773A" w:rsidRPr="00D706E1" w:rsidRDefault="00DF61E7" w:rsidP="00DF61E7">
            <w:pPr>
              <w:tabs>
                <w:tab w:val="left" w:pos="999"/>
                <w:tab w:val="left" w:pos="1000"/>
              </w:tabs>
              <w:contextualSpacing/>
              <w:rPr>
                <w:rFonts w:ascii="Calibri" w:hAnsi="Calibri"/>
                <w:b/>
                <w:lang w:val="sk-SK"/>
              </w:rPr>
            </w:pPr>
            <w:r w:rsidRPr="00D706E1">
              <w:rPr>
                <w:rFonts w:ascii="Calibri" w:hAnsi="Calibri" w:cs="Arial"/>
                <w:b/>
                <w:color w:val="0063A2"/>
                <w:sz w:val="28"/>
                <w:szCs w:val="28"/>
                <w:lang w:val="sk-SK"/>
              </w:rPr>
              <w:t>M</w:t>
            </w:r>
            <w:r w:rsidR="00A85F51" w:rsidRPr="00D706E1">
              <w:rPr>
                <w:rFonts w:ascii="Calibri" w:hAnsi="Calibri" w:cs="Arial"/>
                <w:b/>
                <w:color w:val="0063A2"/>
                <w:sz w:val="28"/>
                <w:szCs w:val="28"/>
                <w:lang w:val="sk-SK"/>
              </w:rPr>
              <w:t>erateľné ukazovatele</w:t>
            </w:r>
            <w:r w:rsidR="00645C47" w:rsidRPr="00D706E1">
              <w:rPr>
                <w:rFonts w:ascii="Calibri" w:hAnsi="Calibri" w:cs="Arial"/>
                <w:b/>
                <w:color w:val="0063A2"/>
                <w:sz w:val="28"/>
                <w:szCs w:val="28"/>
                <w:lang w:val="sk-SK"/>
              </w:rPr>
              <w:t xml:space="preserve"> NP a iné údaje</w:t>
            </w:r>
            <w:r w:rsidR="00A24DD1" w:rsidRPr="00D706E1">
              <w:rPr>
                <w:rStyle w:val="Odkaznapoznmkupodiarou"/>
                <w:rFonts w:ascii="Calibri" w:hAnsi="Calibri"/>
                <w:b/>
                <w:color w:val="0063A2"/>
                <w:sz w:val="28"/>
                <w:szCs w:val="28"/>
                <w:lang w:val="sk-SK"/>
              </w:rPr>
              <w:footnoteReference w:id="33"/>
            </w:r>
          </w:p>
        </w:tc>
      </w:tr>
    </w:tbl>
    <w:tbl>
      <w:tblPr>
        <w:tblStyle w:val="Mriekatabuky"/>
        <w:tblW w:w="5000" w:type="pct"/>
        <w:tblLook w:val="04A0" w:firstRow="1" w:lastRow="0" w:firstColumn="1" w:lastColumn="0" w:noHBand="0" w:noVBand="1"/>
      </w:tblPr>
      <w:tblGrid>
        <w:gridCol w:w="3573"/>
        <w:gridCol w:w="6754"/>
      </w:tblGrid>
      <w:tr w:rsidR="00145884" w:rsidRPr="00D706E1" w14:paraId="7ECAEDC6" w14:textId="77777777" w:rsidTr="21A13CF3">
        <w:tc>
          <w:tcPr>
            <w:tcW w:w="1730" w:type="pct"/>
            <w:shd w:val="clear" w:color="auto" w:fill="F2F2F2" w:themeFill="background1" w:themeFillShade="F2"/>
          </w:tcPr>
          <w:p w14:paraId="10F79F6B" w14:textId="7B8327D4" w:rsidR="00145884" w:rsidRPr="00D706E1" w:rsidRDefault="00814A9C" w:rsidP="00D2427D">
            <w:pPr>
              <w:contextualSpacing/>
              <w:rPr>
                <w:rFonts w:ascii="Calibri" w:hAnsi="Calibri" w:cs="Roboto"/>
                <w:bCs/>
                <w:lang w:val="sk-SK"/>
              </w:rPr>
            </w:pPr>
            <w:r w:rsidRPr="00D706E1">
              <w:rPr>
                <w:rFonts w:ascii="Calibri" w:hAnsi="Calibri" w:cs="Arial"/>
                <w:lang w:val="sk-SK"/>
              </w:rPr>
              <w:lastRenderedPageBreak/>
              <w:t>Cieľ národného projektu</w:t>
            </w:r>
          </w:p>
        </w:tc>
        <w:tc>
          <w:tcPr>
            <w:tcW w:w="3270" w:type="pct"/>
          </w:tcPr>
          <w:p w14:paraId="06AB9049" w14:textId="1BDB3F0A" w:rsidR="00145884" w:rsidRPr="00D706E1" w:rsidRDefault="003A1B44" w:rsidP="00D2427D">
            <w:pPr>
              <w:contextualSpacing/>
              <w:rPr>
                <w:rFonts w:ascii="Calibri" w:hAnsi="Calibri" w:cs="Arial"/>
                <w:color w:val="FF0000"/>
                <w:lang w:val="sk-SK"/>
              </w:rPr>
            </w:pPr>
            <w:r w:rsidRPr="00D706E1">
              <w:rPr>
                <w:rFonts w:ascii="Calibri" w:hAnsi="Calibri" w:cs="Calibri"/>
                <w:lang w:val="sk-SK"/>
              </w:rPr>
              <w:t>Špecifikovať a štandardizovať úrovne základných zručností nízko kvalifikovaných osôb na Slovensku a prostredníctvom pilotného zavedenia testovania základných zručností identifikovať a hodnotiť úroveň základných zručností</w:t>
            </w:r>
          </w:p>
        </w:tc>
      </w:tr>
      <w:tr w:rsidR="00814A9C" w:rsidRPr="00D706E1" w14:paraId="047E36B8" w14:textId="77777777" w:rsidTr="21A13CF3">
        <w:tc>
          <w:tcPr>
            <w:tcW w:w="1730" w:type="pct"/>
            <w:shd w:val="clear" w:color="auto" w:fill="F2F2F2" w:themeFill="background1" w:themeFillShade="F2"/>
          </w:tcPr>
          <w:p w14:paraId="35988444" w14:textId="74CDF92A" w:rsidR="00814A9C" w:rsidRPr="00D706E1" w:rsidRDefault="00814A9C" w:rsidP="00D2427D">
            <w:pPr>
              <w:contextualSpacing/>
              <w:rPr>
                <w:rFonts w:ascii="Calibri" w:hAnsi="Calibri" w:cs="Arial"/>
                <w:lang w:val="sk-SK"/>
              </w:rPr>
            </w:pPr>
            <w:r w:rsidRPr="00D706E1">
              <w:rPr>
                <w:rFonts w:ascii="Calibri" w:hAnsi="Calibri" w:cs="Arial"/>
                <w:lang w:val="sk-SK"/>
              </w:rPr>
              <w:t>Aktivita/Akcia ku ktorej sa MU viaže</w:t>
            </w:r>
          </w:p>
        </w:tc>
        <w:tc>
          <w:tcPr>
            <w:tcW w:w="3270" w:type="pct"/>
          </w:tcPr>
          <w:p w14:paraId="3716E5E4" w14:textId="6DFC2765" w:rsidR="00814A9C" w:rsidRPr="00D706E1" w:rsidRDefault="21B663B2" w:rsidP="21A13CF3">
            <w:pPr>
              <w:contextualSpacing/>
              <w:rPr>
                <w:rFonts w:asciiTheme="minorHAnsi" w:eastAsia="Calibri" w:hAnsiTheme="minorHAnsi" w:cstheme="minorBidi"/>
                <w:b/>
                <w:bCs/>
              </w:rPr>
            </w:pPr>
            <w:r w:rsidRPr="21A13CF3">
              <w:rPr>
                <w:rFonts w:ascii="Calibri" w:hAnsi="Calibri" w:cs="Calibri"/>
              </w:rPr>
              <w:t>Špecifikovať a štandardizovať úrovne základných zručností a pilotne zaviesť testovanie základných zručností vybraných vzoriek dospelých s nízkym dosiahnutým vzdelaním ako spôsob identifikácie a hodnotenia úrovne základných zručností</w:t>
            </w:r>
            <w:r w:rsidR="0C9240F4" w:rsidRPr="21A13CF3">
              <w:rPr>
                <w:rFonts w:ascii="Calibri" w:hAnsi="Calibri" w:cs="Calibri"/>
              </w:rPr>
              <w:t>./Vytvoriť náro</w:t>
            </w:r>
            <w:r w:rsidR="75C64B9B" w:rsidRPr="21A13CF3">
              <w:rPr>
                <w:rFonts w:ascii="Calibri" w:hAnsi="Calibri" w:cs="Calibri"/>
              </w:rPr>
              <w:t>d</w:t>
            </w:r>
            <w:r w:rsidR="0C9240F4" w:rsidRPr="21A13CF3">
              <w:rPr>
                <w:rFonts w:ascii="Calibri" w:hAnsi="Calibri" w:cs="Calibri"/>
              </w:rPr>
              <w:t>ný štandard ZZ, hodnotiace rámce a metodiky, vytvoriť testovacie nástroje a poky</w:t>
            </w:r>
            <w:r w:rsidR="0C9240F4" w:rsidRPr="00C53E4A">
              <w:rPr>
                <w:rFonts w:ascii="Calibri" w:hAnsi="Calibri" w:cs="Calibri"/>
              </w:rPr>
              <w:t>ny</w:t>
            </w:r>
            <w:r w:rsidR="080C5174" w:rsidRPr="00ED2F94">
              <w:rPr>
                <w:rFonts w:asciiTheme="minorHAnsi" w:eastAsia="Calibri" w:hAnsiTheme="minorHAnsi" w:cstheme="minorBidi"/>
              </w:rPr>
              <w:t>k testovaniu</w:t>
            </w:r>
          </w:p>
        </w:tc>
      </w:tr>
      <w:tr w:rsidR="00145884" w:rsidRPr="00D706E1" w14:paraId="1F290E14" w14:textId="77777777" w:rsidTr="21A13CF3">
        <w:tc>
          <w:tcPr>
            <w:tcW w:w="1730" w:type="pct"/>
            <w:shd w:val="clear" w:color="auto" w:fill="F2F2F2" w:themeFill="background1" w:themeFillShade="F2"/>
          </w:tcPr>
          <w:p w14:paraId="0D3947CF" w14:textId="3D6170C9" w:rsidR="00145884" w:rsidRPr="00D706E1" w:rsidRDefault="00145884" w:rsidP="00D2427D">
            <w:pPr>
              <w:contextualSpacing/>
              <w:rPr>
                <w:rFonts w:ascii="Calibri" w:hAnsi="Calibri" w:cs="Roboto"/>
                <w:bCs/>
                <w:lang w:val="sk-SK"/>
              </w:rPr>
            </w:pPr>
            <w:r w:rsidRPr="00D706E1">
              <w:rPr>
                <w:rFonts w:ascii="Calibri" w:hAnsi="Calibri" w:cs="Arial"/>
                <w:lang w:val="sk-SK"/>
              </w:rPr>
              <w:t>Typ merateľného ukazovateľa</w:t>
            </w:r>
            <w:r w:rsidR="00BF0261" w:rsidRPr="00D706E1">
              <w:rPr>
                <w:rStyle w:val="Odkaznapoznmkupodiarou"/>
                <w:rFonts w:ascii="Calibri" w:hAnsi="Calibri"/>
                <w:lang w:val="sk-SK"/>
              </w:rPr>
              <w:footnoteReference w:id="34"/>
            </w:r>
          </w:p>
        </w:tc>
        <w:sdt>
          <w:sdtPr>
            <w:rPr>
              <w:rStyle w:val="tl4"/>
              <w:rFonts w:asciiTheme="minorHAnsi" w:hAnsiTheme="minorHAnsi" w:cstheme="minorBidi"/>
              <w:sz w:val="24"/>
              <w:szCs w:val="24"/>
              <w:lang w:val="sk-SK"/>
            </w:rPr>
            <w:id w:val="-1088457847"/>
            <w:placeholder>
              <w:docPart w:val="E7440746671D4AF7A3D0E9CB30639F7B"/>
            </w:placeholder>
            <w:comboBox>
              <w:listItem w:value="Vyberte položku."/>
              <w:listItem w:displayText="výstup" w:value="výstup"/>
              <w:listItem w:displayText="výsledok" w:value="výsledok"/>
            </w:comboBox>
          </w:sdtPr>
          <w:sdtEndPr>
            <w:rPr>
              <w:rStyle w:val="Predvolenpsmoodseku"/>
              <w:color w:val="FF0000"/>
              <w:sz w:val="22"/>
              <w:szCs w:val="22"/>
            </w:rPr>
          </w:sdtEndPr>
          <w:sdtContent>
            <w:tc>
              <w:tcPr>
                <w:tcW w:w="3270" w:type="pct"/>
              </w:tcPr>
              <w:p w14:paraId="69849A87" w14:textId="2E9B5646" w:rsidR="00145884" w:rsidRPr="00D706E1" w:rsidRDefault="003A1B44" w:rsidP="00D2427D">
                <w:pPr>
                  <w:contextualSpacing/>
                  <w:rPr>
                    <w:rFonts w:ascii="Calibri" w:hAnsi="Calibri" w:cs="Arial"/>
                    <w:color w:val="FF0000"/>
                    <w:lang w:val="sk-SK"/>
                  </w:rPr>
                </w:pPr>
                <w:r w:rsidRPr="00D706E1">
                  <w:rPr>
                    <w:rStyle w:val="tl4"/>
                    <w:rFonts w:asciiTheme="minorHAnsi" w:hAnsiTheme="minorHAnsi" w:cstheme="minorHAnsi"/>
                    <w:sz w:val="24"/>
                    <w:lang w:val="sk-SK"/>
                  </w:rPr>
                  <w:t>výstup</w:t>
                </w:r>
              </w:p>
            </w:tc>
          </w:sdtContent>
        </w:sdt>
      </w:tr>
      <w:tr w:rsidR="00070125" w:rsidRPr="00D706E1" w14:paraId="638477E1" w14:textId="77777777" w:rsidTr="21A13CF3">
        <w:tc>
          <w:tcPr>
            <w:tcW w:w="1730" w:type="pct"/>
            <w:shd w:val="clear" w:color="auto" w:fill="F2F2F2" w:themeFill="background1" w:themeFillShade="F2"/>
          </w:tcPr>
          <w:p w14:paraId="3B38FA15" w14:textId="1AE02400" w:rsidR="00070125" w:rsidRPr="00D706E1" w:rsidRDefault="00070125" w:rsidP="00D2427D">
            <w:pPr>
              <w:contextualSpacing/>
              <w:rPr>
                <w:rFonts w:ascii="Calibri" w:hAnsi="Calibri" w:cs="Arial"/>
                <w:lang w:val="sk-SK"/>
              </w:rPr>
            </w:pPr>
            <w:r w:rsidRPr="00D706E1">
              <w:rPr>
                <w:rFonts w:ascii="Calibri" w:hAnsi="Calibri" w:cs="Arial"/>
                <w:lang w:val="sk-SK"/>
              </w:rPr>
              <w:t>Typ územia</w:t>
            </w:r>
          </w:p>
        </w:tc>
        <w:tc>
          <w:tcPr>
            <w:tcW w:w="3270" w:type="pct"/>
          </w:tcPr>
          <w:p w14:paraId="13DEC050" w14:textId="6D4CF22B" w:rsidR="00070125" w:rsidRPr="00D706E1" w:rsidRDefault="00FF5174" w:rsidP="00D2427D">
            <w:pPr>
              <w:contextualSpacing/>
              <w:rPr>
                <w:rStyle w:val="tl4"/>
                <w:rFonts w:asciiTheme="minorHAnsi" w:hAnsiTheme="minorHAnsi" w:cstheme="minorHAnsi"/>
                <w:sz w:val="24"/>
                <w:lang w:val="sk-SK"/>
              </w:rPr>
            </w:pPr>
            <w:r>
              <w:rPr>
                <w:rStyle w:val="tl4"/>
                <w:rFonts w:asciiTheme="minorHAnsi" w:hAnsiTheme="minorHAnsi" w:cstheme="minorHAnsi"/>
                <w:sz w:val="24"/>
                <w:lang w:val="sk-SK"/>
              </w:rPr>
              <w:t>MRR</w:t>
            </w:r>
          </w:p>
        </w:tc>
      </w:tr>
      <w:tr w:rsidR="00A85F51" w:rsidRPr="00D706E1" w14:paraId="22C96617" w14:textId="77777777" w:rsidTr="21A13CF3">
        <w:tc>
          <w:tcPr>
            <w:tcW w:w="1730" w:type="pct"/>
            <w:shd w:val="clear" w:color="auto" w:fill="F2F2F2" w:themeFill="background1" w:themeFillShade="F2"/>
          </w:tcPr>
          <w:p w14:paraId="570F13B8" w14:textId="752E45F2" w:rsidR="00A85F51" w:rsidRPr="00D706E1" w:rsidRDefault="00123641" w:rsidP="00BE24BC">
            <w:pPr>
              <w:contextualSpacing/>
              <w:rPr>
                <w:rFonts w:ascii="Calibri" w:hAnsi="Calibri" w:cs="Roboto"/>
                <w:bCs/>
                <w:lang w:val="sk-SK"/>
              </w:rPr>
            </w:pPr>
            <w:r w:rsidRPr="00D706E1">
              <w:rPr>
                <w:rFonts w:ascii="Calibri" w:hAnsi="Calibri" w:cs="Arial"/>
                <w:lang w:val="sk-SK"/>
              </w:rPr>
              <w:t>Kód</w:t>
            </w:r>
            <w:r w:rsidR="00CD3CBE" w:rsidRPr="00D706E1">
              <w:rPr>
                <w:rFonts w:ascii="Calibri" w:hAnsi="Calibri" w:cs="Arial"/>
                <w:lang w:val="sk-SK"/>
              </w:rPr>
              <w:t xml:space="preserve"> merateľného ukazovateľa projektu</w:t>
            </w:r>
          </w:p>
        </w:tc>
        <w:tc>
          <w:tcPr>
            <w:tcW w:w="3270" w:type="pct"/>
          </w:tcPr>
          <w:p w14:paraId="78745AB9" w14:textId="68F50031" w:rsidR="00A85F51" w:rsidRPr="00776CD6" w:rsidRDefault="00A7660B" w:rsidP="00BE24BC">
            <w:pPr>
              <w:contextualSpacing/>
              <w:rPr>
                <w:rFonts w:ascii="Calibri" w:hAnsi="Calibri" w:cs="Arial"/>
                <w:lang w:val="sk-SK"/>
              </w:rPr>
            </w:pPr>
            <w:r w:rsidRPr="00776CD6">
              <w:rPr>
                <w:rFonts w:ascii="Calibri" w:hAnsi="Calibri" w:cs="Arial"/>
              </w:rPr>
              <w:t>PSKPO168</w:t>
            </w:r>
          </w:p>
        </w:tc>
      </w:tr>
      <w:tr w:rsidR="00123641" w:rsidRPr="00D706E1" w14:paraId="69671E41" w14:textId="77777777" w:rsidTr="21A13CF3">
        <w:tc>
          <w:tcPr>
            <w:tcW w:w="1730" w:type="pct"/>
            <w:shd w:val="clear" w:color="auto" w:fill="F2F2F2" w:themeFill="background1" w:themeFillShade="F2"/>
          </w:tcPr>
          <w:p w14:paraId="235E5600" w14:textId="6686306E" w:rsidR="00123641" w:rsidRPr="00D706E1" w:rsidRDefault="00123641" w:rsidP="00BE24BC">
            <w:pPr>
              <w:contextualSpacing/>
              <w:rPr>
                <w:rFonts w:ascii="Calibri" w:hAnsi="Calibri" w:cs="Arial"/>
                <w:lang w:val="sk-SK"/>
              </w:rPr>
            </w:pPr>
            <w:r w:rsidRPr="00D706E1">
              <w:rPr>
                <w:rFonts w:ascii="Calibri" w:hAnsi="Calibri" w:cs="Arial"/>
                <w:lang w:val="sk-SK"/>
              </w:rPr>
              <w:t>Názov</w:t>
            </w:r>
            <w:r w:rsidR="00CD3CBE" w:rsidRPr="00D706E1">
              <w:rPr>
                <w:rFonts w:ascii="Calibri" w:hAnsi="Calibri" w:cs="Arial"/>
                <w:lang w:val="sk-SK"/>
              </w:rPr>
              <w:t xml:space="preserve"> merateľného ukazovateľa projektu</w:t>
            </w:r>
          </w:p>
        </w:tc>
        <w:tc>
          <w:tcPr>
            <w:tcW w:w="3270" w:type="pct"/>
          </w:tcPr>
          <w:p w14:paraId="7E29E7F8" w14:textId="77777777" w:rsidR="002B3F78" w:rsidRPr="002B3F78" w:rsidRDefault="002B3F78" w:rsidP="002B3F78">
            <w:pPr>
              <w:contextualSpacing/>
              <w:rPr>
                <w:rFonts w:ascii="Calibri" w:hAnsi="Calibri" w:cs="Arial"/>
                <w:lang w:val="sk-SK"/>
              </w:rPr>
            </w:pPr>
            <w:r w:rsidRPr="002B3F78">
              <w:rPr>
                <w:rFonts w:ascii="Calibri" w:hAnsi="Calibri" w:cs="Arial"/>
                <w:lang w:val="sk-SK"/>
              </w:rPr>
              <w:t xml:space="preserve">Počet vypracovaných materiálov (hodnotení, analýz, štúdií, a pod.) </w:t>
            </w:r>
          </w:p>
          <w:p w14:paraId="75160913" w14:textId="6F910CC8" w:rsidR="00123641" w:rsidRPr="00776CD6" w:rsidRDefault="00123641" w:rsidP="002B3F78">
            <w:pPr>
              <w:contextualSpacing/>
              <w:rPr>
                <w:rFonts w:ascii="Calibri" w:hAnsi="Calibri" w:cs="Arial"/>
                <w:lang w:val="sk-SK"/>
              </w:rPr>
            </w:pPr>
          </w:p>
        </w:tc>
      </w:tr>
      <w:tr w:rsidR="00123641" w:rsidRPr="00D706E1" w14:paraId="7DD5F46C" w14:textId="77777777" w:rsidTr="21A13CF3">
        <w:tc>
          <w:tcPr>
            <w:tcW w:w="1730" w:type="pct"/>
            <w:shd w:val="clear" w:color="auto" w:fill="F2F2F2" w:themeFill="background1" w:themeFillShade="F2"/>
          </w:tcPr>
          <w:p w14:paraId="3400834C" w14:textId="1CF569EA" w:rsidR="00123641" w:rsidRPr="00D706E1" w:rsidRDefault="00123641" w:rsidP="00BE24BC">
            <w:pPr>
              <w:contextualSpacing/>
              <w:rPr>
                <w:rFonts w:ascii="Calibri" w:hAnsi="Calibri" w:cs="Arial"/>
                <w:lang w:val="sk-SK"/>
              </w:rPr>
            </w:pPr>
            <w:r w:rsidRPr="00D706E1">
              <w:rPr>
                <w:rFonts w:ascii="Calibri" w:hAnsi="Calibri" w:cs="Arial"/>
                <w:lang w:val="sk-SK"/>
              </w:rPr>
              <w:t>Merná jednotka</w:t>
            </w:r>
            <w:r w:rsidR="00CD3CBE" w:rsidRPr="00D706E1">
              <w:rPr>
                <w:rFonts w:ascii="Calibri" w:hAnsi="Calibri" w:cs="Arial"/>
                <w:lang w:val="sk-SK"/>
              </w:rPr>
              <w:t xml:space="preserve"> merateľného ukazovateľa projektu</w:t>
            </w:r>
          </w:p>
        </w:tc>
        <w:tc>
          <w:tcPr>
            <w:tcW w:w="3270" w:type="pct"/>
          </w:tcPr>
          <w:p w14:paraId="12B9D2BA" w14:textId="4C0A70E4" w:rsidR="00123641" w:rsidRPr="00776CD6" w:rsidRDefault="00692745" w:rsidP="00BE24BC">
            <w:pPr>
              <w:contextualSpacing/>
              <w:rPr>
                <w:rFonts w:ascii="Calibri" w:hAnsi="Calibri" w:cs="Arial"/>
                <w:lang w:val="sk-SK"/>
              </w:rPr>
            </w:pPr>
            <w:r w:rsidRPr="00776CD6">
              <w:rPr>
                <w:rFonts w:ascii="Calibri" w:hAnsi="Calibri" w:cs="Arial"/>
                <w:lang w:val="sk-SK"/>
              </w:rPr>
              <w:t>P</w:t>
            </w:r>
            <w:r w:rsidR="00812643" w:rsidRPr="00776CD6">
              <w:rPr>
                <w:rFonts w:ascii="Calibri" w:hAnsi="Calibri" w:cs="Arial"/>
                <w:lang w:val="sk-SK"/>
              </w:rPr>
              <w:t>očet</w:t>
            </w:r>
          </w:p>
        </w:tc>
      </w:tr>
      <w:tr w:rsidR="00123641" w:rsidRPr="00D706E1" w14:paraId="25F76BD7" w14:textId="77777777" w:rsidTr="21A13CF3">
        <w:tc>
          <w:tcPr>
            <w:tcW w:w="1730" w:type="pct"/>
            <w:tcBorders>
              <w:bottom w:val="single" w:sz="4" w:space="0" w:color="auto"/>
            </w:tcBorders>
          </w:tcPr>
          <w:p w14:paraId="140EBEAF" w14:textId="021A964B" w:rsidR="00123641" w:rsidRPr="00A77E2C" w:rsidRDefault="68218CFA" w:rsidP="4394FD7B">
            <w:pPr>
              <w:contextualSpacing/>
              <w:rPr>
                <w:rFonts w:ascii="Calibri" w:hAnsi="Calibri" w:cs="Arial"/>
                <w:lang w:val="sk-SK"/>
              </w:rPr>
            </w:pPr>
            <w:r w:rsidRPr="4394FD7B">
              <w:rPr>
                <w:rFonts w:ascii="Calibri" w:hAnsi="Calibri" w:cs="Arial"/>
                <w:lang w:val="sk-SK"/>
              </w:rPr>
              <w:t>Indikatívna</w:t>
            </w:r>
            <w:r w:rsidR="16D68B02" w:rsidRPr="4394FD7B">
              <w:rPr>
                <w:rFonts w:ascii="Calibri" w:hAnsi="Calibri" w:cs="Arial"/>
                <w:lang w:val="sk-SK"/>
              </w:rPr>
              <w:t xml:space="preserve"> cieľová hodnota</w:t>
            </w:r>
            <w:r w:rsidR="007D06B1" w:rsidRPr="4394FD7B">
              <w:rPr>
                <w:rStyle w:val="Odkaznapoznmkupodiarou"/>
                <w:rFonts w:ascii="Calibri" w:hAnsi="Calibri"/>
                <w:lang w:val="sk-SK"/>
              </w:rPr>
              <w:footnoteReference w:id="35"/>
            </w:r>
          </w:p>
        </w:tc>
        <w:tc>
          <w:tcPr>
            <w:tcW w:w="3270" w:type="pct"/>
            <w:tcBorders>
              <w:bottom w:val="single" w:sz="4" w:space="0" w:color="auto"/>
            </w:tcBorders>
          </w:tcPr>
          <w:p w14:paraId="14B60556" w14:textId="19637694" w:rsidR="00123641" w:rsidRPr="00776CD6" w:rsidRDefault="0D59BFDF" w:rsidP="00BE24BC">
            <w:pPr>
              <w:contextualSpacing/>
              <w:rPr>
                <w:rFonts w:ascii="Calibri" w:hAnsi="Calibri" w:cs="Arial"/>
                <w:lang w:val="sk-SK"/>
              </w:rPr>
            </w:pPr>
            <w:r w:rsidRPr="4394FD7B">
              <w:rPr>
                <w:rFonts w:ascii="Calibri" w:hAnsi="Calibri" w:cs="Arial"/>
                <w:lang w:val="sk-SK"/>
              </w:rPr>
              <w:t>1</w:t>
            </w:r>
            <w:r w:rsidR="17F15643" w:rsidRPr="4394FD7B">
              <w:rPr>
                <w:rFonts w:ascii="Calibri" w:hAnsi="Calibri" w:cs="Arial"/>
                <w:lang w:val="sk-SK"/>
              </w:rPr>
              <w:t>6</w:t>
            </w:r>
          </w:p>
        </w:tc>
      </w:tr>
    </w:tbl>
    <w:p w14:paraId="1FF0E868" w14:textId="61E4066A" w:rsidR="00C370CF" w:rsidRPr="00D706E1" w:rsidRDefault="00C370CF">
      <w:pPr>
        <w:contextualSpacing/>
        <w:rPr>
          <w:rFonts w:ascii="Calibri" w:hAnsi="Calibri"/>
          <w:i/>
          <w:sz w:val="20"/>
          <w:szCs w:val="20"/>
          <w:lang w:val="sk-SK"/>
        </w:rPr>
      </w:pPr>
    </w:p>
    <w:tbl>
      <w:tblPr>
        <w:tblStyle w:val="Mriekatabuky"/>
        <w:tblW w:w="5000" w:type="pct"/>
        <w:tblLook w:val="04A0" w:firstRow="1" w:lastRow="0" w:firstColumn="1" w:lastColumn="0" w:noHBand="0" w:noVBand="1"/>
      </w:tblPr>
      <w:tblGrid>
        <w:gridCol w:w="3573"/>
        <w:gridCol w:w="6754"/>
      </w:tblGrid>
      <w:tr w:rsidR="00517E36" w:rsidRPr="00D706E1" w14:paraId="60F2A5F9" w14:textId="77777777" w:rsidTr="21A13CF3">
        <w:tc>
          <w:tcPr>
            <w:tcW w:w="1730" w:type="pct"/>
            <w:shd w:val="clear" w:color="auto" w:fill="F2F2F2" w:themeFill="background1" w:themeFillShade="F2"/>
          </w:tcPr>
          <w:p w14:paraId="7E3B5E99" w14:textId="77777777" w:rsidR="00517E36" w:rsidRPr="00D706E1" w:rsidRDefault="00517E36" w:rsidP="007E5253">
            <w:pPr>
              <w:contextualSpacing/>
              <w:rPr>
                <w:rFonts w:ascii="Calibri" w:hAnsi="Calibri" w:cs="Roboto"/>
                <w:bCs/>
                <w:lang w:val="sk-SK"/>
              </w:rPr>
            </w:pPr>
            <w:r w:rsidRPr="00D706E1">
              <w:rPr>
                <w:rFonts w:ascii="Calibri" w:hAnsi="Calibri" w:cs="Arial"/>
                <w:lang w:val="sk-SK"/>
              </w:rPr>
              <w:t>Cieľ národného projektu</w:t>
            </w:r>
          </w:p>
        </w:tc>
        <w:tc>
          <w:tcPr>
            <w:tcW w:w="3270" w:type="pct"/>
          </w:tcPr>
          <w:p w14:paraId="46A91E0D" w14:textId="77777777" w:rsidR="00517E36" w:rsidRPr="00D706E1" w:rsidRDefault="00517E36" w:rsidP="007E5253">
            <w:pPr>
              <w:contextualSpacing/>
              <w:rPr>
                <w:rFonts w:ascii="Calibri" w:hAnsi="Calibri" w:cs="Arial"/>
                <w:color w:val="FF0000"/>
                <w:lang w:val="sk-SK"/>
              </w:rPr>
            </w:pPr>
            <w:r w:rsidRPr="00D706E1">
              <w:rPr>
                <w:rFonts w:ascii="Calibri" w:hAnsi="Calibri" w:cs="Calibri"/>
                <w:lang w:val="sk-SK"/>
              </w:rPr>
              <w:t>Špecifikovať a štandardizovať úrovne základných zručností nízko kvalifikovaných osôb na Slovensku a prostredníctvom pilotného zavedenia testovania základných zručností identifikovať a hodnotiť úroveň základných zručností</w:t>
            </w:r>
          </w:p>
        </w:tc>
      </w:tr>
      <w:tr w:rsidR="00517E36" w:rsidRPr="00D706E1" w14:paraId="1906965A" w14:textId="77777777" w:rsidTr="21A13CF3">
        <w:tc>
          <w:tcPr>
            <w:tcW w:w="1730" w:type="pct"/>
            <w:shd w:val="clear" w:color="auto" w:fill="F2F2F2" w:themeFill="background1" w:themeFillShade="F2"/>
          </w:tcPr>
          <w:p w14:paraId="57D625B6" w14:textId="77777777" w:rsidR="00517E36" w:rsidRPr="00D706E1" w:rsidRDefault="00517E36" w:rsidP="007E5253">
            <w:pPr>
              <w:contextualSpacing/>
              <w:rPr>
                <w:rFonts w:ascii="Calibri" w:hAnsi="Calibri" w:cs="Arial"/>
                <w:lang w:val="sk-SK"/>
              </w:rPr>
            </w:pPr>
            <w:r w:rsidRPr="00D706E1">
              <w:rPr>
                <w:rFonts w:ascii="Calibri" w:hAnsi="Calibri" w:cs="Arial"/>
                <w:lang w:val="sk-SK"/>
              </w:rPr>
              <w:t>Aktivita/Akcia ku ktorej sa MU viaže</w:t>
            </w:r>
          </w:p>
        </w:tc>
        <w:tc>
          <w:tcPr>
            <w:tcW w:w="3270" w:type="pct"/>
          </w:tcPr>
          <w:p w14:paraId="4D71924E" w14:textId="655806AA" w:rsidR="00517E36" w:rsidRPr="00D706E1" w:rsidRDefault="6FAC48A6" w:rsidP="21A13CF3">
            <w:pPr>
              <w:contextualSpacing/>
              <w:rPr>
                <w:rFonts w:asciiTheme="minorHAnsi" w:eastAsia="Calibri" w:hAnsiTheme="minorHAnsi" w:cstheme="minorBidi"/>
                <w:b/>
                <w:bCs/>
              </w:rPr>
            </w:pPr>
            <w:r w:rsidRPr="21A13CF3">
              <w:rPr>
                <w:rFonts w:ascii="Calibri" w:hAnsi="Calibri" w:cs="Calibri"/>
              </w:rPr>
              <w:t>Špecifikovať a štandardizovať úrovne základných zručností a pilotne zaviesť testovanie základných zručností vybraných vzoriek dospelých ako spôsob identifikácie a hodnotenia úrovne základných zručností.</w:t>
            </w:r>
            <w:r w:rsidR="321003F9" w:rsidRPr="21A13CF3">
              <w:rPr>
                <w:rFonts w:ascii="Calibri" w:hAnsi="Calibri" w:cs="Calibri"/>
              </w:rPr>
              <w:t>/</w:t>
            </w:r>
            <w:r w:rsidR="03520BB3" w:rsidRPr="21A13CF3">
              <w:rPr>
                <w:rFonts w:ascii="Calibri" w:hAnsi="Calibri" w:cs="Calibri"/>
              </w:rPr>
              <w:t xml:space="preserve"> Vytvoriť náro</w:t>
            </w:r>
            <w:r w:rsidR="60462963" w:rsidRPr="21A13CF3">
              <w:rPr>
                <w:rFonts w:ascii="Calibri" w:hAnsi="Calibri" w:cs="Calibri"/>
              </w:rPr>
              <w:t>d</w:t>
            </w:r>
            <w:r w:rsidR="03520BB3" w:rsidRPr="21A13CF3">
              <w:rPr>
                <w:rFonts w:ascii="Calibri" w:hAnsi="Calibri" w:cs="Calibri"/>
              </w:rPr>
              <w:t xml:space="preserve">ný štandard ZZ, hodnotiace rámce a metodiky, vytvoriť testovacie nástroje a pokyny </w:t>
            </w:r>
            <w:r w:rsidR="03520BB3" w:rsidRPr="21A13CF3">
              <w:rPr>
                <w:rFonts w:asciiTheme="minorHAnsi" w:eastAsia="Calibri" w:hAnsiTheme="minorHAnsi" w:cstheme="minorBidi"/>
              </w:rPr>
              <w:t>k testovaniu</w:t>
            </w:r>
          </w:p>
        </w:tc>
      </w:tr>
      <w:tr w:rsidR="00517E36" w:rsidRPr="00D706E1" w14:paraId="13CD5E5D" w14:textId="77777777" w:rsidTr="21A13CF3">
        <w:tc>
          <w:tcPr>
            <w:tcW w:w="1730" w:type="pct"/>
            <w:shd w:val="clear" w:color="auto" w:fill="F2F2F2" w:themeFill="background1" w:themeFillShade="F2"/>
          </w:tcPr>
          <w:p w14:paraId="2CC2B045" w14:textId="77777777" w:rsidR="00517E36" w:rsidRPr="00D706E1" w:rsidRDefault="00517E36" w:rsidP="007E5253">
            <w:pPr>
              <w:contextualSpacing/>
              <w:rPr>
                <w:rFonts w:ascii="Calibri" w:hAnsi="Calibri" w:cs="Roboto"/>
                <w:bCs/>
                <w:lang w:val="sk-SK"/>
              </w:rPr>
            </w:pPr>
            <w:r w:rsidRPr="00D706E1">
              <w:rPr>
                <w:rFonts w:ascii="Calibri" w:hAnsi="Calibri" w:cs="Arial"/>
                <w:lang w:val="sk-SK"/>
              </w:rPr>
              <w:t>Typ merateľného ukazovateľa</w:t>
            </w:r>
            <w:r w:rsidRPr="00D706E1">
              <w:rPr>
                <w:rStyle w:val="Odkaznapoznmkupodiarou"/>
                <w:rFonts w:ascii="Calibri" w:hAnsi="Calibri"/>
                <w:lang w:val="sk-SK"/>
              </w:rPr>
              <w:footnoteReference w:id="36"/>
            </w:r>
          </w:p>
        </w:tc>
        <w:tc>
          <w:tcPr>
            <w:tcW w:w="3270" w:type="pct"/>
          </w:tcPr>
          <w:p w14:paraId="43F11C09" w14:textId="7CC3DF7D" w:rsidR="00517E36" w:rsidRPr="00D706E1" w:rsidRDefault="00B40A98" w:rsidP="007E5253">
            <w:pPr>
              <w:contextualSpacing/>
              <w:rPr>
                <w:rFonts w:ascii="Calibri" w:hAnsi="Calibri" w:cs="Arial"/>
                <w:color w:val="FF0000"/>
                <w:lang w:val="sk-SK"/>
              </w:rPr>
            </w:pPr>
            <w:sdt>
              <w:sdtPr>
                <w:rPr>
                  <w:rStyle w:val="tl4"/>
                  <w:rFonts w:asciiTheme="minorHAnsi" w:hAnsiTheme="minorHAnsi" w:cstheme="minorBidi"/>
                  <w:sz w:val="24"/>
                  <w:szCs w:val="24"/>
                  <w:lang w:val="sk-SK"/>
                </w:rPr>
                <w:id w:val="751013283"/>
                <w:placeholder>
                  <w:docPart w:val="3AA0270B7BE34DF382B364956822EE8C"/>
                </w:placeholder>
                <w:comboBox>
                  <w:listItem w:value="Vyberte položku."/>
                  <w:listItem w:displayText="výstup" w:value="výstup"/>
                  <w:listItem w:displayText="výsledok" w:value="výsledok"/>
                </w:comboBox>
              </w:sdtPr>
              <w:sdtEndPr>
                <w:rPr>
                  <w:rStyle w:val="Predvolenpsmoodseku"/>
                  <w:color w:val="FF0000"/>
                  <w:sz w:val="22"/>
                  <w:szCs w:val="22"/>
                </w:rPr>
              </w:sdtEndPr>
              <w:sdtContent>
                <w:r w:rsidR="00DB50B9">
                  <w:rPr>
                    <w:rStyle w:val="tl4"/>
                    <w:rFonts w:asciiTheme="minorHAnsi" w:hAnsiTheme="minorHAnsi" w:cstheme="minorBidi"/>
                    <w:sz w:val="24"/>
                    <w:szCs w:val="24"/>
                    <w:lang w:val="sk-SK"/>
                  </w:rPr>
                  <w:t>výsledok</w:t>
                </w:r>
              </w:sdtContent>
            </w:sdt>
          </w:p>
        </w:tc>
      </w:tr>
      <w:tr w:rsidR="00517E36" w:rsidRPr="00D706E1" w14:paraId="3E96D51F" w14:textId="77777777" w:rsidTr="21A13CF3">
        <w:tc>
          <w:tcPr>
            <w:tcW w:w="1730" w:type="pct"/>
            <w:shd w:val="clear" w:color="auto" w:fill="F2F2F2" w:themeFill="background1" w:themeFillShade="F2"/>
          </w:tcPr>
          <w:p w14:paraId="48A9C823" w14:textId="77777777" w:rsidR="00517E36" w:rsidRPr="00D706E1" w:rsidRDefault="00517E36" w:rsidP="007E5253">
            <w:pPr>
              <w:contextualSpacing/>
              <w:rPr>
                <w:rFonts w:ascii="Calibri" w:hAnsi="Calibri" w:cs="Arial"/>
                <w:lang w:val="sk-SK"/>
              </w:rPr>
            </w:pPr>
            <w:r w:rsidRPr="00D706E1">
              <w:rPr>
                <w:rFonts w:ascii="Calibri" w:hAnsi="Calibri" w:cs="Arial"/>
                <w:lang w:val="sk-SK"/>
              </w:rPr>
              <w:t>Typ územia</w:t>
            </w:r>
          </w:p>
        </w:tc>
        <w:tc>
          <w:tcPr>
            <w:tcW w:w="3270" w:type="pct"/>
          </w:tcPr>
          <w:p w14:paraId="346FC2F4" w14:textId="6925DD74" w:rsidR="00517E36" w:rsidRPr="00D706E1" w:rsidRDefault="00FF5174" w:rsidP="007E5253">
            <w:pPr>
              <w:contextualSpacing/>
              <w:rPr>
                <w:rStyle w:val="tl4"/>
                <w:rFonts w:asciiTheme="minorHAnsi" w:hAnsiTheme="minorHAnsi" w:cstheme="minorHAnsi"/>
                <w:sz w:val="24"/>
                <w:lang w:val="sk-SK"/>
              </w:rPr>
            </w:pPr>
            <w:r>
              <w:rPr>
                <w:rStyle w:val="tl4"/>
                <w:rFonts w:asciiTheme="minorHAnsi" w:hAnsiTheme="minorHAnsi" w:cstheme="minorHAnsi"/>
                <w:sz w:val="24"/>
                <w:lang w:val="sk-SK"/>
              </w:rPr>
              <w:t>MRR</w:t>
            </w:r>
          </w:p>
        </w:tc>
      </w:tr>
      <w:tr w:rsidR="00517E36" w:rsidRPr="00D706E1" w14:paraId="62E4906F" w14:textId="77777777" w:rsidTr="21A13CF3">
        <w:tc>
          <w:tcPr>
            <w:tcW w:w="1730" w:type="pct"/>
            <w:shd w:val="clear" w:color="auto" w:fill="F2F2F2" w:themeFill="background1" w:themeFillShade="F2"/>
          </w:tcPr>
          <w:p w14:paraId="3B7ACEDE" w14:textId="77777777" w:rsidR="00517E36" w:rsidRPr="00D706E1" w:rsidRDefault="00517E36" w:rsidP="007E5253">
            <w:pPr>
              <w:contextualSpacing/>
              <w:rPr>
                <w:rFonts w:ascii="Calibri" w:hAnsi="Calibri" w:cs="Roboto"/>
                <w:bCs/>
                <w:lang w:val="sk-SK"/>
              </w:rPr>
            </w:pPr>
            <w:r w:rsidRPr="00D706E1">
              <w:rPr>
                <w:rFonts w:ascii="Calibri" w:hAnsi="Calibri" w:cs="Arial"/>
                <w:lang w:val="sk-SK"/>
              </w:rPr>
              <w:t>Kód merateľného ukazovateľa projektu</w:t>
            </w:r>
          </w:p>
        </w:tc>
        <w:tc>
          <w:tcPr>
            <w:tcW w:w="3270" w:type="pct"/>
          </w:tcPr>
          <w:p w14:paraId="715EF4DC" w14:textId="04C48CED" w:rsidR="00517E36" w:rsidRPr="007931C0" w:rsidRDefault="00A7660B" w:rsidP="007E5253">
            <w:pPr>
              <w:contextualSpacing/>
              <w:rPr>
                <w:rFonts w:ascii="Calibri" w:hAnsi="Calibri" w:cs="Arial"/>
                <w:lang w:val="sk-SK"/>
              </w:rPr>
            </w:pPr>
            <w:r w:rsidRPr="007931C0">
              <w:rPr>
                <w:rFonts w:ascii="Calibri" w:hAnsi="Calibri" w:cs="Arial"/>
              </w:rPr>
              <w:t>PSKPR012</w:t>
            </w:r>
          </w:p>
        </w:tc>
      </w:tr>
      <w:tr w:rsidR="00517E36" w:rsidRPr="00D706E1" w14:paraId="78C2D2A2" w14:textId="77777777" w:rsidTr="21A13CF3">
        <w:tc>
          <w:tcPr>
            <w:tcW w:w="1730" w:type="pct"/>
            <w:shd w:val="clear" w:color="auto" w:fill="F2F2F2" w:themeFill="background1" w:themeFillShade="F2"/>
          </w:tcPr>
          <w:p w14:paraId="7585DD8B" w14:textId="77777777" w:rsidR="00517E36" w:rsidRPr="00D706E1" w:rsidRDefault="00517E36" w:rsidP="007E5253">
            <w:pPr>
              <w:contextualSpacing/>
              <w:rPr>
                <w:rFonts w:ascii="Calibri" w:hAnsi="Calibri" w:cs="Arial"/>
                <w:lang w:val="sk-SK"/>
              </w:rPr>
            </w:pPr>
            <w:r w:rsidRPr="00D706E1">
              <w:rPr>
                <w:rFonts w:ascii="Calibri" w:hAnsi="Calibri" w:cs="Arial"/>
                <w:lang w:val="sk-SK"/>
              </w:rPr>
              <w:t>Názov merateľného ukazovateľa projektu</w:t>
            </w:r>
          </w:p>
        </w:tc>
        <w:tc>
          <w:tcPr>
            <w:tcW w:w="3270" w:type="pct"/>
          </w:tcPr>
          <w:p w14:paraId="2B911AED" w14:textId="0A8B2734" w:rsidR="00517E36" w:rsidRPr="007931C0" w:rsidRDefault="75F8CA78" w:rsidP="007E5253">
            <w:pPr>
              <w:contextualSpacing/>
              <w:rPr>
                <w:rFonts w:ascii="Calibri" w:hAnsi="Calibri" w:cs="Arial"/>
                <w:lang w:val="sk-SK"/>
              </w:rPr>
            </w:pPr>
            <w:r w:rsidRPr="4394FD7B">
              <w:rPr>
                <w:rFonts w:ascii="Calibri" w:hAnsi="Calibri" w:cs="Arial"/>
                <w:lang w:val="sk-SK"/>
              </w:rPr>
              <w:t>Počet zverejnených publikácií (správ, analýz, štúdií, a pod.)</w:t>
            </w:r>
          </w:p>
        </w:tc>
      </w:tr>
      <w:tr w:rsidR="00517E36" w:rsidRPr="00D706E1" w14:paraId="7DFFD253" w14:textId="77777777" w:rsidTr="21A13CF3">
        <w:tc>
          <w:tcPr>
            <w:tcW w:w="1730" w:type="pct"/>
            <w:shd w:val="clear" w:color="auto" w:fill="F2F2F2" w:themeFill="background1" w:themeFillShade="F2"/>
          </w:tcPr>
          <w:p w14:paraId="65177734" w14:textId="77777777" w:rsidR="00517E36" w:rsidRPr="00D706E1" w:rsidRDefault="00517E36" w:rsidP="007E5253">
            <w:pPr>
              <w:contextualSpacing/>
              <w:rPr>
                <w:rFonts w:ascii="Calibri" w:hAnsi="Calibri" w:cs="Arial"/>
                <w:lang w:val="sk-SK"/>
              </w:rPr>
            </w:pPr>
            <w:r w:rsidRPr="00D706E1">
              <w:rPr>
                <w:rFonts w:ascii="Calibri" w:hAnsi="Calibri" w:cs="Arial"/>
                <w:lang w:val="sk-SK"/>
              </w:rPr>
              <w:lastRenderedPageBreak/>
              <w:t>Merná jednotka merateľného ukazovateľa projektu</w:t>
            </w:r>
          </w:p>
        </w:tc>
        <w:tc>
          <w:tcPr>
            <w:tcW w:w="3270" w:type="pct"/>
          </w:tcPr>
          <w:p w14:paraId="5044E486" w14:textId="6F1F1411" w:rsidR="00517E36" w:rsidRPr="007931C0" w:rsidRDefault="00692745" w:rsidP="007E5253">
            <w:pPr>
              <w:contextualSpacing/>
              <w:rPr>
                <w:rFonts w:ascii="Calibri" w:hAnsi="Calibri" w:cs="Arial"/>
                <w:lang w:val="sk-SK"/>
              </w:rPr>
            </w:pPr>
            <w:r w:rsidRPr="007931C0">
              <w:rPr>
                <w:rFonts w:ascii="Calibri" w:hAnsi="Calibri" w:cs="Arial"/>
                <w:lang w:val="sk-SK"/>
              </w:rPr>
              <w:t>P</w:t>
            </w:r>
            <w:r w:rsidR="00517E36" w:rsidRPr="007931C0">
              <w:rPr>
                <w:rFonts w:ascii="Calibri" w:hAnsi="Calibri" w:cs="Arial"/>
                <w:lang w:val="sk-SK"/>
              </w:rPr>
              <w:t>očet</w:t>
            </w:r>
          </w:p>
        </w:tc>
      </w:tr>
      <w:tr w:rsidR="00517E36" w:rsidRPr="00D706E1" w14:paraId="63ABEADA" w14:textId="77777777" w:rsidTr="21A13CF3">
        <w:tc>
          <w:tcPr>
            <w:tcW w:w="1730" w:type="pct"/>
            <w:tcBorders>
              <w:bottom w:val="single" w:sz="4" w:space="0" w:color="auto"/>
            </w:tcBorders>
            <w:shd w:val="clear" w:color="auto" w:fill="F2F2F2" w:themeFill="background1" w:themeFillShade="F2"/>
          </w:tcPr>
          <w:p w14:paraId="5A34BEB3" w14:textId="77777777" w:rsidR="00517E36" w:rsidRPr="00A77E2C" w:rsidRDefault="51CE5939" w:rsidP="4394FD7B">
            <w:pPr>
              <w:contextualSpacing/>
              <w:rPr>
                <w:rFonts w:ascii="Calibri" w:hAnsi="Calibri" w:cs="Arial"/>
                <w:lang w:val="sk-SK"/>
              </w:rPr>
            </w:pPr>
            <w:r w:rsidRPr="4394FD7B">
              <w:rPr>
                <w:rFonts w:ascii="Calibri" w:hAnsi="Calibri" w:cs="Arial"/>
                <w:lang w:val="sk-SK"/>
              </w:rPr>
              <w:t>Indikatívna cieľová hodnota</w:t>
            </w:r>
            <w:r w:rsidR="00517E36" w:rsidRPr="4394FD7B">
              <w:rPr>
                <w:rStyle w:val="Odkaznapoznmkupodiarou"/>
                <w:rFonts w:ascii="Calibri" w:hAnsi="Calibri"/>
                <w:lang w:val="sk-SK"/>
              </w:rPr>
              <w:footnoteReference w:id="37"/>
            </w:r>
          </w:p>
        </w:tc>
        <w:tc>
          <w:tcPr>
            <w:tcW w:w="3270" w:type="pct"/>
            <w:tcBorders>
              <w:bottom w:val="single" w:sz="4" w:space="0" w:color="auto"/>
            </w:tcBorders>
          </w:tcPr>
          <w:p w14:paraId="3484BF4E" w14:textId="48B45030" w:rsidR="00517E36" w:rsidRPr="00D706E1" w:rsidRDefault="2FF1D8D0" w:rsidP="007E5253">
            <w:pPr>
              <w:contextualSpacing/>
              <w:rPr>
                <w:rFonts w:ascii="Calibri" w:hAnsi="Calibri" w:cs="Arial"/>
                <w:color w:val="FF0000"/>
                <w:lang w:val="sk-SK"/>
              </w:rPr>
            </w:pPr>
            <w:r w:rsidRPr="00A127CD">
              <w:rPr>
                <w:rFonts w:ascii="Calibri" w:hAnsi="Calibri" w:cs="Arial"/>
                <w:lang w:val="sk-SK"/>
              </w:rPr>
              <w:t>2</w:t>
            </w:r>
          </w:p>
        </w:tc>
      </w:tr>
    </w:tbl>
    <w:p w14:paraId="25575DE1" w14:textId="77777777" w:rsidR="00517E36" w:rsidRDefault="00517E36">
      <w:pPr>
        <w:contextualSpacing/>
        <w:rPr>
          <w:rFonts w:ascii="Calibri" w:hAnsi="Calibri"/>
          <w:i/>
          <w:sz w:val="20"/>
          <w:szCs w:val="20"/>
          <w:lang w:val="sk-SK"/>
        </w:rPr>
      </w:pPr>
    </w:p>
    <w:tbl>
      <w:tblPr>
        <w:tblStyle w:val="Mriekatabuky"/>
        <w:tblW w:w="0" w:type="auto"/>
        <w:tblLook w:val="04A0" w:firstRow="1" w:lastRow="0" w:firstColumn="1" w:lastColumn="0" w:noHBand="0" w:noVBand="1"/>
      </w:tblPr>
      <w:tblGrid>
        <w:gridCol w:w="3573"/>
        <w:gridCol w:w="6754"/>
      </w:tblGrid>
      <w:tr w:rsidR="006209BD" w14:paraId="0D932E5E" w14:textId="77777777" w:rsidTr="21A13CF3">
        <w:trPr>
          <w:trHeight w:val="300"/>
        </w:trPr>
        <w:tc>
          <w:tcPr>
            <w:tcW w:w="3573" w:type="dxa"/>
            <w:shd w:val="clear" w:color="auto" w:fill="F2F2F2" w:themeFill="background1" w:themeFillShade="F2"/>
          </w:tcPr>
          <w:p w14:paraId="491C3AD1" w14:textId="77777777" w:rsidR="006209BD" w:rsidRDefault="006209BD" w:rsidP="00D12271">
            <w:pPr>
              <w:contextualSpacing/>
              <w:rPr>
                <w:rFonts w:ascii="Calibri" w:hAnsi="Calibri" w:cs="Roboto"/>
                <w:lang w:val="sk-SK"/>
              </w:rPr>
            </w:pPr>
            <w:r w:rsidRPr="7DB67EEE">
              <w:rPr>
                <w:rFonts w:ascii="Calibri" w:hAnsi="Calibri" w:cs="Arial"/>
                <w:lang w:val="sk-SK"/>
              </w:rPr>
              <w:t>Cieľ národného projektu</w:t>
            </w:r>
          </w:p>
        </w:tc>
        <w:tc>
          <w:tcPr>
            <w:tcW w:w="6754" w:type="dxa"/>
          </w:tcPr>
          <w:p w14:paraId="5B09446F" w14:textId="77777777" w:rsidR="006209BD" w:rsidRDefault="006209BD" w:rsidP="00D12271">
            <w:pPr>
              <w:contextualSpacing/>
              <w:rPr>
                <w:rFonts w:ascii="Calibri" w:hAnsi="Calibri" w:cs="Arial"/>
                <w:color w:val="FF0000"/>
                <w:lang w:val="sk-SK"/>
              </w:rPr>
            </w:pPr>
            <w:r w:rsidRPr="7DB67EEE">
              <w:rPr>
                <w:rFonts w:ascii="Calibri" w:hAnsi="Calibri" w:cs="Calibri"/>
                <w:lang w:val="sk-SK"/>
              </w:rPr>
              <w:t>Špecifikovať a štandardizovať úrovne základných zručností nízko kvalifikovaných osôb na Slovensku a prostredníctvom pilotného zavedenia testovania základných zručností identifikovať a hodnotiť úroveň základných zručností</w:t>
            </w:r>
          </w:p>
        </w:tc>
      </w:tr>
      <w:tr w:rsidR="006209BD" w14:paraId="7324778D" w14:textId="77777777" w:rsidTr="21A13CF3">
        <w:trPr>
          <w:trHeight w:val="300"/>
        </w:trPr>
        <w:tc>
          <w:tcPr>
            <w:tcW w:w="3573" w:type="dxa"/>
            <w:shd w:val="clear" w:color="auto" w:fill="F2F2F2" w:themeFill="background1" w:themeFillShade="F2"/>
          </w:tcPr>
          <w:p w14:paraId="62669008" w14:textId="77777777" w:rsidR="006209BD" w:rsidRDefault="006209BD" w:rsidP="00D12271">
            <w:pPr>
              <w:contextualSpacing/>
              <w:rPr>
                <w:rFonts w:ascii="Calibri" w:hAnsi="Calibri" w:cs="Arial"/>
                <w:lang w:val="sk-SK"/>
              </w:rPr>
            </w:pPr>
            <w:r w:rsidRPr="7DB67EEE">
              <w:rPr>
                <w:rFonts w:ascii="Calibri" w:hAnsi="Calibri" w:cs="Arial"/>
                <w:lang w:val="sk-SK"/>
              </w:rPr>
              <w:t>Aktivita/Akcia ku ktorej sa MU viaže</w:t>
            </w:r>
          </w:p>
        </w:tc>
        <w:tc>
          <w:tcPr>
            <w:tcW w:w="6754" w:type="dxa"/>
          </w:tcPr>
          <w:p w14:paraId="13B0727A" w14:textId="2B9CCFA0" w:rsidR="006209BD" w:rsidRDefault="4A4CB563" w:rsidP="21A13CF3">
            <w:pPr>
              <w:contextualSpacing/>
              <w:rPr>
                <w:rFonts w:ascii="Calibri" w:hAnsi="Calibri" w:cs="Calibri"/>
                <w:lang w:val="sk-SK"/>
              </w:rPr>
            </w:pPr>
            <w:r w:rsidRPr="21A13CF3">
              <w:rPr>
                <w:rFonts w:ascii="Calibri" w:hAnsi="Calibri" w:cs="Calibri"/>
                <w:lang w:val="sk-SK"/>
              </w:rPr>
              <w:t>Špecifikovať a štandardizovať úrovne základných zručností a pilotne zaviesť testovanie základných zručností vybraných vzoriek dospelých ako spôsob identifikácie a hodnotenia úrovne základných zručností.</w:t>
            </w:r>
            <w:r w:rsidR="5182A869" w:rsidRPr="21A13CF3">
              <w:rPr>
                <w:rFonts w:ascii="Calibri" w:hAnsi="Calibri" w:cs="Calibri"/>
                <w:lang w:val="sk-SK"/>
              </w:rPr>
              <w:t xml:space="preserve"> Testovať  ZZ na vybranej vzorke nízkokvalifikovaných dospelých/vyškoliť multiplikátorov</w:t>
            </w:r>
          </w:p>
        </w:tc>
      </w:tr>
      <w:tr w:rsidR="006209BD" w14:paraId="0A37B884" w14:textId="77777777" w:rsidTr="21A13CF3">
        <w:trPr>
          <w:trHeight w:val="300"/>
        </w:trPr>
        <w:tc>
          <w:tcPr>
            <w:tcW w:w="3573" w:type="dxa"/>
            <w:shd w:val="clear" w:color="auto" w:fill="F2F2F2" w:themeFill="background1" w:themeFillShade="F2"/>
          </w:tcPr>
          <w:p w14:paraId="590B5621" w14:textId="77777777" w:rsidR="006209BD" w:rsidRDefault="006209BD" w:rsidP="00D12271">
            <w:pPr>
              <w:contextualSpacing/>
              <w:rPr>
                <w:rFonts w:ascii="Calibri" w:hAnsi="Calibri" w:cs="Roboto"/>
                <w:lang w:val="sk-SK"/>
              </w:rPr>
            </w:pPr>
            <w:r w:rsidRPr="7DB67EEE">
              <w:rPr>
                <w:rFonts w:ascii="Calibri" w:hAnsi="Calibri" w:cs="Arial"/>
                <w:lang w:val="sk-SK"/>
              </w:rPr>
              <w:t>Typ merateľného ukazovateľa</w:t>
            </w:r>
            <w:r w:rsidRPr="7DB67EEE">
              <w:rPr>
                <w:rStyle w:val="Odkaznapoznmkupodiarou"/>
                <w:rFonts w:ascii="Calibri" w:hAnsi="Calibri"/>
                <w:lang w:val="sk-SK"/>
              </w:rPr>
              <w:footnoteReference w:id="38"/>
            </w:r>
          </w:p>
        </w:tc>
        <w:tc>
          <w:tcPr>
            <w:tcW w:w="6754" w:type="dxa"/>
          </w:tcPr>
          <w:p w14:paraId="22F41E36" w14:textId="5F0013DF" w:rsidR="006209BD" w:rsidRDefault="00B40A98" w:rsidP="00D12271">
            <w:pPr>
              <w:contextualSpacing/>
              <w:rPr>
                <w:rStyle w:val="tl4"/>
                <w:rFonts w:asciiTheme="minorHAnsi" w:hAnsiTheme="minorHAnsi" w:cstheme="minorBidi"/>
                <w:sz w:val="24"/>
                <w:szCs w:val="24"/>
                <w:lang w:val="sk-SK"/>
              </w:rPr>
            </w:pPr>
            <w:sdt>
              <w:sdtPr>
                <w:rPr>
                  <w:rStyle w:val="tl4"/>
                  <w:rFonts w:asciiTheme="minorHAnsi" w:hAnsiTheme="minorHAnsi" w:cstheme="minorBidi"/>
                  <w:sz w:val="24"/>
                  <w:szCs w:val="24"/>
                  <w:lang w:val="sk-SK"/>
                </w:rPr>
                <w:id w:val="-1557156045"/>
                <w:placeholder>
                  <w:docPart w:val="50C0D26760704AD19471E7F7338F447C"/>
                </w:placeholder>
                <w:comboBox>
                  <w:listItem w:value="Vyberte položku."/>
                  <w:listItem w:displayText="výstup" w:value="výstup"/>
                  <w:listItem w:displayText="výsledok" w:value="výsledok"/>
                </w:comboBox>
              </w:sdtPr>
              <w:sdtEndPr>
                <w:rPr>
                  <w:rStyle w:val="Predvolenpsmoodseku"/>
                  <w:color w:val="FF0000"/>
                  <w:sz w:val="22"/>
                  <w:szCs w:val="22"/>
                </w:rPr>
              </w:sdtEndPr>
              <w:sdtContent>
                <w:r w:rsidR="006209BD">
                  <w:rPr>
                    <w:rStyle w:val="tl4"/>
                    <w:rFonts w:asciiTheme="minorHAnsi" w:hAnsiTheme="minorHAnsi" w:cstheme="minorBidi"/>
                    <w:sz w:val="24"/>
                    <w:szCs w:val="24"/>
                    <w:lang w:val="sk-SK"/>
                  </w:rPr>
                  <w:t>výstup</w:t>
                </w:r>
              </w:sdtContent>
            </w:sdt>
          </w:p>
        </w:tc>
      </w:tr>
      <w:tr w:rsidR="006209BD" w14:paraId="68E97524" w14:textId="77777777" w:rsidTr="21A13CF3">
        <w:trPr>
          <w:trHeight w:val="300"/>
        </w:trPr>
        <w:tc>
          <w:tcPr>
            <w:tcW w:w="3573" w:type="dxa"/>
            <w:shd w:val="clear" w:color="auto" w:fill="F2F2F2" w:themeFill="background1" w:themeFillShade="F2"/>
          </w:tcPr>
          <w:p w14:paraId="16AE4A97" w14:textId="77777777" w:rsidR="006209BD" w:rsidRDefault="006209BD" w:rsidP="00D12271">
            <w:pPr>
              <w:contextualSpacing/>
              <w:rPr>
                <w:rFonts w:ascii="Calibri" w:hAnsi="Calibri" w:cs="Arial"/>
                <w:lang w:val="sk-SK"/>
              </w:rPr>
            </w:pPr>
            <w:r w:rsidRPr="7DB67EEE">
              <w:rPr>
                <w:rFonts w:ascii="Calibri" w:hAnsi="Calibri" w:cs="Arial"/>
                <w:lang w:val="sk-SK"/>
              </w:rPr>
              <w:t>Typ územia</w:t>
            </w:r>
          </w:p>
        </w:tc>
        <w:tc>
          <w:tcPr>
            <w:tcW w:w="6754" w:type="dxa"/>
          </w:tcPr>
          <w:p w14:paraId="377043E5" w14:textId="77777777" w:rsidR="006209BD" w:rsidRDefault="006209BD" w:rsidP="00D12271">
            <w:pPr>
              <w:contextualSpacing/>
              <w:rPr>
                <w:rStyle w:val="tl4"/>
                <w:rFonts w:asciiTheme="minorHAnsi" w:hAnsiTheme="minorHAnsi" w:cstheme="minorBidi"/>
                <w:sz w:val="24"/>
                <w:szCs w:val="24"/>
                <w:lang w:val="sk-SK"/>
              </w:rPr>
            </w:pPr>
            <w:r w:rsidRPr="7DB67EEE">
              <w:rPr>
                <w:rStyle w:val="tl4"/>
                <w:rFonts w:asciiTheme="minorHAnsi" w:hAnsiTheme="minorHAnsi" w:cstheme="minorBidi"/>
                <w:sz w:val="24"/>
                <w:szCs w:val="24"/>
                <w:lang w:val="sk-SK"/>
              </w:rPr>
              <w:t>MRR</w:t>
            </w:r>
          </w:p>
        </w:tc>
      </w:tr>
      <w:tr w:rsidR="006209BD" w14:paraId="25A522E2" w14:textId="77777777" w:rsidTr="21A13CF3">
        <w:trPr>
          <w:trHeight w:val="300"/>
        </w:trPr>
        <w:tc>
          <w:tcPr>
            <w:tcW w:w="3573" w:type="dxa"/>
            <w:shd w:val="clear" w:color="auto" w:fill="F2F2F2" w:themeFill="background1" w:themeFillShade="F2"/>
          </w:tcPr>
          <w:p w14:paraId="5F3FD4D2" w14:textId="77777777" w:rsidR="006209BD" w:rsidRDefault="006209BD" w:rsidP="00D12271">
            <w:pPr>
              <w:contextualSpacing/>
              <w:rPr>
                <w:rFonts w:ascii="Calibri" w:hAnsi="Calibri" w:cs="Roboto"/>
                <w:lang w:val="sk-SK"/>
              </w:rPr>
            </w:pPr>
            <w:r w:rsidRPr="7DB67EEE">
              <w:rPr>
                <w:rFonts w:ascii="Calibri" w:hAnsi="Calibri" w:cs="Arial"/>
                <w:lang w:val="sk-SK"/>
              </w:rPr>
              <w:t>Kód merateľného ukazovateľa projektu</w:t>
            </w:r>
          </w:p>
        </w:tc>
        <w:tc>
          <w:tcPr>
            <w:tcW w:w="6754" w:type="dxa"/>
          </w:tcPr>
          <w:p w14:paraId="2ED467F6" w14:textId="6179D89D" w:rsidR="006209BD" w:rsidRDefault="00842BB8" w:rsidP="00D12271">
            <w:pPr>
              <w:contextualSpacing/>
              <w:rPr>
                <w:rFonts w:ascii="Calibri" w:hAnsi="Calibri" w:cs="Arial"/>
                <w:lang w:val="sk-SK"/>
              </w:rPr>
            </w:pPr>
            <w:r w:rsidRPr="00307121">
              <w:rPr>
                <w:rFonts w:ascii="Calibri" w:hAnsi="Calibri" w:cs="Arial"/>
              </w:rPr>
              <w:t>PSKPO131</w:t>
            </w:r>
          </w:p>
        </w:tc>
      </w:tr>
      <w:tr w:rsidR="006209BD" w14:paraId="607E2075" w14:textId="77777777" w:rsidTr="21A13CF3">
        <w:trPr>
          <w:trHeight w:val="300"/>
        </w:trPr>
        <w:tc>
          <w:tcPr>
            <w:tcW w:w="3573" w:type="dxa"/>
            <w:shd w:val="clear" w:color="auto" w:fill="F2F2F2" w:themeFill="background1" w:themeFillShade="F2"/>
          </w:tcPr>
          <w:p w14:paraId="4B37FBC3" w14:textId="77777777" w:rsidR="006209BD" w:rsidRDefault="006209BD" w:rsidP="00D12271">
            <w:pPr>
              <w:contextualSpacing/>
              <w:rPr>
                <w:rFonts w:ascii="Calibri" w:hAnsi="Calibri" w:cs="Arial"/>
                <w:lang w:val="sk-SK"/>
              </w:rPr>
            </w:pPr>
            <w:r w:rsidRPr="7DB67EEE">
              <w:rPr>
                <w:rFonts w:ascii="Calibri" w:hAnsi="Calibri" w:cs="Arial"/>
                <w:lang w:val="sk-SK"/>
              </w:rPr>
              <w:t>Názov merateľného ukazovateľa projektu</w:t>
            </w:r>
          </w:p>
        </w:tc>
        <w:tc>
          <w:tcPr>
            <w:tcW w:w="6754" w:type="dxa"/>
          </w:tcPr>
          <w:p w14:paraId="3DC24281" w14:textId="089786CA" w:rsidR="006209BD" w:rsidRPr="00943C50" w:rsidRDefault="00842BB8" w:rsidP="00D12271">
            <w:pPr>
              <w:contextualSpacing/>
              <w:rPr>
                <w:rFonts w:ascii="Calibri" w:hAnsi="Calibri" w:cs="Arial"/>
                <w:lang w:val="sk-SK"/>
              </w:rPr>
            </w:pPr>
            <w:r w:rsidRPr="00842BB8">
              <w:rPr>
                <w:rFonts w:ascii="Calibri" w:hAnsi="Calibri" w:cs="Arial"/>
                <w:lang w:val="sk-SK"/>
              </w:rPr>
              <w:t>Počet podporených účastníkov</w:t>
            </w:r>
          </w:p>
        </w:tc>
      </w:tr>
      <w:tr w:rsidR="006209BD" w14:paraId="5A0230CF" w14:textId="77777777" w:rsidTr="21A13CF3">
        <w:trPr>
          <w:trHeight w:val="300"/>
        </w:trPr>
        <w:tc>
          <w:tcPr>
            <w:tcW w:w="3573" w:type="dxa"/>
            <w:shd w:val="clear" w:color="auto" w:fill="F2F2F2" w:themeFill="background1" w:themeFillShade="F2"/>
          </w:tcPr>
          <w:p w14:paraId="61B02149" w14:textId="77777777" w:rsidR="006209BD" w:rsidRDefault="006209BD" w:rsidP="00D12271">
            <w:pPr>
              <w:contextualSpacing/>
              <w:rPr>
                <w:rFonts w:ascii="Calibri" w:hAnsi="Calibri" w:cs="Arial"/>
                <w:lang w:val="sk-SK"/>
              </w:rPr>
            </w:pPr>
            <w:r w:rsidRPr="7DB67EEE">
              <w:rPr>
                <w:rFonts w:ascii="Calibri" w:hAnsi="Calibri" w:cs="Arial"/>
                <w:lang w:val="sk-SK"/>
              </w:rPr>
              <w:t>Merná jednotka merateľného ukazovateľa projektu</w:t>
            </w:r>
          </w:p>
        </w:tc>
        <w:tc>
          <w:tcPr>
            <w:tcW w:w="6754" w:type="dxa"/>
          </w:tcPr>
          <w:p w14:paraId="3CF9E63B" w14:textId="5F91A5B9" w:rsidR="006209BD" w:rsidRDefault="00842BB8" w:rsidP="00D12271">
            <w:pPr>
              <w:spacing w:line="259" w:lineRule="auto"/>
              <w:rPr>
                <w:rFonts w:ascii="Calibri" w:hAnsi="Calibri" w:cs="Arial"/>
                <w:lang w:val="sk-SK"/>
              </w:rPr>
            </w:pPr>
            <w:r>
              <w:rPr>
                <w:rFonts w:ascii="Calibri" w:hAnsi="Calibri" w:cs="Arial"/>
                <w:lang w:val="sk-SK"/>
              </w:rPr>
              <w:t>Osoby</w:t>
            </w:r>
          </w:p>
        </w:tc>
      </w:tr>
      <w:tr w:rsidR="006209BD" w14:paraId="4BD0B0D5" w14:textId="77777777" w:rsidTr="21A13CF3">
        <w:trPr>
          <w:trHeight w:val="300"/>
        </w:trPr>
        <w:tc>
          <w:tcPr>
            <w:tcW w:w="3573" w:type="dxa"/>
            <w:tcBorders>
              <w:bottom w:val="single" w:sz="4" w:space="0" w:color="auto"/>
            </w:tcBorders>
            <w:shd w:val="clear" w:color="auto" w:fill="F2F2F2" w:themeFill="background1" w:themeFillShade="F2"/>
          </w:tcPr>
          <w:p w14:paraId="21176B10" w14:textId="77777777" w:rsidR="006209BD" w:rsidRDefault="006209BD" w:rsidP="00D12271">
            <w:pPr>
              <w:contextualSpacing/>
              <w:rPr>
                <w:rFonts w:ascii="Calibri" w:hAnsi="Calibri" w:cs="Arial"/>
                <w:lang w:val="sk-SK"/>
              </w:rPr>
            </w:pPr>
            <w:r w:rsidRPr="7DB67EEE">
              <w:rPr>
                <w:rFonts w:ascii="Calibri" w:hAnsi="Calibri" w:cs="Arial"/>
                <w:lang w:val="sk-SK"/>
              </w:rPr>
              <w:t>Indikatívna cieľová hodnota</w:t>
            </w:r>
            <w:r w:rsidRPr="7DB67EEE">
              <w:rPr>
                <w:rStyle w:val="Odkaznapoznmkupodiarou"/>
                <w:rFonts w:ascii="Calibri" w:hAnsi="Calibri"/>
                <w:lang w:val="sk-SK"/>
              </w:rPr>
              <w:footnoteReference w:id="39"/>
            </w:r>
          </w:p>
        </w:tc>
        <w:tc>
          <w:tcPr>
            <w:tcW w:w="6754" w:type="dxa"/>
            <w:tcBorders>
              <w:bottom w:val="single" w:sz="4" w:space="0" w:color="auto"/>
            </w:tcBorders>
          </w:tcPr>
          <w:p w14:paraId="1A7313F0" w14:textId="4C3332AD" w:rsidR="006209BD" w:rsidRPr="00BF36C5" w:rsidRDefault="00AE4409" w:rsidP="00D12271">
            <w:pPr>
              <w:contextualSpacing/>
              <w:rPr>
                <w:rFonts w:ascii="Calibri" w:hAnsi="Calibri" w:cs="Arial"/>
                <w:lang w:val="sk-SK"/>
              </w:rPr>
            </w:pPr>
            <w:r>
              <w:rPr>
                <w:rFonts w:ascii="Calibri" w:hAnsi="Calibri" w:cs="Arial"/>
                <w:lang w:val="sk-SK"/>
              </w:rPr>
              <w:t>270</w:t>
            </w:r>
          </w:p>
        </w:tc>
      </w:tr>
    </w:tbl>
    <w:p w14:paraId="702905A8" w14:textId="77777777" w:rsidR="006209BD" w:rsidRPr="00D706E1" w:rsidRDefault="006209BD">
      <w:pPr>
        <w:contextualSpacing/>
        <w:rPr>
          <w:rFonts w:ascii="Calibri" w:hAnsi="Calibri"/>
          <w:i/>
          <w:sz w:val="20"/>
          <w:szCs w:val="20"/>
          <w:lang w:val="sk-SK"/>
        </w:rPr>
      </w:pPr>
    </w:p>
    <w:tbl>
      <w:tblPr>
        <w:tblStyle w:val="Mriekatabuky"/>
        <w:tblW w:w="0" w:type="auto"/>
        <w:tblLook w:val="04A0" w:firstRow="1" w:lastRow="0" w:firstColumn="1" w:lastColumn="0" w:noHBand="0" w:noVBand="1"/>
      </w:tblPr>
      <w:tblGrid>
        <w:gridCol w:w="3573"/>
        <w:gridCol w:w="6754"/>
      </w:tblGrid>
      <w:tr w:rsidR="7DB67EEE" w14:paraId="2A6E5A9C" w14:textId="77777777" w:rsidTr="21A13CF3">
        <w:trPr>
          <w:trHeight w:val="300"/>
        </w:trPr>
        <w:tc>
          <w:tcPr>
            <w:tcW w:w="3573" w:type="dxa"/>
            <w:shd w:val="clear" w:color="auto" w:fill="F2F2F2" w:themeFill="background1" w:themeFillShade="F2"/>
          </w:tcPr>
          <w:p w14:paraId="342399A1" w14:textId="77777777" w:rsidR="7DB67EEE" w:rsidRDefault="7DB67EEE" w:rsidP="7DB67EEE">
            <w:pPr>
              <w:contextualSpacing/>
              <w:rPr>
                <w:rFonts w:ascii="Calibri" w:hAnsi="Calibri" w:cs="Roboto"/>
                <w:lang w:val="sk-SK"/>
              </w:rPr>
            </w:pPr>
            <w:r w:rsidRPr="7DB67EEE">
              <w:rPr>
                <w:rFonts w:ascii="Calibri" w:hAnsi="Calibri" w:cs="Arial"/>
                <w:lang w:val="sk-SK"/>
              </w:rPr>
              <w:t>Cieľ národného projektu</w:t>
            </w:r>
          </w:p>
        </w:tc>
        <w:tc>
          <w:tcPr>
            <w:tcW w:w="6754" w:type="dxa"/>
          </w:tcPr>
          <w:p w14:paraId="53E294B2" w14:textId="77777777" w:rsidR="7DB67EEE" w:rsidRDefault="7DB67EEE" w:rsidP="7DB67EEE">
            <w:pPr>
              <w:contextualSpacing/>
              <w:rPr>
                <w:rFonts w:ascii="Calibri" w:hAnsi="Calibri" w:cs="Arial"/>
                <w:color w:val="FF0000"/>
                <w:lang w:val="sk-SK"/>
              </w:rPr>
            </w:pPr>
            <w:r w:rsidRPr="7DB67EEE">
              <w:rPr>
                <w:rFonts w:ascii="Calibri" w:hAnsi="Calibri" w:cs="Calibri"/>
                <w:lang w:val="sk-SK"/>
              </w:rPr>
              <w:t>Špecifikovať a štandardizovať úrovne základných zručností nízko kvalifikovaných osôb na Slovensku a prostredníctvom pilotného zavedenia testovania základných zručností identifikovať a hodnotiť úroveň základných zručností</w:t>
            </w:r>
          </w:p>
        </w:tc>
      </w:tr>
      <w:tr w:rsidR="7DB67EEE" w14:paraId="48AD2776" w14:textId="77777777" w:rsidTr="21A13CF3">
        <w:trPr>
          <w:trHeight w:val="300"/>
        </w:trPr>
        <w:tc>
          <w:tcPr>
            <w:tcW w:w="3573" w:type="dxa"/>
            <w:shd w:val="clear" w:color="auto" w:fill="F2F2F2" w:themeFill="background1" w:themeFillShade="F2"/>
          </w:tcPr>
          <w:p w14:paraId="45AA3E8E" w14:textId="77777777" w:rsidR="7DB67EEE" w:rsidRDefault="7DB67EEE" w:rsidP="7DB67EEE">
            <w:pPr>
              <w:contextualSpacing/>
              <w:rPr>
                <w:rFonts w:ascii="Calibri" w:hAnsi="Calibri" w:cs="Arial"/>
                <w:lang w:val="sk-SK"/>
              </w:rPr>
            </w:pPr>
            <w:r w:rsidRPr="7DB67EEE">
              <w:rPr>
                <w:rFonts w:ascii="Calibri" w:hAnsi="Calibri" w:cs="Arial"/>
                <w:lang w:val="sk-SK"/>
              </w:rPr>
              <w:t>Aktivita/Akcia ku ktorej sa MU viaže</w:t>
            </w:r>
          </w:p>
        </w:tc>
        <w:tc>
          <w:tcPr>
            <w:tcW w:w="6754" w:type="dxa"/>
          </w:tcPr>
          <w:p w14:paraId="543EF412" w14:textId="3AFF0F35" w:rsidR="7DB67EEE" w:rsidRDefault="516D88D2" w:rsidP="21A13CF3">
            <w:pPr>
              <w:contextualSpacing/>
              <w:rPr>
                <w:rFonts w:ascii="Calibri" w:hAnsi="Calibri" w:cs="Calibri"/>
                <w:lang w:val="sk-SK"/>
              </w:rPr>
            </w:pPr>
            <w:r w:rsidRPr="21A13CF3">
              <w:rPr>
                <w:rFonts w:ascii="Calibri" w:hAnsi="Calibri" w:cs="Calibri"/>
                <w:lang w:val="sk-SK"/>
              </w:rPr>
              <w:t>Špecifikovať a štandardizovať úrovne základných zručností a pilotne zaviesť testovanie základných zručností vybraných vzoriek dospelých ako spôsob identifikácie a hodnotenia úrovne základných zručností.</w:t>
            </w:r>
            <w:r w:rsidR="4EA28A6B" w:rsidRPr="21A13CF3">
              <w:rPr>
                <w:rFonts w:ascii="Calibri" w:hAnsi="Calibri" w:cs="Calibri"/>
                <w:lang w:val="sk-SK"/>
              </w:rPr>
              <w:t>/Testovať  ZZ na vybranej vzorke nízkokvalifikovaných dospelých/vyškoliť multiplikátorov</w:t>
            </w:r>
          </w:p>
        </w:tc>
      </w:tr>
      <w:tr w:rsidR="7DB67EEE" w14:paraId="2FCB730B" w14:textId="77777777" w:rsidTr="21A13CF3">
        <w:trPr>
          <w:trHeight w:val="300"/>
        </w:trPr>
        <w:tc>
          <w:tcPr>
            <w:tcW w:w="3573" w:type="dxa"/>
            <w:shd w:val="clear" w:color="auto" w:fill="F2F2F2" w:themeFill="background1" w:themeFillShade="F2"/>
          </w:tcPr>
          <w:p w14:paraId="2E87652F" w14:textId="77777777" w:rsidR="7DB67EEE" w:rsidRDefault="7DB67EEE" w:rsidP="7DB67EEE">
            <w:pPr>
              <w:contextualSpacing/>
              <w:rPr>
                <w:rFonts w:ascii="Calibri" w:hAnsi="Calibri" w:cs="Roboto"/>
                <w:lang w:val="sk-SK"/>
              </w:rPr>
            </w:pPr>
            <w:r w:rsidRPr="7DB67EEE">
              <w:rPr>
                <w:rFonts w:ascii="Calibri" w:hAnsi="Calibri" w:cs="Arial"/>
                <w:lang w:val="sk-SK"/>
              </w:rPr>
              <w:t>Typ merateľného ukazovateľa</w:t>
            </w:r>
            <w:r w:rsidRPr="7DB67EEE">
              <w:rPr>
                <w:rStyle w:val="Odkaznapoznmkupodiarou"/>
                <w:rFonts w:ascii="Calibri" w:hAnsi="Calibri"/>
                <w:lang w:val="sk-SK"/>
              </w:rPr>
              <w:footnoteReference w:id="40"/>
            </w:r>
          </w:p>
        </w:tc>
        <w:tc>
          <w:tcPr>
            <w:tcW w:w="6754" w:type="dxa"/>
          </w:tcPr>
          <w:p w14:paraId="044E1AFF" w14:textId="26C03602" w:rsidR="7DB67EEE" w:rsidRDefault="00B40A98" w:rsidP="7DB67EEE">
            <w:pPr>
              <w:contextualSpacing/>
              <w:rPr>
                <w:rStyle w:val="tl4"/>
                <w:rFonts w:asciiTheme="minorHAnsi" w:hAnsiTheme="minorHAnsi" w:cstheme="minorBidi"/>
                <w:sz w:val="24"/>
                <w:szCs w:val="24"/>
                <w:lang w:val="sk-SK"/>
              </w:rPr>
            </w:pPr>
            <w:sdt>
              <w:sdtPr>
                <w:rPr>
                  <w:rStyle w:val="tl4"/>
                  <w:rFonts w:asciiTheme="minorHAnsi" w:hAnsiTheme="minorHAnsi" w:cstheme="minorBidi"/>
                  <w:sz w:val="24"/>
                  <w:szCs w:val="24"/>
                  <w:lang w:val="sk-SK"/>
                </w:rPr>
                <w:id w:val="1532660540"/>
                <w:placeholder>
                  <w:docPart w:val="8C0E68EF64A148FCAA6BDA7F9EE3466A"/>
                </w:placeholder>
                <w:comboBox>
                  <w:listItem w:value="Vyberte položku."/>
                  <w:listItem w:displayText="výstup" w:value="výstup"/>
                  <w:listItem w:displayText="výsledok" w:value="výsledok"/>
                </w:comboBox>
              </w:sdtPr>
              <w:sdtEndPr>
                <w:rPr>
                  <w:rStyle w:val="Predvolenpsmoodseku"/>
                  <w:color w:val="FF0000"/>
                  <w:sz w:val="22"/>
                  <w:szCs w:val="22"/>
                </w:rPr>
              </w:sdtEndPr>
              <w:sdtContent>
                <w:r w:rsidR="00305D00">
                  <w:rPr>
                    <w:rStyle w:val="tl4"/>
                    <w:rFonts w:asciiTheme="minorHAnsi" w:hAnsiTheme="minorHAnsi" w:cstheme="minorBidi"/>
                    <w:sz w:val="24"/>
                    <w:szCs w:val="24"/>
                    <w:lang w:val="sk-SK"/>
                  </w:rPr>
                  <w:t>výsledok</w:t>
                </w:r>
              </w:sdtContent>
            </w:sdt>
          </w:p>
        </w:tc>
      </w:tr>
      <w:tr w:rsidR="7DB67EEE" w14:paraId="5025CC41" w14:textId="77777777" w:rsidTr="21A13CF3">
        <w:trPr>
          <w:trHeight w:val="300"/>
        </w:trPr>
        <w:tc>
          <w:tcPr>
            <w:tcW w:w="3573" w:type="dxa"/>
            <w:shd w:val="clear" w:color="auto" w:fill="F2F2F2" w:themeFill="background1" w:themeFillShade="F2"/>
          </w:tcPr>
          <w:p w14:paraId="50138F2F" w14:textId="77777777" w:rsidR="7DB67EEE" w:rsidRDefault="7DB67EEE" w:rsidP="7DB67EEE">
            <w:pPr>
              <w:contextualSpacing/>
              <w:rPr>
                <w:rFonts w:ascii="Calibri" w:hAnsi="Calibri" w:cs="Arial"/>
                <w:lang w:val="sk-SK"/>
              </w:rPr>
            </w:pPr>
            <w:r w:rsidRPr="7DB67EEE">
              <w:rPr>
                <w:rFonts w:ascii="Calibri" w:hAnsi="Calibri" w:cs="Arial"/>
                <w:lang w:val="sk-SK"/>
              </w:rPr>
              <w:t>Typ územia</w:t>
            </w:r>
          </w:p>
        </w:tc>
        <w:tc>
          <w:tcPr>
            <w:tcW w:w="6754" w:type="dxa"/>
          </w:tcPr>
          <w:p w14:paraId="5CD8F949" w14:textId="6925DD74" w:rsidR="7DB67EEE" w:rsidRDefault="7DB67EEE" w:rsidP="7DB67EEE">
            <w:pPr>
              <w:contextualSpacing/>
              <w:rPr>
                <w:rStyle w:val="tl4"/>
                <w:rFonts w:asciiTheme="minorHAnsi" w:hAnsiTheme="minorHAnsi" w:cstheme="minorBidi"/>
                <w:sz w:val="24"/>
                <w:szCs w:val="24"/>
                <w:lang w:val="sk-SK"/>
              </w:rPr>
            </w:pPr>
            <w:r w:rsidRPr="7DB67EEE">
              <w:rPr>
                <w:rStyle w:val="tl4"/>
                <w:rFonts w:asciiTheme="minorHAnsi" w:hAnsiTheme="minorHAnsi" w:cstheme="minorBidi"/>
                <w:sz w:val="24"/>
                <w:szCs w:val="24"/>
                <w:lang w:val="sk-SK"/>
              </w:rPr>
              <w:t>MRR</w:t>
            </w:r>
          </w:p>
        </w:tc>
      </w:tr>
      <w:tr w:rsidR="7DB67EEE" w14:paraId="66214965" w14:textId="77777777" w:rsidTr="21A13CF3">
        <w:trPr>
          <w:trHeight w:val="300"/>
        </w:trPr>
        <w:tc>
          <w:tcPr>
            <w:tcW w:w="3573" w:type="dxa"/>
            <w:shd w:val="clear" w:color="auto" w:fill="F2F2F2" w:themeFill="background1" w:themeFillShade="F2"/>
          </w:tcPr>
          <w:p w14:paraId="63C29E0E" w14:textId="77777777" w:rsidR="7DB67EEE" w:rsidRDefault="7DB67EEE" w:rsidP="7DB67EEE">
            <w:pPr>
              <w:contextualSpacing/>
              <w:rPr>
                <w:rFonts w:ascii="Calibri" w:hAnsi="Calibri" w:cs="Roboto"/>
                <w:lang w:val="sk-SK"/>
              </w:rPr>
            </w:pPr>
            <w:r w:rsidRPr="7DB67EEE">
              <w:rPr>
                <w:rFonts w:ascii="Calibri" w:hAnsi="Calibri" w:cs="Arial"/>
                <w:lang w:val="sk-SK"/>
              </w:rPr>
              <w:t>Kód merateľného ukazovateľa projektu</w:t>
            </w:r>
          </w:p>
        </w:tc>
        <w:tc>
          <w:tcPr>
            <w:tcW w:w="6754" w:type="dxa"/>
          </w:tcPr>
          <w:p w14:paraId="3969027D" w14:textId="5BBD876B" w:rsidR="66CD0D4A" w:rsidRDefault="00943C50" w:rsidP="7DB67EEE">
            <w:pPr>
              <w:contextualSpacing/>
              <w:rPr>
                <w:rFonts w:ascii="Calibri" w:hAnsi="Calibri" w:cs="Arial"/>
                <w:lang w:val="sk-SK"/>
              </w:rPr>
            </w:pPr>
            <w:r w:rsidRPr="00943C50">
              <w:rPr>
                <w:rFonts w:ascii="Calibri" w:hAnsi="Calibri" w:cs="Arial"/>
              </w:rPr>
              <w:t>PSKPSRI05</w:t>
            </w:r>
          </w:p>
        </w:tc>
      </w:tr>
      <w:tr w:rsidR="7DB67EEE" w14:paraId="6E5B49F7" w14:textId="77777777" w:rsidTr="21A13CF3">
        <w:trPr>
          <w:trHeight w:val="300"/>
        </w:trPr>
        <w:tc>
          <w:tcPr>
            <w:tcW w:w="3573" w:type="dxa"/>
            <w:shd w:val="clear" w:color="auto" w:fill="F2F2F2" w:themeFill="background1" w:themeFillShade="F2"/>
          </w:tcPr>
          <w:p w14:paraId="7D2E2A7B" w14:textId="77777777" w:rsidR="7DB67EEE" w:rsidRDefault="7DB67EEE" w:rsidP="7DB67EEE">
            <w:pPr>
              <w:contextualSpacing/>
              <w:rPr>
                <w:rFonts w:ascii="Calibri" w:hAnsi="Calibri" w:cs="Arial"/>
                <w:lang w:val="sk-SK"/>
              </w:rPr>
            </w:pPr>
            <w:r w:rsidRPr="7DB67EEE">
              <w:rPr>
                <w:rFonts w:ascii="Calibri" w:hAnsi="Calibri" w:cs="Arial"/>
                <w:lang w:val="sk-SK"/>
              </w:rPr>
              <w:t>Názov merateľného ukazovateľa projektu</w:t>
            </w:r>
          </w:p>
        </w:tc>
        <w:tc>
          <w:tcPr>
            <w:tcW w:w="6754" w:type="dxa"/>
          </w:tcPr>
          <w:p w14:paraId="01820123" w14:textId="54206184" w:rsidR="713E5104" w:rsidRPr="00943C50" w:rsidRDefault="00943C50" w:rsidP="7DB67EEE">
            <w:pPr>
              <w:contextualSpacing/>
              <w:rPr>
                <w:rFonts w:ascii="Calibri" w:hAnsi="Calibri" w:cs="Arial"/>
                <w:lang w:val="sk-SK"/>
              </w:rPr>
            </w:pPr>
            <w:r w:rsidRPr="00B6509B">
              <w:rPr>
                <w:rFonts w:ascii="Calibri" w:hAnsi="Calibri" w:cs="Arial"/>
                <w:lang w:val="sk-SK"/>
              </w:rPr>
              <w:t>Počet účastníkov, ktorí úspešne ukončili intervenciu</w:t>
            </w:r>
            <w:r w:rsidR="00842BB8">
              <w:rPr>
                <w:rFonts w:ascii="Calibri" w:hAnsi="Calibri" w:cs="Arial"/>
                <w:lang w:val="sk-SK"/>
              </w:rPr>
              <w:t xml:space="preserve"> projektu</w:t>
            </w:r>
          </w:p>
        </w:tc>
      </w:tr>
      <w:tr w:rsidR="7DB67EEE" w14:paraId="06ED333A" w14:textId="77777777" w:rsidTr="21A13CF3">
        <w:trPr>
          <w:trHeight w:val="300"/>
        </w:trPr>
        <w:tc>
          <w:tcPr>
            <w:tcW w:w="3573" w:type="dxa"/>
            <w:shd w:val="clear" w:color="auto" w:fill="F2F2F2" w:themeFill="background1" w:themeFillShade="F2"/>
          </w:tcPr>
          <w:p w14:paraId="40043A59" w14:textId="77777777" w:rsidR="7DB67EEE" w:rsidRDefault="7DB67EEE" w:rsidP="7DB67EEE">
            <w:pPr>
              <w:contextualSpacing/>
              <w:rPr>
                <w:rFonts w:ascii="Calibri" w:hAnsi="Calibri" w:cs="Arial"/>
                <w:lang w:val="sk-SK"/>
              </w:rPr>
            </w:pPr>
            <w:r w:rsidRPr="7DB67EEE">
              <w:rPr>
                <w:rFonts w:ascii="Calibri" w:hAnsi="Calibri" w:cs="Arial"/>
                <w:lang w:val="sk-SK"/>
              </w:rPr>
              <w:t>Merná jednotka merateľného ukazovateľa projektu</w:t>
            </w:r>
          </w:p>
        </w:tc>
        <w:tc>
          <w:tcPr>
            <w:tcW w:w="6754" w:type="dxa"/>
          </w:tcPr>
          <w:p w14:paraId="27EDFF15" w14:textId="48013F47" w:rsidR="4765E750" w:rsidRDefault="4765E750" w:rsidP="00B6509B">
            <w:pPr>
              <w:spacing w:line="259" w:lineRule="auto"/>
              <w:rPr>
                <w:rFonts w:ascii="Calibri" w:hAnsi="Calibri" w:cs="Arial"/>
                <w:lang w:val="sk-SK"/>
              </w:rPr>
            </w:pPr>
            <w:r w:rsidRPr="7DB67EEE">
              <w:rPr>
                <w:rFonts w:ascii="Calibri" w:hAnsi="Calibri" w:cs="Arial"/>
                <w:lang w:val="sk-SK"/>
              </w:rPr>
              <w:t>Osoby</w:t>
            </w:r>
          </w:p>
        </w:tc>
      </w:tr>
      <w:tr w:rsidR="7DB67EEE" w14:paraId="1885FECD" w14:textId="77777777" w:rsidTr="21A13CF3">
        <w:trPr>
          <w:trHeight w:val="300"/>
        </w:trPr>
        <w:tc>
          <w:tcPr>
            <w:tcW w:w="3573" w:type="dxa"/>
            <w:tcBorders>
              <w:bottom w:val="single" w:sz="4" w:space="0" w:color="auto"/>
            </w:tcBorders>
            <w:shd w:val="clear" w:color="auto" w:fill="F2F2F2" w:themeFill="background1" w:themeFillShade="F2"/>
          </w:tcPr>
          <w:p w14:paraId="1BD8CE64" w14:textId="77777777" w:rsidR="7DB67EEE" w:rsidRDefault="7DB67EEE" w:rsidP="7DB67EEE">
            <w:pPr>
              <w:contextualSpacing/>
              <w:rPr>
                <w:rFonts w:ascii="Calibri" w:hAnsi="Calibri" w:cs="Arial"/>
                <w:lang w:val="sk-SK"/>
              </w:rPr>
            </w:pPr>
            <w:r w:rsidRPr="7DB67EEE">
              <w:rPr>
                <w:rFonts w:ascii="Calibri" w:hAnsi="Calibri" w:cs="Arial"/>
                <w:lang w:val="sk-SK"/>
              </w:rPr>
              <w:t>Indikatívna cieľová hodnota</w:t>
            </w:r>
            <w:r w:rsidRPr="7DB67EEE">
              <w:rPr>
                <w:rStyle w:val="Odkaznapoznmkupodiarou"/>
                <w:rFonts w:ascii="Calibri" w:hAnsi="Calibri"/>
                <w:lang w:val="sk-SK"/>
              </w:rPr>
              <w:footnoteReference w:id="41"/>
            </w:r>
          </w:p>
        </w:tc>
        <w:tc>
          <w:tcPr>
            <w:tcW w:w="6754" w:type="dxa"/>
            <w:tcBorders>
              <w:bottom w:val="single" w:sz="4" w:space="0" w:color="auto"/>
            </w:tcBorders>
          </w:tcPr>
          <w:p w14:paraId="72915AC0" w14:textId="7EE2C81E" w:rsidR="7DB67EEE" w:rsidRDefault="7DB67EEE" w:rsidP="7DB67EEE">
            <w:pPr>
              <w:contextualSpacing/>
              <w:rPr>
                <w:rFonts w:ascii="Calibri" w:hAnsi="Calibri" w:cs="Arial"/>
                <w:color w:val="FF0000"/>
                <w:lang w:val="sk-SK"/>
              </w:rPr>
            </w:pPr>
            <w:r w:rsidRPr="59D76BCA">
              <w:rPr>
                <w:rFonts w:ascii="Calibri" w:hAnsi="Calibri" w:cs="Arial"/>
                <w:lang w:val="sk-SK"/>
              </w:rPr>
              <w:t>2</w:t>
            </w:r>
            <w:r w:rsidR="2B989853" w:rsidRPr="59D76BCA">
              <w:rPr>
                <w:rFonts w:ascii="Calibri" w:hAnsi="Calibri" w:cs="Arial"/>
                <w:lang w:val="sk-SK"/>
              </w:rPr>
              <w:t>00</w:t>
            </w:r>
          </w:p>
        </w:tc>
      </w:tr>
    </w:tbl>
    <w:p w14:paraId="73E77EC9" w14:textId="2002635A" w:rsidR="00517E36" w:rsidRPr="00D706E1" w:rsidRDefault="00517E36" w:rsidP="7DB67EEE">
      <w:pPr>
        <w:contextualSpacing/>
        <w:rPr>
          <w:rFonts w:ascii="Calibri" w:hAnsi="Calibri"/>
          <w:i/>
          <w:iCs/>
          <w:sz w:val="20"/>
          <w:szCs w:val="20"/>
          <w:lang w:val="sk-SK"/>
        </w:rPr>
      </w:pPr>
    </w:p>
    <w:p w14:paraId="6D3EFA67" w14:textId="3D5CBE06" w:rsidR="7DB67EEE" w:rsidRDefault="7DB67EEE" w:rsidP="7DB67EEE">
      <w:pPr>
        <w:contextualSpacing/>
        <w:rPr>
          <w:rFonts w:ascii="Calibri" w:hAnsi="Calibri"/>
          <w:i/>
          <w:iCs/>
          <w:sz w:val="20"/>
          <w:szCs w:val="20"/>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48079F" w14:paraId="32E865D1" w14:textId="77777777" w:rsidTr="00D2427D">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B714171" w14:textId="5A4E1630" w:rsidR="00DE136B" w:rsidRPr="0048079F" w:rsidRDefault="00CD3CBE" w:rsidP="00CD3CBE">
            <w:pPr>
              <w:pStyle w:val="Bullet"/>
              <w:numPr>
                <w:ilvl w:val="0"/>
                <w:numId w:val="0"/>
              </w:numPr>
              <w:rPr>
                <w:rFonts w:ascii="Calibri" w:hAnsi="Calibri"/>
                <w:b/>
                <w:sz w:val="22"/>
                <w:szCs w:val="22"/>
              </w:rPr>
            </w:pPr>
            <w:r w:rsidRPr="0048079F">
              <w:rPr>
                <w:rFonts w:ascii="Calibri" w:hAnsi="Calibri"/>
                <w:b/>
                <w:sz w:val="22"/>
                <w:szCs w:val="22"/>
                <w:lang w:eastAsia="sk-SK"/>
              </w:rPr>
              <w:t xml:space="preserve">Zoznam </w:t>
            </w:r>
            <w:r w:rsidR="00DE136B" w:rsidRPr="0048079F">
              <w:rPr>
                <w:rFonts w:ascii="Calibri" w:hAnsi="Calibri"/>
                <w:b/>
                <w:sz w:val="22"/>
                <w:szCs w:val="22"/>
                <w:lang w:eastAsia="sk-SK"/>
              </w:rPr>
              <w:t>iných údajov projektu (ak relevantné)</w:t>
            </w:r>
          </w:p>
        </w:tc>
      </w:tr>
      <w:tr w:rsidR="00DE136B" w:rsidRPr="0048079F" w14:paraId="0BF108DB" w14:textId="77777777" w:rsidTr="00D2427D">
        <w:trPr>
          <w:cantSplit/>
        </w:trPr>
        <w:tc>
          <w:tcPr>
            <w:tcW w:w="2489" w:type="dxa"/>
            <w:shd w:val="clear" w:color="auto" w:fill="F2F2F2" w:themeFill="background1" w:themeFillShade="F2"/>
            <w:vAlign w:val="center"/>
          </w:tcPr>
          <w:p w14:paraId="1896CDA2" w14:textId="00B61352" w:rsidR="00DE136B" w:rsidRPr="0048079F" w:rsidRDefault="00DE136B" w:rsidP="00CD3CBE">
            <w:pPr>
              <w:keepNext/>
              <w:tabs>
                <w:tab w:val="left" w:pos="1290"/>
              </w:tabs>
              <w:spacing w:before="60" w:after="60"/>
              <w:rPr>
                <w:rFonts w:ascii="Calibri" w:hAnsi="Calibri"/>
                <w:b/>
                <w:lang w:val="sk-SK"/>
              </w:rPr>
            </w:pPr>
            <w:r w:rsidRPr="0048079F">
              <w:rPr>
                <w:rFonts w:ascii="Calibri" w:hAnsi="Calibri"/>
                <w:b/>
                <w:lang w:val="sk-SK"/>
              </w:rPr>
              <w:t>Kód iného údaja</w:t>
            </w:r>
          </w:p>
        </w:tc>
        <w:tc>
          <w:tcPr>
            <w:tcW w:w="7888" w:type="dxa"/>
            <w:vAlign w:val="center"/>
          </w:tcPr>
          <w:p w14:paraId="6C5B76FF" w14:textId="417FD13A" w:rsidR="00DE136B" w:rsidRPr="0048079F" w:rsidRDefault="000D2659" w:rsidP="00D2427D">
            <w:pPr>
              <w:rPr>
                <w:rFonts w:ascii="Calibri" w:hAnsi="Calibri"/>
                <w:lang w:val="sk-SK"/>
              </w:rPr>
            </w:pPr>
            <w:r w:rsidRPr="0048079F">
              <w:rPr>
                <w:rFonts w:ascii="Calibri" w:hAnsi="Calibri"/>
                <w:lang w:val="sk-SK"/>
              </w:rPr>
              <w:t>DPSK033</w:t>
            </w:r>
          </w:p>
        </w:tc>
      </w:tr>
      <w:tr w:rsidR="00CD3CBE" w:rsidRPr="0048079F" w14:paraId="63A018C0" w14:textId="77777777" w:rsidTr="00D2427D">
        <w:trPr>
          <w:cantSplit/>
        </w:trPr>
        <w:tc>
          <w:tcPr>
            <w:tcW w:w="2489" w:type="dxa"/>
            <w:shd w:val="clear" w:color="auto" w:fill="F2F2F2" w:themeFill="background1" w:themeFillShade="F2"/>
            <w:vAlign w:val="center"/>
          </w:tcPr>
          <w:p w14:paraId="649EEE32" w14:textId="0F59728C" w:rsidR="00CD3CBE" w:rsidRPr="0048079F" w:rsidRDefault="00CD3CBE" w:rsidP="00D2427D">
            <w:pPr>
              <w:keepNext/>
              <w:tabs>
                <w:tab w:val="left" w:pos="1290"/>
              </w:tabs>
              <w:spacing w:before="60" w:after="60"/>
              <w:rPr>
                <w:rFonts w:ascii="Calibri" w:hAnsi="Calibri"/>
                <w:b/>
                <w:lang w:val="sk-SK"/>
              </w:rPr>
            </w:pPr>
            <w:r w:rsidRPr="0048079F">
              <w:rPr>
                <w:rFonts w:ascii="Calibri" w:hAnsi="Calibri"/>
                <w:b/>
                <w:lang w:val="sk-SK"/>
              </w:rPr>
              <w:t>Názov iného údaja</w:t>
            </w:r>
          </w:p>
        </w:tc>
        <w:tc>
          <w:tcPr>
            <w:tcW w:w="7888" w:type="dxa"/>
            <w:vAlign w:val="center"/>
          </w:tcPr>
          <w:p w14:paraId="4024ECE0" w14:textId="422EE6A7" w:rsidR="00CD3CBE" w:rsidRPr="0048079F" w:rsidRDefault="000D2659" w:rsidP="00D2427D">
            <w:pPr>
              <w:rPr>
                <w:rFonts w:ascii="Calibri" w:hAnsi="Calibri"/>
                <w:lang w:val="sk-SK"/>
              </w:rPr>
            </w:pPr>
            <w:r w:rsidRPr="0048079F">
              <w:rPr>
                <w:rFonts w:ascii="Calibri" w:hAnsi="Calibri"/>
                <w:lang w:val="sk-SK"/>
              </w:rPr>
              <w:t>Počet nástrojov zabezpečujúcich prístupnosť pre osoby so zdravotným postihnutím</w:t>
            </w:r>
          </w:p>
        </w:tc>
      </w:tr>
      <w:tr w:rsidR="00DE136B" w:rsidRPr="0048079F" w14:paraId="09F3E540" w14:textId="77777777" w:rsidTr="00D2427D">
        <w:trPr>
          <w:cantSplit/>
        </w:trPr>
        <w:tc>
          <w:tcPr>
            <w:tcW w:w="2489" w:type="dxa"/>
            <w:shd w:val="clear" w:color="auto" w:fill="F2F2F2" w:themeFill="background1" w:themeFillShade="F2"/>
            <w:vAlign w:val="center"/>
          </w:tcPr>
          <w:p w14:paraId="38ED628C" w14:textId="71DF31D0" w:rsidR="00DE136B" w:rsidRPr="0048079F" w:rsidRDefault="00DE136B" w:rsidP="00D2427D">
            <w:pPr>
              <w:keepNext/>
              <w:tabs>
                <w:tab w:val="left" w:pos="1290"/>
              </w:tabs>
              <w:spacing w:before="60" w:after="60"/>
              <w:rPr>
                <w:rFonts w:ascii="Calibri" w:hAnsi="Calibri"/>
                <w:b/>
                <w:lang w:val="sk-SK"/>
              </w:rPr>
            </w:pPr>
            <w:r w:rsidRPr="0048079F">
              <w:rPr>
                <w:rFonts w:ascii="Calibri" w:hAnsi="Calibri"/>
                <w:b/>
                <w:lang w:val="sk-SK"/>
              </w:rPr>
              <w:t>Merná jednotka iného údaja</w:t>
            </w:r>
          </w:p>
        </w:tc>
        <w:tc>
          <w:tcPr>
            <w:tcW w:w="7888" w:type="dxa"/>
            <w:vAlign w:val="center"/>
          </w:tcPr>
          <w:p w14:paraId="05EA560D" w14:textId="2E999911" w:rsidR="00DE136B" w:rsidRPr="0048079F" w:rsidRDefault="000D2659" w:rsidP="00D2427D">
            <w:pPr>
              <w:rPr>
                <w:rFonts w:ascii="Calibri" w:hAnsi="Calibri"/>
                <w:lang w:val="sk-SK"/>
              </w:rPr>
            </w:pPr>
            <w:r w:rsidRPr="0048079F">
              <w:rPr>
                <w:rFonts w:ascii="Calibri" w:hAnsi="Calibri"/>
                <w:lang w:val="sk-SK"/>
              </w:rPr>
              <w:t>počet</w:t>
            </w:r>
          </w:p>
        </w:tc>
      </w:tr>
    </w:tbl>
    <w:p w14:paraId="78109453" w14:textId="47429B7D" w:rsidR="00123641" w:rsidRPr="0048079F" w:rsidRDefault="00123641">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0D2659" w:rsidRPr="0048079F" w14:paraId="4C07CD38" w14:textId="77777777" w:rsidTr="007E5253">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CA188BF" w14:textId="77777777" w:rsidR="000D2659" w:rsidRPr="0048079F" w:rsidRDefault="000D2659" w:rsidP="007E5253">
            <w:pPr>
              <w:pStyle w:val="Bullet"/>
              <w:numPr>
                <w:ilvl w:val="0"/>
                <w:numId w:val="0"/>
              </w:numPr>
              <w:rPr>
                <w:rFonts w:ascii="Calibri" w:hAnsi="Calibri"/>
                <w:b/>
                <w:sz w:val="22"/>
                <w:szCs w:val="22"/>
              </w:rPr>
            </w:pPr>
            <w:r w:rsidRPr="0048079F">
              <w:rPr>
                <w:rFonts w:ascii="Calibri" w:hAnsi="Calibri"/>
                <w:b/>
                <w:sz w:val="22"/>
                <w:szCs w:val="22"/>
                <w:lang w:eastAsia="sk-SK"/>
              </w:rPr>
              <w:t>Zoznam iných údajov projektu (ak relevantné)</w:t>
            </w:r>
          </w:p>
        </w:tc>
      </w:tr>
      <w:tr w:rsidR="000D2659" w:rsidRPr="0048079F" w14:paraId="64804B98" w14:textId="77777777" w:rsidTr="007E5253">
        <w:trPr>
          <w:cantSplit/>
        </w:trPr>
        <w:tc>
          <w:tcPr>
            <w:tcW w:w="2489" w:type="dxa"/>
            <w:shd w:val="clear" w:color="auto" w:fill="F2F2F2" w:themeFill="background1" w:themeFillShade="F2"/>
            <w:vAlign w:val="center"/>
          </w:tcPr>
          <w:p w14:paraId="6258C245" w14:textId="77777777" w:rsidR="000D2659" w:rsidRPr="0048079F" w:rsidRDefault="000D2659" w:rsidP="007E5253">
            <w:pPr>
              <w:keepNext/>
              <w:tabs>
                <w:tab w:val="left" w:pos="1290"/>
              </w:tabs>
              <w:spacing w:before="60" w:after="60"/>
              <w:rPr>
                <w:rFonts w:ascii="Calibri" w:hAnsi="Calibri"/>
                <w:b/>
                <w:lang w:val="sk-SK"/>
              </w:rPr>
            </w:pPr>
            <w:r w:rsidRPr="0048079F">
              <w:rPr>
                <w:rFonts w:ascii="Calibri" w:hAnsi="Calibri"/>
                <w:b/>
                <w:lang w:val="sk-SK"/>
              </w:rPr>
              <w:t>Kód iného údaja</w:t>
            </w:r>
          </w:p>
        </w:tc>
        <w:tc>
          <w:tcPr>
            <w:tcW w:w="7888" w:type="dxa"/>
            <w:vAlign w:val="center"/>
          </w:tcPr>
          <w:p w14:paraId="0221C49C" w14:textId="0D053C7F" w:rsidR="000D2659" w:rsidRPr="0048079F" w:rsidRDefault="000D2659" w:rsidP="007E5253">
            <w:pPr>
              <w:rPr>
                <w:rFonts w:ascii="Calibri" w:hAnsi="Calibri"/>
                <w:lang w:val="sk-SK"/>
              </w:rPr>
            </w:pPr>
            <w:r w:rsidRPr="0048079F">
              <w:rPr>
                <w:rFonts w:ascii="Calibri" w:hAnsi="Calibri"/>
                <w:lang w:val="sk-SK"/>
              </w:rPr>
              <w:t>DPSK034</w:t>
            </w:r>
          </w:p>
        </w:tc>
      </w:tr>
      <w:tr w:rsidR="000D2659" w:rsidRPr="0048079F" w14:paraId="5F8735F7" w14:textId="77777777" w:rsidTr="007E5253">
        <w:trPr>
          <w:cantSplit/>
        </w:trPr>
        <w:tc>
          <w:tcPr>
            <w:tcW w:w="2489" w:type="dxa"/>
            <w:shd w:val="clear" w:color="auto" w:fill="F2F2F2" w:themeFill="background1" w:themeFillShade="F2"/>
            <w:vAlign w:val="center"/>
          </w:tcPr>
          <w:p w14:paraId="28E0E588" w14:textId="77777777" w:rsidR="000D2659" w:rsidRPr="0048079F" w:rsidRDefault="000D2659" w:rsidP="007E5253">
            <w:pPr>
              <w:keepNext/>
              <w:tabs>
                <w:tab w:val="left" w:pos="1290"/>
              </w:tabs>
              <w:spacing w:before="60" w:after="60"/>
              <w:rPr>
                <w:rFonts w:ascii="Calibri" w:hAnsi="Calibri"/>
                <w:b/>
                <w:lang w:val="sk-SK"/>
              </w:rPr>
            </w:pPr>
            <w:r w:rsidRPr="0048079F">
              <w:rPr>
                <w:rFonts w:ascii="Calibri" w:hAnsi="Calibri"/>
                <w:b/>
                <w:lang w:val="sk-SK"/>
              </w:rPr>
              <w:t>Názov iného údaja</w:t>
            </w:r>
          </w:p>
        </w:tc>
        <w:tc>
          <w:tcPr>
            <w:tcW w:w="7888" w:type="dxa"/>
            <w:vAlign w:val="center"/>
          </w:tcPr>
          <w:p w14:paraId="56D25EAF" w14:textId="34C0DF8E" w:rsidR="000D2659" w:rsidRPr="0048079F" w:rsidRDefault="000D2659" w:rsidP="007E5253">
            <w:pPr>
              <w:rPr>
                <w:rFonts w:ascii="Calibri" w:hAnsi="Calibri"/>
                <w:lang w:val="sk-SK"/>
              </w:rPr>
            </w:pPr>
            <w:r w:rsidRPr="0048079F">
              <w:rPr>
                <w:rFonts w:ascii="Calibri" w:hAnsi="Calibri"/>
                <w:lang w:val="sk-SK"/>
              </w:rPr>
              <w:t>Priemerná hrubá mesačná mzda financovaná z projektu za rok</w:t>
            </w:r>
          </w:p>
        </w:tc>
      </w:tr>
      <w:tr w:rsidR="000D2659" w:rsidRPr="0048079F" w14:paraId="0B53C159" w14:textId="77777777" w:rsidTr="007E5253">
        <w:trPr>
          <w:cantSplit/>
        </w:trPr>
        <w:tc>
          <w:tcPr>
            <w:tcW w:w="2489" w:type="dxa"/>
            <w:shd w:val="clear" w:color="auto" w:fill="F2F2F2" w:themeFill="background1" w:themeFillShade="F2"/>
            <w:vAlign w:val="center"/>
          </w:tcPr>
          <w:p w14:paraId="612E2F20" w14:textId="77777777" w:rsidR="000D2659" w:rsidRPr="0048079F" w:rsidRDefault="000D2659" w:rsidP="007E5253">
            <w:pPr>
              <w:keepNext/>
              <w:tabs>
                <w:tab w:val="left" w:pos="1290"/>
              </w:tabs>
              <w:spacing w:before="60" w:after="60"/>
              <w:rPr>
                <w:rFonts w:ascii="Calibri" w:hAnsi="Calibri"/>
                <w:b/>
                <w:lang w:val="sk-SK"/>
              </w:rPr>
            </w:pPr>
            <w:r w:rsidRPr="0048079F">
              <w:rPr>
                <w:rFonts w:ascii="Calibri" w:hAnsi="Calibri"/>
                <w:b/>
                <w:lang w:val="sk-SK"/>
              </w:rPr>
              <w:t>Merná jednotka iného údaja</w:t>
            </w:r>
          </w:p>
        </w:tc>
        <w:tc>
          <w:tcPr>
            <w:tcW w:w="7888" w:type="dxa"/>
            <w:vAlign w:val="center"/>
          </w:tcPr>
          <w:p w14:paraId="43D2DC21" w14:textId="70B85C82" w:rsidR="000D2659" w:rsidRPr="0048079F" w:rsidRDefault="000D2659" w:rsidP="007E5253">
            <w:pPr>
              <w:rPr>
                <w:rFonts w:ascii="Calibri" w:hAnsi="Calibri"/>
                <w:lang w:val="sk-SK"/>
              </w:rPr>
            </w:pPr>
            <w:r w:rsidRPr="0048079F">
              <w:rPr>
                <w:rFonts w:ascii="Calibri" w:hAnsi="Calibri"/>
                <w:lang w:val="sk-SK"/>
              </w:rPr>
              <w:t>EUR/rok</w:t>
            </w:r>
          </w:p>
        </w:tc>
      </w:tr>
    </w:tbl>
    <w:p w14:paraId="272D2144" w14:textId="77777777" w:rsidR="000D2659" w:rsidRPr="0048079F" w:rsidRDefault="000D2659" w:rsidP="000D2659">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0D2659" w:rsidRPr="0048079F" w14:paraId="2BF8DA97" w14:textId="77777777" w:rsidTr="007E5253">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DC50FB8" w14:textId="77777777" w:rsidR="000D2659" w:rsidRPr="0048079F" w:rsidRDefault="000D2659" w:rsidP="007E5253">
            <w:pPr>
              <w:pStyle w:val="Bullet"/>
              <w:numPr>
                <w:ilvl w:val="0"/>
                <w:numId w:val="0"/>
              </w:numPr>
              <w:rPr>
                <w:rFonts w:ascii="Calibri" w:hAnsi="Calibri"/>
                <w:b/>
                <w:sz w:val="22"/>
                <w:szCs w:val="22"/>
              </w:rPr>
            </w:pPr>
            <w:r w:rsidRPr="0048079F">
              <w:rPr>
                <w:rFonts w:ascii="Calibri" w:hAnsi="Calibri"/>
                <w:b/>
                <w:sz w:val="22"/>
                <w:szCs w:val="22"/>
                <w:lang w:eastAsia="sk-SK"/>
              </w:rPr>
              <w:t>Zoznam iných údajov projektu (ak relevantné)</w:t>
            </w:r>
          </w:p>
        </w:tc>
      </w:tr>
      <w:tr w:rsidR="000D2659" w:rsidRPr="0048079F" w14:paraId="51C2043B" w14:textId="77777777" w:rsidTr="007E5253">
        <w:trPr>
          <w:cantSplit/>
        </w:trPr>
        <w:tc>
          <w:tcPr>
            <w:tcW w:w="2489" w:type="dxa"/>
            <w:shd w:val="clear" w:color="auto" w:fill="F2F2F2" w:themeFill="background1" w:themeFillShade="F2"/>
            <w:vAlign w:val="center"/>
          </w:tcPr>
          <w:p w14:paraId="04E6970B" w14:textId="77777777" w:rsidR="000D2659" w:rsidRPr="0048079F" w:rsidRDefault="000D2659" w:rsidP="007E5253">
            <w:pPr>
              <w:keepNext/>
              <w:tabs>
                <w:tab w:val="left" w:pos="1290"/>
              </w:tabs>
              <w:spacing w:before="60" w:after="60"/>
              <w:rPr>
                <w:rFonts w:ascii="Calibri" w:hAnsi="Calibri"/>
                <w:b/>
                <w:lang w:val="sk-SK"/>
              </w:rPr>
            </w:pPr>
            <w:r w:rsidRPr="0048079F">
              <w:rPr>
                <w:rFonts w:ascii="Calibri" w:hAnsi="Calibri"/>
                <w:b/>
                <w:lang w:val="sk-SK"/>
              </w:rPr>
              <w:t>Kód iného údaja</w:t>
            </w:r>
          </w:p>
        </w:tc>
        <w:tc>
          <w:tcPr>
            <w:tcW w:w="7888" w:type="dxa"/>
            <w:vAlign w:val="center"/>
          </w:tcPr>
          <w:p w14:paraId="1D3D3FB7" w14:textId="127AD264" w:rsidR="000D2659" w:rsidRPr="0048079F" w:rsidRDefault="000D2659" w:rsidP="007E5253">
            <w:pPr>
              <w:rPr>
                <w:rFonts w:ascii="Calibri" w:hAnsi="Calibri"/>
                <w:lang w:val="sk-SK"/>
              </w:rPr>
            </w:pPr>
            <w:r w:rsidRPr="0048079F">
              <w:rPr>
                <w:rFonts w:ascii="Calibri" w:hAnsi="Calibri"/>
                <w:lang w:val="sk-SK"/>
              </w:rPr>
              <w:t>DPSK035</w:t>
            </w:r>
          </w:p>
        </w:tc>
      </w:tr>
      <w:tr w:rsidR="000D2659" w:rsidRPr="0048079F" w14:paraId="254705D6" w14:textId="77777777" w:rsidTr="007E5253">
        <w:trPr>
          <w:cantSplit/>
        </w:trPr>
        <w:tc>
          <w:tcPr>
            <w:tcW w:w="2489" w:type="dxa"/>
            <w:shd w:val="clear" w:color="auto" w:fill="F2F2F2" w:themeFill="background1" w:themeFillShade="F2"/>
            <w:vAlign w:val="center"/>
          </w:tcPr>
          <w:p w14:paraId="1B29207B" w14:textId="77777777" w:rsidR="000D2659" w:rsidRPr="0048079F" w:rsidRDefault="000D2659" w:rsidP="007E5253">
            <w:pPr>
              <w:keepNext/>
              <w:tabs>
                <w:tab w:val="left" w:pos="1290"/>
              </w:tabs>
              <w:spacing w:before="60" w:after="60"/>
              <w:rPr>
                <w:rFonts w:ascii="Calibri" w:hAnsi="Calibri"/>
                <w:b/>
                <w:lang w:val="sk-SK"/>
              </w:rPr>
            </w:pPr>
            <w:r w:rsidRPr="0048079F">
              <w:rPr>
                <w:rFonts w:ascii="Calibri" w:hAnsi="Calibri"/>
                <w:b/>
                <w:lang w:val="sk-SK"/>
              </w:rPr>
              <w:t>Názov iného údaja</w:t>
            </w:r>
          </w:p>
        </w:tc>
        <w:tc>
          <w:tcPr>
            <w:tcW w:w="7888" w:type="dxa"/>
            <w:vAlign w:val="center"/>
          </w:tcPr>
          <w:p w14:paraId="13CFC862" w14:textId="281921E6" w:rsidR="000D2659" w:rsidRPr="0048079F" w:rsidRDefault="000D2659" w:rsidP="007E5253">
            <w:pPr>
              <w:rPr>
                <w:rFonts w:ascii="Calibri" w:hAnsi="Calibri"/>
                <w:lang w:val="sk-SK"/>
              </w:rPr>
            </w:pPr>
            <w:r w:rsidRPr="000D2659">
              <w:rPr>
                <w:rFonts w:ascii="Calibri" w:hAnsi="Calibri"/>
                <w:lang w:val="sk-SK"/>
              </w:rPr>
              <w:t>Medián priemerných hrubých mesačných miezd financovaných z projektu za rok</w:t>
            </w:r>
          </w:p>
        </w:tc>
      </w:tr>
      <w:tr w:rsidR="000D2659" w:rsidRPr="0048079F" w14:paraId="3BD624CC" w14:textId="77777777" w:rsidTr="007E5253">
        <w:trPr>
          <w:cantSplit/>
        </w:trPr>
        <w:tc>
          <w:tcPr>
            <w:tcW w:w="2489" w:type="dxa"/>
            <w:shd w:val="clear" w:color="auto" w:fill="F2F2F2" w:themeFill="background1" w:themeFillShade="F2"/>
            <w:vAlign w:val="center"/>
          </w:tcPr>
          <w:p w14:paraId="30B798FE" w14:textId="77777777" w:rsidR="000D2659" w:rsidRPr="0048079F" w:rsidRDefault="000D2659" w:rsidP="007E5253">
            <w:pPr>
              <w:keepNext/>
              <w:tabs>
                <w:tab w:val="left" w:pos="1290"/>
              </w:tabs>
              <w:spacing w:before="60" w:after="60"/>
              <w:rPr>
                <w:rFonts w:ascii="Calibri" w:hAnsi="Calibri"/>
                <w:b/>
                <w:lang w:val="sk-SK"/>
              </w:rPr>
            </w:pPr>
            <w:r w:rsidRPr="0048079F">
              <w:rPr>
                <w:rFonts w:ascii="Calibri" w:hAnsi="Calibri"/>
                <w:b/>
                <w:lang w:val="sk-SK"/>
              </w:rPr>
              <w:t>Merná jednotka iného údaja</w:t>
            </w:r>
          </w:p>
        </w:tc>
        <w:tc>
          <w:tcPr>
            <w:tcW w:w="7888" w:type="dxa"/>
            <w:vAlign w:val="center"/>
          </w:tcPr>
          <w:p w14:paraId="0E750F3C" w14:textId="21731024" w:rsidR="000D2659" w:rsidRPr="0048079F" w:rsidRDefault="000D2659" w:rsidP="007E5253">
            <w:pPr>
              <w:rPr>
                <w:rFonts w:ascii="Calibri" w:hAnsi="Calibri"/>
                <w:lang w:val="sk-SK"/>
              </w:rPr>
            </w:pPr>
            <w:r w:rsidRPr="0048079F">
              <w:rPr>
                <w:rFonts w:ascii="Calibri" w:hAnsi="Calibri"/>
                <w:lang w:val="sk-SK"/>
              </w:rPr>
              <w:t>EUR/rok</w:t>
            </w:r>
          </w:p>
        </w:tc>
      </w:tr>
    </w:tbl>
    <w:p w14:paraId="214E8233" w14:textId="77777777" w:rsidR="000D2659" w:rsidRPr="0048079F" w:rsidRDefault="000D2659" w:rsidP="000D2659">
      <w:pPr>
        <w:contextualSpacing/>
        <w:rPr>
          <w:rFonts w:ascii="Calibri" w:hAnsi="Calibri" w:cs="Arial"/>
          <w:b/>
          <w:lang w:val="sk-SK"/>
        </w:rPr>
      </w:pPr>
    </w:p>
    <w:p w14:paraId="410309F3" w14:textId="77777777" w:rsidR="000D2659" w:rsidRPr="0048079F" w:rsidRDefault="000D2659">
      <w:pPr>
        <w:contextualSpacing/>
        <w:rPr>
          <w:rFonts w:ascii="Calibri" w:hAnsi="Calibri" w:cs="Arial"/>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D706E1" w14:paraId="2999494A" w14:textId="77777777" w:rsidTr="7DB67EEE">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F173D59" w14:textId="77777777" w:rsidR="006C773A" w:rsidRPr="00D706E1" w:rsidRDefault="7C204E86" w:rsidP="00ED7F74">
            <w:pPr>
              <w:pStyle w:val="Bullet"/>
              <w:numPr>
                <w:ilvl w:val="0"/>
                <w:numId w:val="0"/>
              </w:numPr>
              <w:rPr>
                <w:rFonts w:ascii="Calibri" w:hAnsi="Calibri"/>
                <w:b/>
                <w:sz w:val="22"/>
                <w:szCs w:val="22"/>
              </w:rPr>
            </w:pPr>
            <w:r w:rsidRPr="7DB67EEE">
              <w:rPr>
                <w:rFonts w:ascii="Calibri" w:hAnsi="Calibri"/>
                <w:b/>
                <w:bCs/>
                <w:sz w:val="22"/>
                <w:szCs w:val="22"/>
                <w:lang w:eastAsia="sk-SK"/>
              </w:rPr>
              <w:t>Ďalšie požadované údaje</w:t>
            </w:r>
            <w:r w:rsidR="004E3931" w:rsidRPr="7DB67EEE">
              <w:rPr>
                <w:rFonts w:ascii="Calibri" w:hAnsi="Calibri"/>
                <w:b/>
                <w:bCs/>
                <w:sz w:val="22"/>
                <w:szCs w:val="22"/>
                <w:lang w:eastAsia="sk-SK"/>
              </w:rPr>
              <w:t xml:space="preserve"> </w:t>
            </w:r>
            <w:r w:rsidRPr="7DB67EEE">
              <w:rPr>
                <w:rFonts w:ascii="Calibri" w:hAnsi="Calibri"/>
                <w:b/>
                <w:bCs/>
                <w:sz w:val="22"/>
                <w:szCs w:val="22"/>
                <w:lang w:eastAsia="sk-SK"/>
              </w:rPr>
              <w:t>pre monitorovanie</w:t>
            </w:r>
            <w:r w:rsidR="00DE58AB" w:rsidRPr="7DB67EEE">
              <w:rPr>
                <w:rStyle w:val="Odkaznapoznmkupodiarou"/>
                <w:rFonts w:ascii="Calibri" w:hAnsi="Calibri"/>
                <w:b/>
                <w:bCs/>
                <w:sz w:val="22"/>
                <w:szCs w:val="22"/>
                <w:lang w:eastAsia="sk-SK"/>
              </w:rPr>
              <w:footnoteReference w:id="42"/>
            </w:r>
          </w:p>
        </w:tc>
      </w:tr>
      <w:tr w:rsidR="006C773A" w:rsidRPr="00D706E1" w14:paraId="47E7EE8C" w14:textId="77777777" w:rsidTr="7DB67EEE">
        <w:trPr>
          <w:cantSplit/>
        </w:trPr>
        <w:tc>
          <w:tcPr>
            <w:tcW w:w="2489" w:type="dxa"/>
            <w:shd w:val="clear" w:color="auto" w:fill="F2F2F2" w:themeFill="background1" w:themeFillShade="F2"/>
            <w:vAlign w:val="center"/>
          </w:tcPr>
          <w:p w14:paraId="789D5A12" w14:textId="77777777" w:rsidR="006C773A" w:rsidRPr="00D706E1" w:rsidRDefault="006C773A" w:rsidP="00C85356">
            <w:pPr>
              <w:keepNext/>
              <w:tabs>
                <w:tab w:val="left" w:pos="1290"/>
              </w:tabs>
              <w:spacing w:before="60" w:after="60"/>
              <w:rPr>
                <w:rFonts w:ascii="Calibri" w:hAnsi="Calibri"/>
                <w:b/>
                <w:lang w:val="sk-SK"/>
              </w:rPr>
            </w:pPr>
            <w:r w:rsidRPr="00D706E1">
              <w:rPr>
                <w:rFonts w:ascii="Calibri" w:hAnsi="Calibri"/>
                <w:b/>
                <w:lang w:val="sk-SK"/>
              </w:rPr>
              <w:t xml:space="preserve">Názov </w:t>
            </w:r>
          </w:p>
        </w:tc>
        <w:tc>
          <w:tcPr>
            <w:tcW w:w="7888" w:type="dxa"/>
            <w:vAlign w:val="center"/>
          </w:tcPr>
          <w:p w14:paraId="47955B9A" w14:textId="0693B0E1" w:rsidR="006C773A" w:rsidRPr="00D706E1" w:rsidRDefault="00D84119" w:rsidP="00BE24BC">
            <w:pPr>
              <w:rPr>
                <w:rFonts w:ascii="Calibri" w:hAnsi="Calibri"/>
                <w:lang w:val="sk-SK"/>
              </w:rPr>
            </w:pPr>
            <w:r>
              <w:rPr>
                <w:rFonts w:ascii="Calibri" w:hAnsi="Calibri"/>
                <w:lang w:val="sk-SK"/>
              </w:rPr>
              <w:t>N/A</w:t>
            </w:r>
          </w:p>
        </w:tc>
      </w:tr>
      <w:tr w:rsidR="006C773A" w:rsidRPr="00D706E1" w14:paraId="4E39AD00" w14:textId="77777777" w:rsidTr="7DB67EEE">
        <w:trPr>
          <w:cantSplit/>
        </w:trPr>
        <w:tc>
          <w:tcPr>
            <w:tcW w:w="2489" w:type="dxa"/>
            <w:shd w:val="clear" w:color="auto" w:fill="F2F2F2" w:themeFill="background1" w:themeFillShade="F2"/>
            <w:vAlign w:val="center"/>
          </w:tcPr>
          <w:p w14:paraId="27B75544" w14:textId="77777777" w:rsidR="006C773A" w:rsidRPr="00D706E1" w:rsidRDefault="006C773A" w:rsidP="00BE24BC">
            <w:pPr>
              <w:keepNext/>
              <w:tabs>
                <w:tab w:val="left" w:pos="1290"/>
              </w:tabs>
              <w:spacing w:before="60" w:after="60"/>
              <w:rPr>
                <w:rFonts w:ascii="Calibri" w:hAnsi="Calibri"/>
                <w:b/>
                <w:lang w:val="sk-SK"/>
              </w:rPr>
            </w:pPr>
            <w:r w:rsidRPr="00D706E1">
              <w:rPr>
                <w:rFonts w:ascii="Calibri" w:hAnsi="Calibri"/>
                <w:b/>
                <w:lang w:val="sk-SK"/>
              </w:rPr>
              <w:t>Akým spôsobom sa budú získavať dáta?</w:t>
            </w:r>
          </w:p>
        </w:tc>
        <w:tc>
          <w:tcPr>
            <w:tcW w:w="7888" w:type="dxa"/>
            <w:vAlign w:val="center"/>
          </w:tcPr>
          <w:p w14:paraId="3F4ED477" w14:textId="32756376" w:rsidR="006C773A" w:rsidRPr="00D706E1" w:rsidRDefault="00D84119" w:rsidP="00BE24BC">
            <w:pPr>
              <w:rPr>
                <w:rFonts w:ascii="Calibri" w:hAnsi="Calibri"/>
                <w:lang w:val="sk-SK"/>
              </w:rPr>
            </w:pPr>
            <w:r>
              <w:rPr>
                <w:rFonts w:ascii="Calibri" w:hAnsi="Calibri"/>
                <w:lang w:val="sk-SK"/>
              </w:rPr>
              <w:t>N/A</w:t>
            </w:r>
          </w:p>
        </w:tc>
      </w:tr>
    </w:tbl>
    <w:p w14:paraId="15AEB5B0" w14:textId="77777777" w:rsidR="00BC37ED" w:rsidRPr="00D706E1" w:rsidRDefault="00BC37ED">
      <w:pPr>
        <w:contextualSpacing/>
        <w:rPr>
          <w:rFonts w:ascii="Calibri" w:hAnsi="Calibri" w:cs="Arial"/>
          <w:b/>
          <w:lang w:val="sk-SK"/>
        </w:rPr>
      </w:pPr>
    </w:p>
    <w:p w14:paraId="6A7CEEDC" w14:textId="77777777" w:rsidR="00023B12" w:rsidRPr="00D706E1" w:rsidRDefault="00023B12">
      <w:pPr>
        <w:contextualSpacing/>
        <w:rPr>
          <w:rFonts w:ascii="Calibri" w:hAnsi="Calibri" w:cs="Arial"/>
          <w:b/>
          <w:lang w:val="sk-SK"/>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3685"/>
        <w:gridCol w:w="2835"/>
      </w:tblGrid>
      <w:tr w:rsidR="006C773A" w:rsidRPr="00D706E1" w14:paraId="36D79981" w14:textId="77777777" w:rsidTr="7DB67EEE">
        <w:trPr>
          <w:trHeight w:val="719"/>
        </w:trPr>
        <w:tc>
          <w:tcPr>
            <w:tcW w:w="10343" w:type="dxa"/>
            <w:gridSpan w:val="3"/>
            <w:shd w:val="clear" w:color="auto" w:fill="F2F2F2" w:themeFill="background1" w:themeFillShade="F2"/>
          </w:tcPr>
          <w:p w14:paraId="55E46A87" w14:textId="77777777" w:rsidR="006C773A" w:rsidRPr="00D706E1" w:rsidRDefault="004E3931" w:rsidP="00BE24BC">
            <w:pPr>
              <w:jc w:val="both"/>
              <w:rPr>
                <w:rFonts w:ascii="Calibri" w:hAnsi="Calibri"/>
                <w:b/>
                <w:lang w:val="sk-SK"/>
              </w:rPr>
            </w:pPr>
            <w:r w:rsidRPr="7DB67EEE">
              <w:rPr>
                <w:rFonts w:ascii="Calibri" w:hAnsi="Calibri"/>
                <w:b/>
                <w:bCs/>
                <w:lang w:val="sk-SK"/>
              </w:rPr>
              <w:t xml:space="preserve">Zoznam </w:t>
            </w:r>
            <w:r w:rsidR="36B7463D" w:rsidRPr="7DB67EEE">
              <w:rPr>
                <w:rFonts w:ascii="Calibri" w:hAnsi="Calibri"/>
                <w:b/>
                <w:bCs/>
                <w:lang w:val="sk-SK"/>
              </w:rPr>
              <w:t xml:space="preserve">prínosov a prípadných iných dopadov, ktoré sa dajú očakávať </w:t>
            </w:r>
            <w:r w:rsidR="006C773A" w:rsidRPr="00D706E1">
              <w:rPr>
                <w:rFonts w:ascii="Calibri" w:hAnsi="Calibri"/>
                <w:b/>
                <w:lang w:val="sk-SK"/>
              </w:rPr>
              <w:br/>
            </w:r>
            <w:r w:rsidR="36B7463D" w:rsidRPr="7DB67EEE">
              <w:rPr>
                <w:rFonts w:ascii="Calibri" w:hAnsi="Calibri"/>
                <w:b/>
                <w:bCs/>
                <w:lang w:val="sk-SK"/>
              </w:rPr>
              <w:t>pre jednotlivé cieľové skupiny</w:t>
            </w:r>
            <w:r w:rsidR="00D74027" w:rsidRPr="7DB67EEE">
              <w:rPr>
                <w:rStyle w:val="Odkaznapoznmkupodiarou"/>
                <w:rFonts w:ascii="Calibri" w:hAnsi="Calibri"/>
                <w:b/>
                <w:bCs/>
                <w:lang w:val="sk-SK"/>
              </w:rPr>
              <w:footnoteReference w:id="43"/>
            </w:r>
          </w:p>
        </w:tc>
      </w:tr>
      <w:tr w:rsidR="006C773A" w:rsidRPr="00D706E1" w14:paraId="0948DD20" w14:textId="77777777" w:rsidTr="00B6509B">
        <w:tc>
          <w:tcPr>
            <w:tcW w:w="3823" w:type="dxa"/>
            <w:shd w:val="clear" w:color="auto" w:fill="F2F2F2" w:themeFill="background1" w:themeFillShade="F2"/>
          </w:tcPr>
          <w:p w14:paraId="0828C940" w14:textId="145FF16C" w:rsidR="006C773A" w:rsidRPr="00D706E1" w:rsidRDefault="00145884" w:rsidP="00BE24BC">
            <w:pPr>
              <w:jc w:val="center"/>
              <w:rPr>
                <w:rFonts w:ascii="Calibri" w:hAnsi="Calibri"/>
                <w:b/>
                <w:lang w:val="sk-SK"/>
              </w:rPr>
            </w:pPr>
            <w:r w:rsidRPr="00D706E1">
              <w:rPr>
                <w:rFonts w:ascii="Calibri" w:hAnsi="Calibri"/>
                <w:b/>
                <w:lang w:val="sk-SK"/>
              </w:rPr>
              <w:t>Prínosy/</w:t>
            </w:r>
            <w:r w:rsidR="006C773A" w:rsidRPr="00D706E1">
              <w:rPr>
                <w:rFonts w:ascii="Calibri" w:hAnsi="Calibri"/>
                <w:b/>
                <w:lang w:val="sk-SK"/>
              </w:rPr>
              <w:t xml:space="preserve">Dopady </w:t>
            </w:r>
          </w:p>
        </w:tc>
        <w:tc>
          <w:tcPr>
            <w:tcW w:w="3685" w:type="dxa"/>
            <w:shd w:val="clear" w:color="auto" w:fill="auto"/>
          </w:tcPr>
          <w:p w14:paraId="1FBD587F" w14:textId="640FE922" w:rsidR="006C773A" w:rsidRPr="00D706E1" w:rsidRDefault="00814A9C" w:rsidP="00CD3CBE">
            <w:pPr>
              <w:jc w:val="center"/>
              <w:rPr>
                <w:rFonts w:ascii="Calibri" w:hAnsi="Calibri"/>
                <w:b/>
                <w:lang w:val="sk-SK"/>
              </w:rPr>
            </w:pPr>
            <w:r w:rsidRPr="00D706E1">
              <w:rPr>
                <w:rFonts w:ascii="Calibri" w:hAnsi="Calibri"/>
                <w:b/>
                <w:lang w:val="sk-SK"/>
              </w:rPr>
              <w:t xml:space="preserve">Cieľová skupina </w:t>
            </w:r>
          </w:p>
        </w:tc>
        <w:tc>
          <w:tcPr>
            <w:tcW w:w="2835" w:type="dxa"/>
            <w:shd w:val="clear" w:color="auto" w:fill="auto"/>
          </w:tcPr>
          <w:p w14:paraId="3DF8B51D" w14:textId="77777777" w:rsidR="006C773A" w:rsidRPr="00D706E1" w:rsidRDefault="36B7463D" w:rsidP="00BE24BC">
            <w:pPr>
              <w:jc w:val="center"/>
              <w:rPr>
                <w:rFonts w:ascii="Calibri" w:hAnsi="Calibri"/>
                <w:b/>
                <w:lang w:val="sk-SK"/>
              </w:rPr>
            </w:pPr>
            <w:r w:rsidRPr="7DB67EEE">
              <w:rPr>
                <w:rFonts w:ascii="Calibri" w:hAnsi="Calibri"/>
                <w:b/>
                <w:bCs/>
                <w:lang w:val="sk-SK"/>
              </w:rPr>
              <w:t>Počet</w:t>
            </w:r>
            <w:r w:rsidR="006C773A" w:rsidRPr="7DB67EEE">
              <w:rPr>
                <w:rStyle w:val="Odkaznapoznmkupodiarou"/>
                <w:rFonts w:ascii="Calibri" w:hAnsi="Calibri"/>
                <w:b/>
                <w:bCs/>
                <w:lang w:val="sk-SK"/>
              </w:rPr>
              <w:footnoteReference w:id="44"/>
            </w:r>
          </w:p>
        </w:tc>
      </w:tr>
      <w:tr w:rsidR="006C773A" w:rsidRPr="00D706E1" w14:paraId="7A34C37B" w14:textId="77777777" w:rsidTr="00B6509B">
        <w:tc>
          <w:tcPr>
            <w:tcW w:w="3823" w:type="dxa"/>
            <w:shd w:val="clear" w:color="auto" w:fill="auto"/>
          </w:tcPr>
          <w:p w14:paraId="4B57C1F5" w14:textId="02CF38B6" w:rsidR="006C773A" w:rsidRPr="00D706E1" w:rsidRDefault="335A5405" w:rsidP="5A22EFBE">
            <w:pPr>
              <w:jc w:val="both"/>
              <w:rPr>
                <w:rFonts w:ascii="Calibri" w:eastAsia="Calibri" w:hAnsi="Calibri" w:cs="Calibri"/>
                <w:lang w:val="sk-SK"/>
              </w:rPr>
            </w:pPr>
            <w:r w:rsidRPr="5A22EFBE">
              <w:rPr>
                <w:rFonts w:ascii="Calibri" w:eastAsia="Calibri" w:hAnsi="Calibri" w:cs="Calibri"/>
                <w:lang w:val="sk-SK"/>
              </w:rPr>
              <w:t>Zvýšenie potenciálu zamestnateľnosti nízkokvalifikovaných dospelých</w:t>
            </w:r>
          </w:p>
        </w:tc>
        <w:tc>
          <w:tcPr>
            <w:tcW w:w="3685" w:type="dxa"/>
            <w:shd w:val="clear" w:color="auto" w:fill="auto"/>
          </w:tcPr>
          <w:p w14:paraId="00B8A9BA" w14:textId="435DC95B" w:rsidR="006C773A" w:rsidRPr="00D706E1" w:rsidRDefault="007E750C" w:rsidP="007E750C">
            <w:pPr>
              <w:pStyle w:val="TableParagraph"/>
              <w:spacing w:line="259" w:lineRule="auto"/>
              <w:contextualSpacing/>
              <w:rPr>
                <w:rFonts w:ascii="Calibri" w:hAnsi="Calibri"/>
                <w:lang w:val="sk-SK"/>
              </w:rPr>
            </w:pPr>
            <w:r w:rsidRPr="271592A5">
              <w:rPr>
                <w:rFonts w:ascii="Calibri" w:hAnsi="Calibri" w:cs="Calibri"/>
                <w:lang w:val="sk-SK"/>
              </w:rPr>
              <w:t xml:space="preserve">osoby s nízkou </w:t>
            </w:r>
            <w:r w:rsidRPr="00A77E2C">
              <w:rPr>
                <w:rFonts w:ascii="Calibri" w:hAnsi="Calibri" w:cs="Calibri"/>
                <w:lang w:val="sk-SK"/>
              </w:rPr>
              <w:t>kvalifikáciou</w:t>
            </w:r>
            <w:r>
              <w:rPr>
                <w:rFonts w:ascii="Calibri" w:hAnsi="Calibri" w:cs="Calibri"/>
                <w:lang w:val="sk-SK"/>
              </w:rPr>
              <w:t xml:space="preserve"> a nízkym ukončeným vzdelaním,</w:t>
            </w:r>
            <w:r w:rsidRPr="00D706E1">
              <w:rPr>
                <w:rFonts w:ascii="Calibri" w:hAnsi="Calibri" w:cs="Calibri"/>
                <w:lang w:val="sk-SK"/>
              </w:rPr>
              <w:t xml:space="preserve"> nezamestnané osoby</w:t>
            </w:r>
            <w:r>
              <w:rPr>
                <w:rFonts w:ascii="Calibri" w:hAnsi="Calibri" w:cs="Calibri"/>
                <w:lang w:val="sk-SK"/>
              </w:rPr>
              <w:t xml:space="preserve">, </w:t>
            </w:r>
            <w:r w:rsidRPr="00D706E1">
              <w:rPr>
                <w:rFonts w:ascii="Calibri" w:hAnsi="Calibri" w:cs="Calibri"/>
                <w:lang w:val="sk-SK"/>
              </w:rPr>
              <w:t>mladí ľudia vrátane tých v situácii NEET</w:t>
            </w:r>
          </w:p>
        </w:tc>
        <w:tc>
          <w:tcPr>
            <w:tcW w:w="2835" w:type="dxa"/>
            <w:shd w:val="clear" w:color="auto" w:fill="auto"/>
          </w:tcPr>
          <w:p w14:paraId="4753F041" w14:textId="6220BB6C" w:rsidR="006C773A" w:rsidRPr="00D706E1" w:rsidRDefault="00D409E7" w:rsidP="00BE24BC">
            <w:pPr>
              <w:rPr>
                <w:rFonts w:ascii="Calibri" w:hAnsi="Calibri"/>
                <w:lang w:val="sk-SK"/>
              </w:rPr>
            </w:pPr>
            <w:r>
              <w:rPr>
                <w:rFonts w:ascii="Calibri" w:hAnsi="Calibri"/>
                <w:lang w:val="sk-SK"/>
              </w:rPr>
              <w:t>Nie je možné stanoviť</w:t>
            </w:r>
            <w:r w:rsidR="00B77319">
              <w:rPr>
                <w:rFonts w:ascii="Calibri" w:hAnsi="Calibri"/>
                <w:lang w:val="sk-SK"/>
              </w:rPr>
              <w:t>, bude možné stanoviť až na základe dát zbieraných úradmi práce, resp. ÚPSVaR</w:t>
            </w:r>
          </w:p>
        </w:tc>
      </w:tr>
      <w:tr w:rsidR="007931C0" w:rsidRPr="00D706E1" w14:paraId="4B446E4C" w14:textId="77777777" w:rsidTr="00B6509B">
        <w:tc>
          <w:tcPr>
            <w:tcW w:w="3823" w:type="dxa"/>
            <w:shd w:val="clear" w:color="auto" w:fill="auto"/>
          </w:tcPr>
          <w:p w14:paraId="2F9F02B9" w14:textId="3F9AD9D9" w:rsidR="007931C0" w:rsidRPr="007931C0" w:rsidRDefault="18465496" w:rsidP="5A22EFBE">
            <w:pPr>
              <w:rPr>
                <w:rFonts w:ascii="Calibri" w:eastAsia="Calibri" w:hAnsi="Calibri" w:cs="Calibri"/>
                <w:lang w:val="sk-SK"/>
              </w:rPr>
            </w:pPr>
            <w:r w:rsidRPr="5A22EFBE">
              <w:rPr>
                <w:rFonts w:ascii="Calibri" w:eastAsia="Calibri" w:hAnsi="Calibri" w:cs="Calibri"/>
                <w:lang w:val="sk-SK"/>
              </w:rPr>
              <w:t>Zvýšenie povedomia o význame základných zručností v kontexte zamestnateľnosti dospelých</w:t>
            </w:r>
          </w:p>
        </w:tc>
        <w:tc>
          <w:tcPr>
            <w:tcW w:w="3685" w:type="dxa"/>
            <w:shd w:val="clear" w:color="auto" w:fill="auto"/>
          </w:tcPr>
          <w:p w14:paraId="02384841" w14:textId="1B2E02EB" w:rsidR="007931C0" w:rsidRPr="00D706E1" w:rsidRDefault="007E750C" w:rsidP="00BE24BC">
            <w:pPr>
              <w:rPr>
                <w:rFonts w:ascii="Calibri" w:hAnsi="Calibri" w:cs="Calibri"/>
                <w:lang w:val="sk-SK"/>
              </w:rPr>
            </w:pPr>
            <w:r w:rsidRPr="271592A5">
              <w:rPr>
                <w:rFonts w:ascii="Calibri" w:hAnsi="Calibri" w:cs="Calibri"/>
                <w:lang w:val="sk-SK"/>
              </w:rPr>
              <w:t xml:space="preserve">osoby s nízkou </w:t>
            </w:r>
            <w:r w:rsidRPr="00A77E2C">
              <w:rPr>
                <w:rFonts w:ascii="Calibri" w:hAnsi="Calibri" w:cs="Calibri"/>
                <w:lang w:val="sk-SK"/>
              </w:rPr>
              <w:t>kvalifikáciou</w:t>
            </w:r>
            <w:r>
              <w:rPr>
                <w:rFonts w:ascii="Calibri" w:hAnsi="Calibri" w:cs="Calibri"/>
                <w:lang w:val="sk-SK"/>
              </w:rPr>
              <w:t xml:space="preserve"> a nízkym ukončeným vzdelaním,</w:t>
            </w:r>
            <w:r w:rsidRPr="00D706E1">
              <w:rPr>
                <w:rFonts w:ascii="Calibri" w:hAnsi="Calibri" w:cs="Calibri"/>
                <w:lang w:val="sk-SK"/>
              </w:rPr>
              <w:t xml:space="preserve"> nezamestnané osoby</w:t>
            </w:r>
            <w:r>
              <w:rPr>
                <w:rFonts w:ascii="Calibri" w:hAnsi="Calibri" w:cs="Calibri"/>
                <w:lang w:val="sk-SK"/>
              </w:rPr>
              <w:t xml:space="preserve">, </w:t>
            </w:r>
            <w:r w:rsidRPr="00D706E1">
              <w:rPr>
                <w:rFonts w:ascii="Calibri" w:hAnsi="Calibri" w:cs="Calibri"/>
                <w:lang w:val="sk-SK"/>
              </w:rPr>
              <w:t>mladí ľudia vrátane tých v situácii NEET</w:t>
            </w:r>
          </w:p>
        </w:tc>
        <w:tc>
          <w:tcPr>
            <w:tcW w:w="2835" w:type="dxa"/>
            <w:shd w:val="clear" w:color="auto" w:fill="auto"/>
          </w:tcPr>
          <w:p w14:paraId="44389F4F" w14:textId="51520892" w:rsidR="007931C0" w:rsidRPr="00D706E1" w:rsidRDefault="00747D6B" w:rsidP="00BE24BC">
            <w:pPr>
              <w:rPr>
                <w:rFonts w:ascii="Calibri" w:hAnsi="Calibri"/>
                <w:lang w:val="sk-SK"/>
              </w:rPr>
            </w:pPr>
            <w:r>
              <w:rPr>
                <w:rFonts w:ascii="Calibri" w:hAnsi="Calibri"/>
                <w:lang w:val="sk-SK"/>
              </w:rPr>
              <w:t>Nie je možné stanoviť</w:t>
            </w:r>
            <w:r w:rsidR="00B77319">
              <w:rPr>
                <w:rFonts w:ascii="Calibri" w:hAnsi="Calibri"/>
                <w:lang w:val="sk-SK"/>
              </w:rPr>
              <w:t>, môže byť odhadovaná v rámci udržateľnosti na základe zisťovania záujmu o kurzy, testovanie zručností a pod.</w:t>
            </w:r>
          </w:p>
        </w:tc>
      </w:tr>
      <w:tr w:rsidR="008C7F30" w:rsidRPr="00D706E1" w14:paraId="5BA4A462" w14:textId="77777777" w:rsidTr="00B6509B">
        <w:tc>
          <w:tcPr>
            <w:tcW w:w="3823" w:type="dxa"/>
            <w:shd w:val="clear" w:color="auto" w:fill="auto"/>
          </w:tcPr>
          <w:p w14:paraId="639E2044" w14:textId="5B7821B5" w:rsidR="008C7F30" w:rsidRPr="007931C0" w:rsidRDefault="008C7F30" w:rsidP="007E5253">
            <w:pPr>
              <w:rPr>
                <w:rFonts w:ascii="Calibri" w:hAnsi="Calibri"/>
                <w:highlight w:val="yellow"/>
                <w:lang w:val="sk-SK"/>
              </w:rPr>
            </w:pPr>
            <w:r>
              <w:rPr>
                <w:rFonts w:ascii="Calibri" w:hAnsi="Calibri"/>
                <w:lang w:val="sk-SK"/>
              </w:rPr>
              <w:lastRenderedPageBreak/>
              <w:t>Identifikovanie úrovne základných zručností u vzorky dospelých s nízkou kvalifikáciou</w:t>
            </w:r>
            <w:r>
              <w:t xml:space="preserve"> </w:t>
            </w:r>
          </w:p>
        </w:tc>
        <w:tc>
          <w:tcPr>
            <w:tcW w:w="3685" w:type="dxa"/>
            <w:shd w:val="clear" w:color="auto" w:fill="auto"/>
          </w:tcPr>
          <w:p w14:paraId="4448C3A5" w14:textId="692C597D" w:rsidR="008C7F30" w:rsidRPr="00D706E1" w:rsidRDefault="007E750C" w:rsidP="007E5253">
            <w:pPr>
              <w:rPr>
                <w:rFonts w:ascii="Calibri" w:hAnsi="Calibri" w:cs="Calibri"/>
                <w:lang w:val="sk-SK"/>
              </w:rPr>
            </w:pPr>
            <w:r w:rsidRPr="271592A5">
              <w:rPr>
                <w:rFonts w:ascii="Calibri" w:hAnsi="Calibri" w:cs="Calibri"/>
                <w:lang w:val="sk-SK"/>
              </w:rPr>
              <w:t xml:space="preserve">osoby s nízkou </w:t>
            </w:r>
            <w:r w:rsidRPr="00A77E2C">
              <w:rPr>
                <w:rFonts w:ascii="Calibri" w:hAnsi="Calibri" w:cs="Calibri"/>
                <w:lang w:val="sk-SK"/>
              </w:rPr>
              <w:t>kvalifikáciou</w:t>
            </w:r>
            <w:r>
              <w:rPr>
                <w:rFonts w:ascii="Calibri" w:hAnsi="Calibri" w:cs="Calibri"/>
                <w:lang w:val="sk-SK"/>
              </w:rPr>
              <w:t xml:space="preserve"> a nízkym ukončeným vzdelaním,</w:t>
            </w:r>
            <w:r w:rsidRPr="00D706E1">
              <w:rPr>
                <w:rFonts w:ascii="Calibri" w:hAnsi="Calibri" w:cs="Calibri"/>
                <w:lang w:val="sk-SK"/>
              </w:rPr>
              <w:t xml:space="preserve"> nezamestnané osoby</w:t>
            </w:r>
            <w:r>
              <w:rPr>
                <w:rFonts w:ascii="Calibri" w:hAnsi="Calibri" w:cs="Calibri"/>
                <w:lang w:val="sk-SK"/>
              </w:rPr>
              <w:t xml:space="preserve">, </w:t>
            </w:r>
            <w:r w:rsidRPr="00D706E1">
              <w:rPr>
                <w:rFonts w:ascii="Calibri" w:hAnsi="Calibri" w:cs="Calibri"/>
                <w:lang w:val="sk-SK"/>
              </w:rPr>
              <w:t>mladí ľudia vrátane tých v situácii NEET</w:t>
            </w:r>
          </w:p>
        </w:tc>
        <w:tc>
          <w:tcPr>
            <w:tcW w:w="2835" w:type="dxa"/>
            <w:shd w:val="clear" w:color="auto" w:fill="auto"/>
          </w:tcPr>
          <w:p w14:paraId="36865CD8" w14:textId="5A094190" w:rsidR="008C7F30" w:rsidRPr="00D706E1" w:rsidRDefault="4CE5C1D6" w:rsidP="5A22EFBE">
            <w:pPr>
              <w:spacing w:line="259" w:lineRule="auto"/>
            </w:pPr>
            <w:r w:rsidRPr="5A22EFBE">
              <w:rPr>
                <w:rFonts w:ascii="Calibri" w:hAnsi="Calibri"/>
                <w:lang w:val="sk-SK"/>
              </w:rPr>
              <w:t>Nie je možné stanoviť</w:t>
            </w:r>
            <w:r w:rsidR="00B77319">
              <w:rPr>
                <w:rFonts w:ascii="Calibri" w:hAnsi="Calibri"/>
                <w:lang w:val="sk-SK"/>
              </w:rPr>
              <w:t>, bude možné stanoviť až v rámci udržateľnosti projektov, ktoré budú využívať vytvorené testovacie nástroje, resp. zariadenia/inštitúcie, ktoré budú tieto nástroje využívať</w:t>
            </w:r>
          </w:p>
        </w:tc>
      </w:tr>
      <w:tr w:rsidR="008C7F30" w:rsidRPr="00D706E1" w14:paraId="1E02B15D" w14:textId="77777777" w:rsidTr="00B6509B">
        <w:tc>
          <w:tcPr>
            <w:tcW w:w="3823" w:type="dxa"/>
            <w:shd w:val="clear" w:color="auto" w:fill="auto"/>
          </w:tcPr>
          <w:p w14:paraId="0C3DDF1C" w14:textId="3ED8CA94" w:rsidR="008C7F30" w:rsidRPr="008C7F30" w:rsidRDefault="4429D29F" w:rsidP="00E31A51">
            <w:pPr>
              <w:jc w:val="both"/>
              <w:rPr>
                <w:rFonts w:ascii="Calibri" w:hAnsi="Calibri"/>
                <w:highlight w:val="yellow"/>
                <w:lang w:val="sk-SK"/>
              </w:rPr>
            </w:pPr>
            <w:r w:rsidRPr="5A22EFBE">
              <w:rPr>
                <w:rFonts w:ascii="Calibri" w:eastAsia="Calibri" w:hAnsi="Calibri" w:cs="Calibri"/>
                <w:lang w:val="sk-SK"/>
              </w:rPr>
              <w:t>Vytvorenie Národného štandardu základných zručností ako kľúčového rámca pre rozvoj a vzdelávanie dospelých</w:t>
            </w:r>
          </w:p>
        </w:tc>
        <w:tc>
          <w:tcPr>
            <w:tcW w:w="3685" w:type="dxa"/>
            <w:shd w:val="clear" w:color="auto" w:fill="auto"/>
          </w:tcPr>
          <w:p w14:paraId="06EC4319" w14:textId="77777777" w:rsidR="008C7F30" w:rsidRDefault="007E750C" w:rsidP="00BE24BC">
            <w:pPr>
              <w:rPr>
                <w:rFonts w:ascii="Calibri" w:hAnsi="Calibri" w:cs="Calibri"/>
                <w:lang w:val="sk-SK"/>
              </w:rPr>
            </w:pPr>
            <w:r w:rsidRPr="271592A5">
              <w:rPr>
                <w:rFonts w:ascii="Calibri" w:hAnsi="Calibri" w:cs="Calibri"/>
                <w:lang w:val="sk-SK"/>
              </w:rPr>
              <w:t xml:space="preserve">osoby s nízkou </w:t>
            </w:r>
            <w:r w:rsidRPr="00A77E2C">
              <w:rPr>
                <w:rFonts w:ascii="Calibri" w:hAnsi="Calibri" w:cs="Calibri"/>
                <w:lang w:val="sk-SK"/>
              </w:rPr>
              <w:t>kvalifikáciou</w:t>
            </w:r>
            <w:r>
              <w:rPr>
                <w:rFonts w:ascii="Calibri" w:hAnsi="Calibri" w:cs="Calibri"/>
                <w:lang w:val="sk-SK"/>
              </w:rPr>
              <w:t xml:space="preserve"> a nízkym ukončeným vzdelaním,</w:t>
            </w:r>
            <w:r w:rsidRPr="00D706E1">
              <w:rPr>
                <w:rFonts w:ascii="Calibri" w:hAnsi="Calibri" w:cs="Calibri"/>
                <w:lang w:val="sk-SK"/>
              </w:rPr>
              <w:t xml:space="preserve"> nezamestnané osoby</w:t>
            </w:r>
            <w:r>
              <w:rPr>
                <w:rFonts w:ascii="Calibri" w:hAnsi="Calibri" w:cs="Calibri"/>
                <w:lang w:val="sk-SK"/>
              </w:rPr>
              <w:t xml:space="preserve">, </w:t>
            </w:r>
            <w:r w:rsidRPr="00D706E1">
              <w:rPr>
                <w:rFonts w:ascii="Calibri" w:hAnsi="Calibri" w:cs="Calibri"/>
                <w:lang w:val="sk-SK"/>
              </w:rPr>
              <w:t>mladí ľudia vrátane tých v situácii NEET</w:t>
            </w:r>
            <w:r w:rsidR="008A0EA6">
              <w:rPr>
                <w:rFonts w:ascii="Calibri" w:hAnsi="Calibri" w:cs="Calibri"/>
                <w:lang w:val="sk-SK"/>
              </w:rPr>
              <w:t>;</w:t>
            </w:r>
          </w:p>
          <w:p w14:paraId="3CA4FD1B" w14:textId="30D6BD45" w:rsidR="008A0EA6" w:rsidRPr="00D706E1" w:rsidRDefault="008A0EA6" w:rsidP="00BE24BC">
            <w:pPr>
              <w:rPr>
                <w:rFonts w:ascii="Calibri" w:hAnsi="Calibri" w:cs="Calibri"/>
                <w:lang w:val="sk-SK"/>
              </w:rPr>
            </w:pPr>
            <w:r w:rsidRPr="007E750C">
              <w:rPr>
                <w:rFonts w:asciiTheme="minorHAnsi" w:hAnsiTheme="minorHAnsi" w:cs="Arial"/>
                <w:lang w:val="sk-SK"/>
              </w:rPr>
              <w:t>lektori a pracovníci pôsobiaci vo vzdelávaní dospelých</w:t>
            </w:r>
            <w:r>
              <w:rPr>
                <w:rFonts w:asciiTheme="minorHAnsi" w:hAnsiTheme="minorHAnsi" w:cs="Arial"/>
                <w:lang w:val="sk-SK"/>
              </w:rPr>
              <w:t xml:space="preserve">, </w:t>
            </w:r>
            <w:r w:rsidRPr="00A77E2C">
              <w:rPr>
                <w:rFonts w:asciiTheme="minorHAnsi" w:hAnsiTheme="minorHAnsi" w:cs="Arial"/>
                <w:lang w:val="sk-SK"/>
              </w:rPr>
              <w:t>pedagogickí a odborní zamestnanci</w:t>
            </w:r>
          </w:p>
        </w:tc>
        <w:tc>
          <w:tcPr>
            <w:tcW w:w="2835" w:type="dxa"/>
            <w:shd w:val="clear" w:color="auto" w:fill="auto"/>
          </w:tcPr>
          <w:p w14:paraId="208EB6AC" w14:textId="1D1DE38E" w:rsidR="008C7F30" w:rsidRDefault="1D20BFE8" w:rsidP="00BE24BC">
            <w:pPr>
              <w:rPr>
                <w:rFonts w:ascii="Calibri" w:hAnsi="Calibri"/>
                <w:lang w:val="sk-SK"/>
              </w:rPr>
            </w:pPr>
            <w:r w:rsidRPr="5A22EFBE">
              <w:rPr>
                <w:rFonts w:ascii="Calibri" w:hAnsi="Calibri"/>
                <w:lang w:val="sk-SK"/>
              </w:rPr>
              <w:t>Nie je možné stanoviť</w:t>
            </w:r>
            <w:r w:rsidR="00B77319">
              <w:rPr>
                <w:rFonts w:ascii="Calibri" w:hAnsi="Calibri"/>
                <w:lang w:val="sk-SK"/>
              </w:rPr>
              <w:t xml:space="preserve"> – ide o systémový prvok pre podporu rozvoja základných zručností, kde nie je možné vyčísliť rozsah, resp. mieru vplyvu</w:t>
            </w:r>
          </w:p>
        </w:tc>
      </w:tr>
      <w:tr w:rsidR="5A22EFBE" w14:paraId="69E9F4AC" w14:textId="77777777" w:rsidTr="00B6509B">
        <w:trPr>
          <w:trHeight w:val="300"/>
        </w:trPr>
        <w:tc>
          <w:tcPr>
            <w:tcW w:w="3823" w:type="dxa"/>
            <w:shd w:val="clear" w:color="auto" w:fill="auto"/>
          </w:tcPr>
          <w:p w14:paraId="3B84D51B" w14:textId="55BC8D90" w:rsidR="1CB09441" w:rsidRDefault="1CB09441" w:rsidP="5A22EFBE">
            <w:pPr>
              <w:jc w:val="both"/>
              <w:rPr>
                <w:rFonts w:ascii="Calibri" w:eastAsia="Calibri" w:hAnsi="Calibri" w:cs="Calibri"/>
                <w:lang w:val="sk-SK"/>
              </w:rPr>
            </w:pPr>
            <w:r w:rsidRPr="5A22EFBE">
              <w:rPr>
                <w:rFonts w:ascii="Calibri" w:eastAsia="Calibri" w:hAnsi="Calibri" w:cs="Calibri"/>
                <w:lang w:val="sk-SK"/>
              </w:rPr>
              <w:t>Vytvorenie nástrojov na objektívne hodnotenie základných zručností dospelých</w:t>
            </w:r>
          </w:p>
        </w:tc>
        <w:tc>
          <w:tcPr>
            <w:tcW w:w="3685" w:type="dxa"/>
            <w:shd w:val="clear" w:color="auto" w:fill="auto"/>
          </w:tcPr>
          <w:p w14:paraId="416DA2BE" w14:textId="52A5011A" w:rsidR="41A18D46" w:rsidRDefault="007E750C" w:rsidP="5A22EFBE">
            <w:pPr>
              <w:rPr>
                <w:rFonts w:ascii="Calibri" w:hAnsi="Calibri" w:cs="Calibri"/>
                <w:lang w:val="sk-SK"/>
              </w:rPr>
            </w:pPr>
            <w:r w:rsidRPr="007E750C">
              <w:rPr>
                <w:rFonts w:asciiTheme="minorHAnsi" w:hAnsiTheme="minorHAnsi" w:cs="Arial"/>
                <w:lang w:val="sk-SK"/>
              </w:rPr>
              <w:t>lektori a pracovníci pôsobiaci vo vzdelávaní dospelých</w:t>
            </w:r>
            <w:r>
              <w:rPr>
                <w:rFonts w:asciiTheme="minorHAnsi" w:hAnsiTheme="minorHAnsi" w:cs="Arial"/>
                <w:lang w:val="sk-SK"/>
              </w:rPr>
              <w:t xml:space="preserve">, </w:t>
            </w:r>
            <w:r w:rsidRPr="00A77E2C">
              <w:rPr>
                <w:rFonts w:asciiTheme="minorHAnsi" w:hAnsiTheme="minorHAnsi" w:cs="Arial"/>
                <w:lang w:val="sk-SK"/>
              </w:rPr>
              <w:t>pedagogickí a odborní zamestnanci</w:t>
            </w:r>
          </w:p>
        </w:tc>
        <w:tc>
          <w:tcPr>
            <w:tcW w:w="2835" w:type="dxa"/>
            <w:shd w:val="clear" w:color="auto" w:fill="auto"/>
          </w:tcPr>
          <w:p w14:paraId="73FC0AE2" w14:textId="40E32ACC" w:rsidR="5A22EFBE" w:rsidRDefault="00D409E7" w:rsidP="5A22EFBE">
            <w:pPr>
              <w:rPr>
                <w:rFonts w:ascii="Calibri" w:hAnsi="Calibri"/>
                <w:lang w:val="sk-SK"/>
              </w:rPr>
            </w:pPr>
            <w:r>
              <w:rPr>
                <w:rFonts w:ascii="Calibri" w:hAnsi="Calibri"/>
                <w:lang w:val="sk-SK"/>
              </w:rPr>
              <w:t>Nie je možné stanoviť</w:t>
            </w:r>
            <w:r w:rsidR="00B77319">
              <w:rPr>
                <w:rFonts w:ascii="Calibri" w:hAnsi="Calibri"/>
                <w:lang w:val="sk-SK"/>
              </w:rPr>
              <w:t>, ide totiž o nepriamy dopad – vytvorené nástroje budú k dispozícii všetkým zariadeniam/inštitúciám, ktoré budú testovať dospelých</w:t>
            </w:r>
          </w:p>
        </w:tc>
      </w:tr>
      <w:tr w:rsidR="5A22EFBE" w14:paraId="068EB149" w14:textId="77777777" w:rsidTr="00B6509B">
        <w:trPr>
          <w:trHeight w:val="300"/>
        </w:trPr>
        <w:tc>
          <w:tcPr>
            <w:tcW w:w="3823" w:type="dxa"/>
            <w:shd w:val="clear" w:color="auto" w:fill="auto"/>
          </w:tcPr>
          <w:p w14:paraId="6E679F37" w14:textId="5C43F73F" w:rsidR="1CB09441" w:rsidRDefault="1CB09441" w:rsidP="5A22EFBE">
            <w:pPr>
              <w:jc w:val="both"/>
              <w:rPr>
                <w:rFonts w:ascii="Calibri" w:eastAsia="Calibri" w:hAnsi="Calibri" w:cs="Calibri"/>
                <w:lang w:val="sk-SK"/>
              </w:rPr>
            </w:pPr>
          </w:p>
        </w:tc>
        <w:tc>
          <w:tcPr>
            <w:tcW w:w="3685" w:type="dxa"/>
            <w:shd w:val="clear" w:color="auto" w:fill="auto"/>
          </w:tcPr>
          <w:p w14:paraId="26075D32" w14:textId="10053145" w:rsidR="0B115FCD" w:rsidRDefault="0B115FCD" w:rsidP="007E750C">
            <w:pPr>
              <w:pStyle w:val="TableParagraph"/>
              <w:spacing w:line="259" w:lineRule="auto"/>
              <w:contextualSpacing/>
              <w:rPr>
                <w:rFonts w:ascii="Calibri" w:hAnsi="Calibri" w:cs="Calibri"/>
                <w:lang w:val="sk-SK"/>
              </w:rPr>
            </w:pPr>
          </w:p>
        </w:tc>
        <w:tc>
          <w:tcPr>
            <w:tcW w:w="2835" w:type="dxa"/>
            <w:shd w:val="clear" w:color="auto" w:fill="auto"/>
          </w:tcPr>
          <w:p w14:paraId="64BE49F5" w14:textId="45C17827" w:rsidR="5A22EFBE" w:rsidRDefault="5A22EFBE" w:rsidP="5A22EFBE">
            <w:pPr>
              <w:rPr>
                <w:rFonts w:ascii="Calibri" w:hAnsi="Calibri"/>
                <w:lang w:val="sk-SK"/>
              </w:rPr>
            </w:pPr>
          </w:p>
        </w:tc>
      </w:tr>
    </w:tbl>
    <w:p w14:paraId="553C3121" w14:textId="77777777" w:rsidR="00123641" w:rsidRPr="00D706E1" w:rsidRDefault="00123641">
      <w:pPr>
        <w:contextualSpacing/>
        <w:rPr>
          <w:rFonts w:ascii="Calibri" w:hAnsi="Calibri" w:cs="Arial"/>
          <w:b/>
          <w:lang w:val="sk-SK"/>
        </w:rPr>
      </w:pPr>
    </w:p>
    <w:p w14:paraId="0135AB1D" w14:textId="02D4D46D" w:rsidR="009B7928" w:rsidRPr="00D706E1" w:rsidRDefault="009B7928" w:rsidP="00BF71D8">
      <w:pPr>
        <w:contextualSpacing/>
        <w:rPr>
          <w:rFonts w:ascii="Calibri" w:hAnsi="Calibri" w:cs="Arial"/>
          <w:b/>
          <w:lang w:val="sk-SK"/>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D706E1" w14:paraId="471754B7" w14:textId="77777777" w:rsidTr="7DB67EEE">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14:paraId="02F22F23" w14:textId="77777777" w:rsidR="004E3931" w:rsidRPr="00D706E1" w:rsidRDefault="004E3931" w:rsidP="004E3931">
            <w:pPr>
              <w:tabs>
                <w:tab w:val="left" w:pos="999"/>
                <w:tab w:val="left" w:pos="1000"/>
              </w:tabs>
              <w:contextualSpacing/>
              <w:rPr>
                <w:rFonts w:ascii="Calibri" w:hAnsi="Calibri" w:cs="Arial"/>
                <w:b/>
                <w:color w:val="0063A2"/>
                <w:sz w:val="28"/>
                <w:szCs w:val="28"/>
                <w:lang w:val="sk-SK"/>
              </w:rPr>
            </w:pPr>
            <w:r w:rsidRPr="00D706E1">
              <w:rPr>
                <w:rFonts w:ascii="Calibri" w:hAnsi="Calibri" w:cs="Arial"/>
                <w:b/>
                <w:color w:val="0063A2"/>
                <w:sz w:val="28"/>
                <w:szCs w:val="28"/>
                <w:lang w:val="sk-SK"/>
              </w:rPr>
              <w:t>Štúdia uskutočniteľnosti vrátane analýzy nákladov a prínosov</w:t>
            </w:r>
          </w:p>
          <w:p w14:paraId="2006FCA7" w14:textId="77777777" w:rsidR="004E3931" w:rsidRPr="00D706E1" w:rsidRDefault="004E3931" w:rsidP="004E3931">
            <w:pPr>
              <w:tabs>
                <w:tab w:val="left" w:pos="999"/>
                <w:tab w:val="left" w:pos="1000"/>
              </w:tabs>
              <w:contextualSpacing/>
              <w:rPr>
                <w:rFonts w:ascii="Calibri" w:eastAsia="Calibri" w:hAnsi="Calibri"/>
                <w:bCs/>
                <w:i/>
                <w:iCs/>
                <w:lang w:val="sk-SK"/>
              </w:rPr>
            </w:pPr>
            <w:r w:rsidRPr="00D706E1">
              <w:rPr>
                <w:rFonts w:ascii="Calibri" w:eastAsia="Calibri" w:hAnsi="Calibri"/>
                <w:bCs/>
                <w:i/>
                <w:iCs/>
                <w:lang w:val="sk-SK"/>
              </w:rPr>
              <w:t>Informácie sa vypĺňajú iba pre investičné  typy projektov.</w:t>
            </w:r>
          </w:p>
        </w:tc>
      </w:tr>
      <w:tr w:rsidR="004E3931" w:rsidRPr="00D706E1" w14:paraId="77F60564" w14:textId="77777777" w:rsidTr="7DB67EEE">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6519CAF4" w14:textId="77777777" w:rsidR="004E3931" w:rsidRPr="00D706E1" w:rsidRDefault="004E3931" w:rsidP="007B22D8">
            <w:pPr>
              <w:spacing w:before="60" w:after="60"/>
              <w:jc w:val="both"/>
              <w:rPr>
                <w:rFonts w:ascii="Calibri" w:eastAsia="Calibri" w:hAnsi="Calibri"/>
                <w:b/>
                <w:bCs/>
                <w:iCs/>
                <w:lang w:val="sk-SK"/>
              </w:rPr>
            </w:pPr>
            <w:r w:rsidRPr="7DB67EEE">
              <w:rPr>
                <w:rFonts w:ascii="Calibri" w:eastAsia="Calibri" w:hAnsi="Calibri"/>
                <w:b/>
                <w:bCs/>
                <w:lang w:val="sk-SK"/>
              </w:rPr>
              <w:t>Existuje relevantná štúdia uskutočniteľnosti</w:t>
            </w:r>
            <w:r w:rsidRPr="7DB67EEE">
              <w:rPr>
                <w:rStyle w:val="Odkaznapoznmkupodiarou"/>
                <w:rFonts w:ascii="Calibri" w:eastAsia="Calibri" w:hAnsi="Calibri"/>
                <w:b/>
                <w:bCs/>
                <w:lang w:val="sk-SK"/>
              </w:rPr>
              <w:footnoteReference w:id="45"/>
            </w:r>
            <w:r w:rsidRPr="7DB67EEE">
              <w:rPr>
                <w:rFonts w:ascii="Calibri" w:eastAsia="Calibri" w:hAnsi="Calibri"/>
                <w:b/>
                <w:bCs/>
                <w:lang w:val="sk-SK"/>
              </w:rPr>
              <w:t xml:space="preserve"> ? (áno/nie)</w:t>
            </w:r>
          </w:p>
        </w:tc>
        <w:tc>
          <w:tcPr>
            <w:tcW w:w="6732" w:type="dxa"/>
            <w:tcBorders>
              <w:right w:val="single" w:sz="4" w:space="0" w:color="auto"/>
            </w:tcBorders>
            <w:shd w:val="clear" w:color="auto" w:fill="auto"/>
          </w:tcPr>
          <w:p w14:paraId="298BEC53" w14:textId="7E2D9FA9" w:rsidR="004E3931" w:rsidRPr="00D706E1" w:rsidRDefault="001D591C" w:rsidP="00BE24BC">
            <w:pPr>
              <w:spacing w:before="120" w:after="120"/>
              <w:rPr>
                <w:rFonts w:ascii="Calibri" w:eastAsia="Calibri" w:hAnsi="Calibri"/>
                <w:bCs/>
                <w:i/>
                <w:iCs/>
                <w:lang w:val="sk-SK"/>
              </w:rPr>
            </w:pPr>
            <w:r>
              <w:rPr>
                <w:rFonts w:ascii="Calibri" w:eastAsia="Calibri" w:hAnsi="Calibri"/>
                <w:bCs/>
                <w:i/>
                <w:iCs/>
                <w:lang w:val="sk-SK"/>
              </w:rPr>
              <w:t>N/A</w:t>
            </w:r>
          </w:p>
        </w:tc>
      </w:tr>
      <w:tr w:rsidR="004E3931" w:rsidRPr="00D706E1" w14:paraId="20A707AF" w14:textId="77777777" w:rsidTr="7DB67EEE">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14:paraId="3439B3FB" w14:textId="77777777" w:rsidR="004E3931" w:rsidRPr="00D706E1" w:rsidRDefault="004E3931" w:rsidP="007B22D8">
            <w:pPr>
              <w:spacing w:after="60"/>
              <w:jc w:val="both"/>
              <w:rPr>
                <w:rFonts w:ascii="Calibri" w:eastAsia="Calibri" w:hAnsi="Calibri"/>
                <w:b/>
                <w:bCs/>
                <w:iCs/>
                <w:lang w:val="sk-SK"/>
              </w:rPr>
            </w:pPr>
            <w:r w:rsidRPr="00D706E1">
              <w:rPr>
                <w:rFonts w:ascii="Calibri" w:eastAsia="Calibri" w:hAnsi="Calibri"/>
                <w:b/>
                <w:bCs/>
                <w:iCs/>
                <w:lang w:val="sk-SK"/>
              </w:rPr>
              <w:t>Ak je štúdia uskutočniteľnosti dostupná na internete , uveďte jej názov a internetovú adresu, kde je štúdia zverejnená</w:t>
            </w:r>
          </w:p>
        </w:tc>
        <w:tc>
          <w:tcPr>
            <w:tcW w:w="6732" w:type="dxa"/>
            <w:tcBorders>
              <w:bottom w:val="single" w:sz="2" w:space="0" w:color="auto"/>
              <w:right w:val="single" w:sz="4" w:space="0" w:color="auto"/>
            </w:tcBorders>
            <w:shd w:val="clear" w:color="auto" w:fill="auto"/>
          </w:tcPr>
          <w:p w14:paraId="24BA7854" w14:textId="2F7FB391" w:rsidR="004E3931" w:rsidRPr="00D706E1" w:rsidRDefault="001D591C" w:rsidP="00BE24BC">
            <w:pPr>
              <w:spacing w:before="120" w:after="120"/>
              <w:rPr>
                <w:rFonts w:ascii="Calibri" w:eastAsia="Calibri" w:hAnsi="Calibri"/>
                <w:bCs/>
                <w:i/>
                <w:iCs/>
                <w:lang w:val="sk-SK"/>
              </w:rPr>
            </w:pPr>
            <w:r>
              <w:rPr>
                <w:rFonts w:ascii="Calibri" w:eastAsia="Calibri" w:hAnsi="Calibri"/>
                <w:bCs/>
                <w:i/>
                <w:iCs/>
                <w:lang w:val="sk-SK"/>
              </w:rPr>
              <w:t>N/A</w:t>
            </w:r>
          </w:p>
        </w:tc>
      </w:tr>
      <w:tr w:rsidR="004E3931" w:rsidRPr="00D706E1" w14:paraId="0149AB8F" w14:textId="77777777" w:rsidTr="7DB67EEE">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14:paraId="42DE7DE5" w14:textId="77777777" w:rsidR="004E3931" w:rsidRPr="00D706E1" w:rsidRDefault="004E3931" w:rsidP="007B22D8">
            <w:pPr>
              <w:spacing w:before="60" w:after="60"/>
              <w:jc w:val="both"/>
              <w:rPr>
                <w:rFonts w:ascii="Calibri" w:eastAsia="Calibri" w:hAnsi="Calibri"/>
                <w:b/>
                <w:bCs/>
                <w:iCs/>
                <w:lang w:val="sk-SK"/>
              </w:rPr>
            </w:pPr>
            <w:r w:rsidRPr="00D706E1">
              <w:rPr>
                <w:rFonts w:ascii="Calibri" w:eastAsia="Calibri" w:hAnsi="Calibri"/>
                <w:b/>
                <w:bCs/>
                <w:iCs/>
                <w:lang w:val="sk-SK"/>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14:paraId="6C90924E" w14:textId="3D1F71E2" w:rsidR="004E3931" w:rsidRPr="00D706E1" w:rsidRDefault="001D591C" w:rsidP="00BE24BC">
            <w:pPr>
              <w:spacing w:before="120" w:after="120"/>
              <w:rPr>
                <w:rFonts w:ascii="Calibri" w:eastAsia="Calibri" w:hAnsi="Calibri"/>
                <w:bCs/>
                <w:i/>
                <w:iCs/>
                <w:lang w:val="sk-SK"/>
              </w:rPr>
            </w:pPr>
            <w:r>
              <w:rPr>
                <w:rFonts w:ascii="Calibri" w:eastAsia="Calibri" w:hAnsi="Calibri"/>
                <w:bCs/>
                <w:i/>
                <w:iCs/>
                <w:lang w:val="sk-SK"/>
              </w:rPr>
              <w:t>N/A</w:t>
            </w:r>
          </w:p>
        </w:tc>
      </w:tr>
    </w:tbl>
    <w:p w14:paraId="02472BC0" w14:textId="77777777" w:rsidR="00C370CF" w:rsidRPr="00D706E1" w:rsidRDefault="00C370CF">
      <w:pPr>
        <w:contextualSpacing/>
        <w:rPr>
          <w:rFonts w:ascii="Calibri" w:hAnsi="Calibri" w:cs="Arial"/>
          <w:b/>
          <w:lang w:val="sk-SK"/>
        </w:rPr>
      </w:pPr>
    </w:p>
    <w:p w14:paraId="7F660AF6" w14:textId="77777777" w:rsidR="00532D50" w:rsidRPr="00D706E1" w:rsidRDefault="00532D50">
      <w:pPr>
        <w:contextualSpacing/>
        <w:rPr>
          <w:rFonts w:ascii="Calibri" w:hAnsi="Calibri" w:cs="Arial"/>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D706E1" w14:paraId="353052F3" w14:textId="77777777" w:rsidTr="7DB67EEE">
        <w:tc>
          <w:tcPr>
            <w:tcW w:w="5000" w:type="pct"/>
            <w:gridSpan w:val="2"/>
            <w:shd w:val="clear" w:color="auto" w:fill="D9D9D9" w:themeFill="background1" w:themeFillShade="D9"/>
          </w:tcPr>
          <w:p w14:paraId="08BF7D23" w14:textId="77777777" w:rsidR="00FA1960" w:rsidRPr="00D706E1" w:rsidRDefault="00FA1960" w:rsidP="00BE24BC">
            <w:pPr>
              <w:tabs>
                <w:tab w:val="left" w:pos="815"/>
              </w:tabs>
              <w:contextualSpacing/>
              <w:rPr>
                <w:rFonts w:ascii="Calibri" w:hAnsi="Calibri" w:cs="Arial"/>
                <w:b/>
                <w:sz w:val="28"/>
                <w:szCs w:val="28"/>
                <w:lang w:val="sk-SK"/>
              </w:rPr>
            </w:pPr>
            <w:r w:rsidRPr="00D706E1">
              <w:rPr>
                <w:rFonts w:ascii="Calibri" w:hAnsi="Calibri" w:cs="Arial"/>
                <w:b/>
                <w:color w:val="0063A2"/>
                <w:position w:val="1"/>
                <w:sz w:val="28"/>
                <w:szCs w:val="28"/>
                <w:lang w:val="sk-SK"/>
              </w:rPr>
              <w:t>Verejné obstarávanie</w:t>
            </w:r>
          </w:p>
        </w:tc>
      </w:tr>
      <w:tr w:rsidR="00FA1960" w:rsidRPr="00D706E1" w14:paraId="31F5D541" w14:textId="77777777" w:rsidTr="7DB67EEE">
        <w:trPr>
          <w:trHeight w:val="282"/>
        </w:trPr>
        <w:tc>
          <w:tcPr>
            <w:tcW w:w="1730" w:type="pct"/>
            <w:shd w:val="clear" w:color="auto" w:fill="F2F2F2" w:themeFill="background1" w:themeFillShade="F2"/>
          </w:tcPr>
          <w:p w14:paraId="19EB06B3" w14:textId="77777777" w:rsidR="00FA1960" w:rsidRPr="00D706E1" w:rsidRDefault="00FA1960" w:rsidP="00BE24BC">
            <w:pPr>
              <w:tabs>
                <w:tab w:val="left" w:pos="709"/>
              </w:tabs>
              <w:contextualSpacing/>
              <w:jc w:val="both"/>
              <w:rPr>
                <w:rFonts w:ascii="Calibri" w:hAnsi="Calibri" w:cs="Arial"/>
                <w:b/>
                <w:color w:val="0063A2"/>
                <w:position w:val="1"/>
                <w:sz w:val="28"/>
                <w:szCs w:val="28"/>
                <w:lang w:val="sk-SK"/>
              </w:rPr>
            </w:pPr>
            <w:r w:rsidRPr="00D706E1">
              <w:rPr>
                <w:rFonts w:asciiTheme="minorHAnsi" w:hAnsiTheme="minorHAnsi"/>
                <w:b/>
                <w:lang w:val="sk-SK" w:eastAsia="sk-SK"/>
              </w:rPr>
              <w:t>Sumár zrealizovaných VO</w:t>
            </w:r>
          </w:p>
        </w:tc>
        <w:tc>
          <w:tcPr>
            <w:tcW w:w="3270" w:type="pct"/>
            <w:shd w:val="clear" w:color="auto" w:fill="auto"/>
          </w:tcPr>
          <w:p w14:paraId="686CD35F" w14:textId="2A661B11" w:rsidR="00FA1960" w:rsidRPr="00D706E1" w:rsidRDefault="001D591C" w:rsidP="00BE24BC">
            <w:pPr>
              <w:tabs>
                <w:tab w:val="left" w:pos="709"/>
              </w:tabs>
              <w:contextualSpacing/>
              <w:jc w:val="both"/>
              <w:rPr>
                <w:rFonts w:asciiTheme="minorHAnsi" w:hAnsiTheme="minorHAnsi"/>
                <w:lang w:val="sk-SK"/>
              </w:rPr>
            </w:pPr>
            <w:r>
              <w:rPr>
                <w:rFonts w:asciiTheme="minorHAnsi" w:hAnsiTheme="minorHAnsi"/>
                <w:lang w:val="sk-SK"/>
              </w:rPr>
              <w:t>N/A</w:t>
            </w:r>
          </w:p>
        </w:tc>
      </w:tr>
      <w:tr w:rsidR="00FA1960" w:rsidRPr="00D706E1" w14:paraId="312E2F0B" w14:textId="77777777" w:rsidTr="7DB67EEE">
        <w:trPr>
          <w:trHeight w:val="272"/>
        </w:trPr>
        <w:tc>
          <w:tcPr>
            <w:tcW w:w="1730" w:type="pct"/>
            <w:tcBorders>
              <w:bottom w:val="single" w:sz="4" w:space="0" w:color="auto"/>
            </w:tcBorders>
            <w:shd w:val="clear" w:color="auto" w:fill="F2F2F2" w:themeFill="background1" w:themeFillShade="F2"/>
          </w:tcPr>
          <w:p w14:paraId="3F02EE1D"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Sumár plánovaných VO</w:t>
            </w:r>
          </w:p>
        </w:tc>
        <w:tc>
          <w:tcPr>
            <w:tcW w:w="3270" w:type="pct"/>
            <w:tcBorders>
              <w:bottom w:val="single" w:sz="4" w:space="0" w:color="auto"/>
            </w:tcBorders>
            <w:shd w:val="clear" w:color="auto" w:fill="auto"/>
          </w:tcPr>
          <w:p w14:paraId="6E759DA8" w14:textId="089A55B5" w:rsidR="00FA1960" w:rsidRPr="00D706E1" w:rsidRDefault="001D591C" w:rsidP="00BE24BC">
            <w:pPr>
              <w:tabs>
                <w:tab w:val="left" w:pos="709"/>
              </w:tabs>
              <w:contextualSpacing/>
              <w:jc w:val="both"/>
              <w:rPr>
                <w:rFonts w:asciiTheme="minorHAnsi" w:hAnsiTheme="minorHAnsi"/>
                <w:lang w:val="sk-SK"/>
              </w:rPr>
            </w:pPr>
            <w:r>
              <w:rPr>
                <w:rFonts w:asciiTheme="minorHAnsi" w:hAnsiTheme="minorHAnsi"/>
                <w:lang w:val="sk-SK"/>
              </w:rPr>
              <w:t>N/A</w:t>
            </w:r>
          </w:p>
        </w:tc>
      </w:tr>
      <w:tr w:rsidR="00FA1960" w:rsidRPr="00D706E1" w14:paraId="1B8F8133" w14:textId="77777777" w:rsidTr="7DB67EEE">
        <w:trPr>
          <w:trHeight w:val="262"/>
        </w:trPr>
        <w:tc>
          <w:tcPr>
            <w:tcW w:w="1730" w:type="pct"/>
            <w:tcBorders>
              <w:right w:val="nil"/>
            </w:tcBorders>
            <w:shd w:val="clear" w:color="auto" w:fill="auto"/>
          </w:tcPr>
          <w:p w14:paraId="53CF79F5" w14:textId="77777777" w:rsidR="00FA1960" w:rsidRPr="00D706E1"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59869859"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23314843" w14:textId="77777777" w:rsidTr="7DB67EEE">
        <w:trPr>
          <w:trHeight w:val="280"/>
        </w:trPr>
        <w:tc>
          <w:tcPr>
            <w:tcW w:w="1730" w:type="pct"/>
            <w:shd w:val="clear" w:color="auto" w:fill="F2F2F2" w:themeFill="background1" w:themeFillShade="F2"/>
          </w:tcPr>
          <w:p w14:paraId="6B5C4676" w14:textId="77777777" w:rsidR="00FA1960" w:rsidRPr="00D706E1" w:rsidRDefault="29771995" w:rsidP="00BE24BC">
            <w:pPr>
              <w:tabs>
                <w:tab w:val="left" w:pos="709"/>
              </w:tabs>
              <w:contextualSpacing/>
              <w:jc w:val="both"/>
              <w:rPr>
                <w:rFonts w:asciiTheme="minorHAnsi" w:hAnsiTheme="minorHAnsi"/>
                <w:b/>
                <w:lang w:val="sk-SK" w:eastAsia="sk-SK"/>
              </w:rPr>
            </w:pPr>
            <w:r w:rsidRPr="7DB67EEE">
              <w:rPr>
                <w:rFonts w:asciiTheme="minorHAnsi" w:hAnsiTheme="minorHAnsi"/>
                <w:b/>
                <w:bCs/>
                <w:lang w:val="sk-SK" w:eastAsia="sk-SK"/>
              </w:rPr>
              <w:lastRenderedPageBreak/>
              <w:t>Názov VO</w:t>
            </w:r>
            <w:r w:rsidR="00DE58AB" w:rsidRPr="7DB67EEE">
              <w:rPr>
                <w:rStyle w:val="Odkaznapoznmkupodiarou"/>
                <w:rFonts w:asciiTheme="minorHAnsi" w:hAnsiTheme="minorHAnsi"/>
                <w:b/>
                <w:bCs/>
                <w:lang w:val="sk-SK" w:eastAsia="sk-SK"/>
              </w:rPr>
              <w:footnoteReference w:id="46"/>
            </w:r>
          </w:p>
        </w:tc>
        <w:tc>
          <w:tcPr>
            <w:tcW w:w="3270" w:type="pct"/>
            <w:shd w:val="clear" w:color="auto" w:fill="auto"/>
          </w:tcPr>
          <w:p w14:paraId="4E07FAE7"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28B2F856" w14:textId="77777777" w:rsidTr="7DB67EEE">
        <w:trPr>
          <w:trHeight w:val="280"/>
        </w:trPr>
        <w:tc>
          <w:tcPr>
            <w:tcW w:w="1730" w:type="pct"/>
            <w:shd w:val="clear" w:color="auto" w:fill="F2F2F2" w:themeFill="background1" w:themeFillShade="F2"/>
          </w:tcPr>
          <w:p w14:paraId="34ADEBBC"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Stručný opis predmetu VO</w:t>
            </w:r>
          </w:p>
        </w:tc>
        <w:tc>
          <w:tcPr>
            <w:tcW w:w="3270" w:type="pct"/>
            <w:shd w:val="clear" w:color="auto" w:fill="auto"/>
          </w:tcPr>
          <w:p w14:paraId="0F396A62"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73BBD940" w14:textId="77777777" w:rsidTr="7DB67EEE">
        <w:trPr>
          <w:trHeight w:val="280"/>
        </w:trPr>
        <w:tc>
          <w:tcPr>
            <w:tcW w:w="1730" w:type="pct"/>
            <w:shd w:val="clear" w:color="auto" w:fill="F2F2F2" w:themeFill="background1" w:themeFillShade="F2"/>
          </w:tcPr>
          <w:p w14:paraId="74EDC0B3"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Celková hodnota zákazky</w:t>
            </w:r>
          </w:p>
        </w:tc>
        <w:tc>
          <w:tcPr>
            <w:tcW w:w="3270" w:type="pct"/>
            <w:shd w:val="clear" w:color="auto" w:fill="auto"/>
          </w:tcPr>
          <w:p w14:paraId="60067B7A"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0942EF0B" w14:textId="77777777" w:rsidTr="7DB67EEE">
        <w:trPr>
          <w:trHeight w:val="280"/>
        </w:trPr>
        <w:tc>
          <w:tcPr>
            <w:tcW w:w="1730" w:type="pct"/>
            <w:shd w:val="clear" w:color="auto" w:fill="F2F2F2" w:themeFill="background1" w:themeFillShade="F2"/>
          </w:tcPr>
          <w:p w14:paraId="088A559A"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Postup obstarávania</w:t>
            </w:r>
          </w:p>
        </w:tc>
        <w:tc>
          <w:tcPr>
            <w:tcW w:w="3270" w:type="pct"/>
            <w:shd w:val="clear" w:color="auto" w:fill="auto"/>
          </w:tcPr>
          <w:p w14:paraId="3E02B768"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636B84AB" w14:textId="77777777" w:rsidTr="7DB67EEE">
        <w:trPr>
          <w:trHeight w:val="280"/>
        </w:trPr>
        <w:tc>
          <w:tcPr>
            <w:tcW w:w="1730" w:type="pct"/>
            <w:shd w:val="clear" w:color="auto" w:fill="F2F2F2" w:themeFill="background1" w:themeFillShade="F2"/>
          </w:tcPr>
          <w:p w14:paraId="67D93FCD"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Metóda podľa finančného limitu</w:t>
            </w:r>
          </w:p>
        </w:tc>
        <w:tc>
          <w:tcPr>
            <w:tcW w:w="3270" w:type="pct"/>
            <w:shd w:val="clear" w:color="auto" w:fill="auto"/>
          </w:tcPr>
          <w:p w14:paraId="14718E44"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68606AE2" w14:textId="77777777" w:rsidTr="7DB67EEE">
        <w:trPr>
          <w:trHeight w:val="280"/>
        </w:trPr>
        <w:tc>
          <w:tcPr>
            <w:tcW w:w="1730" w:type="pct"/>
            <w:shd w:val="clear" w:color="auto" w:fill="F2F2F2" w:themeFill="background1" w:themeFillShade="F2"/>
          </w:tcPr>
          <w:p w14:paraId="2ECD7647"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Začiatok VO</w:t>
            </w:r>
          </w:p>
        </w:tc>
        <w:tc>
          <w:tcPr>
            <w:tcW w:w="3270" w:type="pct"/>
            <w:shd w:val="clear" w:color="auto" w:fill="auto"/>
          </w:tcPr>
          <w:p w14:paraId="1B3F59B0"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25D66C5D" w14:textId="77777777" w:rsidTr="7DB67EEE">
        <w:trPr>
          <w:trHeight w:val="280"/>
        </w:trPr>
        <w:tc>
          <w:tcPr>
            <w:tcW w:w="1730" w:type="pct"/>
            <w:shd w:val="clear" w:color="auto" w:fill="F2F2F2" w:themeFill="background1" w:themeFillShade="F2"/>
          </w:tcPr>
          <w:p w14:paraId="55F157E9"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Stav VO</w:t>
            </w:r>
          </w:p>
        </w:tc>
        <w:tc>
          <w:tcPr>
            <w:tcW w:w="3270" w:type="pct"/>
            <w:shd w:val="clear" w:color="auto" w:fill="auto"/>
          </w:tcPr>
          <w:p w14:paraId="26C6707E"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46D21FB2" w14:textId="77777777" w:rsidTr="7DB67EEE">
        <w:trPr>
          <w:trHeight w:val="280"/>
        </w:trPr>
        <w:tc>
          <w:tcPr>
            <w:tcW w:w="1730" w:type="pct"/>
            <w:shd w:val="clear" w:color="auto" w:fill="F2F2F2" w:themeFill="background1" w:themeFillShade="F2"/>
          </w:tcPr>
          <w:p w14:paraId="2E07F66A"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Predpokladaný datum ukončenia VO</w:t>
            </w:r>
          </w:p>
        </w:tc>
        <w:tc>
          <w:tcPr>
            <w:tcW w:w="3270" w:type="pct"/>
            <w:shd w:val="clear" w:color="auto" w:fill="auto"/>
          </w:tcPr>
          <w:p w14:paraId="0285170E"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6C06146B" w14:textId="77777777" w:rsidTr="7DB67EEE">
        <w:trPr>
          <w:trHeight w:val="280"/>
        </w:trPr>
        <w:tc>
          <w:tcPr>
            <w:tcW w:w="1730" w:type="pct"/>
            <w:tcBorders>
              <w:bottom w:val="single" w:sz="4" w:space="0" w:color="auto"/>
            </w:tcBorders>
            <w:shd w:val="clear" w:color="auto" w:fill="F2F2F2" w:themeFill="background1" w:themeFillShade="F2"/>
          </w:tcPr>
          <w:p w14:paraId="0616BE92"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Poznámka</w:t>
            </w:r>
          </w:p>
        </w:tc>
        <w:tc>
          <w:tcPr>
            <w:tcW w:w="3270" w:type="pct"/>
            <w:tcBorders>
              <w:bottom w:val="single" w:sz="4" w:space="0" w:color="auto"/>
            </w:tcBorders>
            <w:shd w:val="clear" w:color="auto" w:fill="auto"/>
          </w:tcPr>
          <w:p w14:paraId="3199956C"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1BB03B3F" w14:textId="77777777" w:rsidTr="7DB67EEE">
        <w:trPr>
          <w:trHeight w:val="280"/>
        </w:trPr>
        <w:tc>
          <w:tcPr>
            <w:tcW w:w="1730" w:type="pct"/>
            <w:tcBorders>
              <w:right w:val="nil"/>
            </w:tcBorders>
            <w:shd w:val="clear" w:color="auto" w:fill="auto"/>
          </w:tcPr>
          <w:p w14:paraId="404A31F3" w14:textId="77777777" w:rsidR="00FA1960" w:rsidRPr="00D706E1" w:rsidRDefault="00FA1960" w:rsidP="00BE24BC">
            <w:pPr>
              <w:tabs>
                <w:tab w:val="left" w:pos="709"/>
              </w:tabs>
              <w:contextualSpacing/>
              <w:jc w:val="both"/>
              <w:rPr>
                <w:rFonts w:asciiTheme="minorHAnsi" w:hAnsiTheme="minorHAnsi"/>
                <w:b/>
                <w:lang w:val="sk-SK" w:eastAsia="sk-SK"/>
              </w:rPr>
            </w:pPr>
          </w:p>
        </w:tc>
        <w:tc>
          <w:tcPr>
            <w:tcW w:w="3270" w:type="pct"/>
            <w:tcBorders>
              <w:left w:val="nil"/>
            </w:tcBorders>
            <w:shd w:val="clear" w:color="auto" w:fill="auto"/>
          </w:tcPr>
          <w:p w14:paraId="796B1276" w14:textId="77777777" w:rsidR="00FA1960" w:rsidRPr="00D706E1" w:rsidRDefault="00FA1960" w:rsidP="00BE24BC">
            <w:pPr>
              <w:tabs>
                <w:tab w:val="left" w:pos="709"/>
              </w:tabs>
              <w:contextualSpacing/>
              <w:jc w:val="both"/>
              <w:rPr>
                <w:rFonts w:asciiTheme="minorHAnsi" w:hAnsiTheme="minorHAnsi"/>
                <w:lang w:val="sk-SK"/>
              </w:rPr>
            </w:pPr>
          </w:p>
        </w:tc>
      </w:tr>
      <w:tr w:rsidR="00FA1960" w:rsidRPr="00D706E1" w14:paraId="4EAF7ED5" w14:textId="77777777" w:rsidTr="7DB67EEE">
        <w:trPr>
          <w:trHeight w:val="280"/>
        </w:trPr>
        <w:tc>
          <w:tcPr>
            <w:tcW w:w="1730" w:type="pct"/>
            <w:shd w:val="clear" w:color="auto" w:fill="F2F2F2" w:themeFill="background1" w:themeFillShade="F2"/>
          </w:tcPr>
          <w:p w14:paraId="52DD9576" w14:textId="77777777" w:rsidR="00FA1960" w:rsidRPr="00D706E1" w:rsidRDefault="00FA1960"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 xml:space="preserve">Aktivita </w:t>
            </w:r>
          </w:p>
        </w:tc>
        <w:tc>
          <w:tcPr>
            <w:tcW w:w="3270" w:type="pct"/>
            <w:shd w:val="clear" w:color="auto" w:fill="auto"/>
          </w:tcPr>
          <w:p w14:paraId="19BBA4D7" w14:textId="77777777" w:rsidR="00FA1960" w:rsidRPr="00D706E1" w:rsidRDefault="00FA1960" w:rsidP="00BE24BC">
            <w:pPr>
              <w:tabs>
                <w:tab w:val="left" w:pos="709"/>
              </w:tabs>
              <w:contextualSpacing/>
              <w:jc w:val="both"/>
              <w:rPr>
                <w:rFonts w:asciiTheme="minorHAnsi" w:hAnsiTheme="minorHAnsi"/>
                <w:lang w:val="sk-SK"/>
              </w:rPr>
            </w:pPr>
          </w:p>
        </w:tc>
      </w:tr>
      <w:tr w:rsidR="00C370CF" w:rsidRPr="00D706E1" w14:paraId="7E1AFF7B" w14:textId="77777777" w:rsidTr="7DB67EEE">
        <w:trPr>
          <w:trHeight w:val="280"/>
        </w:trPr>
        <w:tc>
          <w:tcPr>
            <w:tcW w:w="1730" w:type="pct"/>
            <w:shd w:val="clear" w:color="auto" w:fill="F2F2F2" w:themeFill="background1" w:themeFillShade="F2"/>
          </w:tcPr>
          <w:p w14:paraId="3DA18A18" w14:textId="77777777" w:rsidR="00C370CF" w:rsidRPr="00D706E1" w:rsidRDefault="00C370CF" w:rsidP="00BE24BC">
            <w:pPr>
              <w:tabs>
                <w:tab w:val="left" w:pos="709"/>
              </w:tabs>
              <w:contextualSpacing/>
              <w:jc w:val="both"/>
              <w:rPr>
                <w:rFonts w:asciiTheme="minorHAnsi" w:hAnsiTheme="minorHAnsi"/>
                <w:b/>
                <w:lang w:val="sk-SK" w:eastAsia="sk-SK"/>
              </w:rPr>
            </w:pPr>
            <w:r w:rsidRPr="00D706E1">
              <w:rPr>
                <w:rFonts w:asciiTheme="minorHAnsi" w:hAnsiTheme="minorHAnsi"/>
                <w:b/>
                <w:lang w:val="sk-SK" w:eastAsia="sk-SK"/>
              </w:rPr>
              <w:t>Hodnota na aktivitu z celkovej hodnoty VO</w:t>
            </w:r>
          </w:p>
        </w:tc>
        <w:tc>
          <w:tcPr>
            <w:tcW w:w="3270" w:type="pct"/>
            <w:shd w:val="clear" w:color="auto" w:fill="auto"/>
          </w:tcPr>
          <w:p w14:paraId="793B96F4" w14:textId="77777777" w:rsidR="00C370CF" w:rsidRPr="00D706E1" w:rsidRDefault="00C370CF" w:rsidP="00BE24BC">
            <w:pPr>
              <w:tabs>
                <w:tab w:val="left" w:pos="709"/>
              </w:tabs>
              <w:contextualSpacing/>
              <w:jc w:val="both"/>
              <w:rPr>
                <w:rFonts w:asciiTheme="minorHAnsi" w:hAnsiTheme="minorHAnsi"/>
                <w:lang w:val="sk-SK"/>
              </w:rPr>
            </w:pPr>
          </w:p>
        </w:tc>
      </w:tr>
    </w:tbl>
    <w:p w14:paraId="6CC800CD" w14:textId="241FF29A" w:rsidR="00BC37ED" w:rsidRPr="00D706E1" w:rsidRDefault="00BC37ED">
      <w:pPr>
        <w:contextualSpacing/>
        <w:rPr>
          <w:rFonts w:ascii="Calibri" w:hAnsi="Calibri" w:cs="Arial"/>
          <w:b/>
          <w:lang w:val="sk-SK"/>
        </w:rPr>
      </w:pPr>
    </w:p>
    <w:p w14:paraId="78AAB384" w14:textId="77777777" w:rsidR="00AA33DE" w:rsidRPr="00D706E1" w:rsidRDefault="00AA33DE">
      <w:pPr>
        <w:contextualSpacing/>
        <w:rPr>
          <w:rFonts w:ascii="Calibri" w:hAnsi="Calibri" w:cs="Arial"/>
          <w:b/>
          <w:lang w:val="sk-SK"/>
        </w:rPr>
      </w:pPr>
    </w:p>
    <w:p w14:paraId="0CF34E5B" w14:textId="278DE77C" w:rsidR="00597789" w:rsidRPr="00D706E1" w:rsidRDefault="00597789">
      <w:pPr>
        <w:contextualSpacing/>
        <w:rPr>
          <w:rFonts w:ascii="Calibri" w:hAnsi="Calibri" w:cs="Arial"/>
          <w:lang w:val="sk-SK"/>
        </w:rPr>
      </w:pPr>
    </w:p>
    <w:p w14:paraId="09F63D1E" w14:textId="77777777" w:rsidR="00CD3CBE" w:rsidRPr="00D706E1" w:rsidRDefault="00CD3CBE">
      <w:pPr>
        <w:contextualSpacing/>
        <w:rPr>
          <w:rFonts w:ascii="Calibri" w:hAnsi="Calibri" w:cs="Arial"/>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10327"/>
      </w:tblGrid>
      <w:tr w:rsidR="00C3567F" w:rsidRPr="00D706E1" w14:paraId="5C36FCDE" w14:textId="77777777" w:rsidTr="005E0672">
        <w:tc>
          <w:tcPr>
            <w:tcW w:w="5000" w:type="pct"/>
            <w:shd w:val="clear" w:color="auto" w:fill="D9D9D9" w:themeFill="background1" w:themeFillShade="D9"/>
          </w:tcPr>
          <w:p w14:paraId="6D11BAC5" w14:textId="77777777" w:rsidR="00C3567F" w:rsidRPr="00D706E1" w:rsidRDefault="00C3567F" w:rsidP="005E0672">
            <w:pPr>
              <w:tabs>
                <w:tab w:val="left" w:pos="851"/>
                <w:tab w:val="left" w:pos="993"/>
                <w:tab w:val="left" w:pos="1000"/>
                <w:tab w:val="left" w:pos="1276"/>
              </w:tabs>
              <w:contextualSpacing/>
              <w:rPr>
                <w:rFonts w:ascii="Calibri" w:hAnsi="Calibri" w:cs="Arial"/>
                <w:b/>
                <w:color w:val="0063A2"/>
                <w:sz w:val="28"/>
                <w:szCs w:val="28"/>
                <w:lang w:val="sk-SK"/>
              </w:rPr>
            </w:pPr>
            <w:r w:rsidRPr="00D706E1">
              <w:rPr>
                <w:rFonts w:ascii="Calibri" w:hAnsi="Calibri" w:cs="Arial"/>
                <w:b/>
                <w:color w:val="0063A2"/>
                <w:sz w:val="28"/>
                <w:szCs w:val="28"/>
                <w:lang w:val="sk-SK"/>
              </w:rPr>
              <w:t>Prílohy</w:t>
            </w:r>
          </w:p>
        </w:tc>
      </w:tr>
      <w:tr w:rsidR="00C3567F" w:rsidRPr="00D706E1" w14:paraId="59DF28CD" w14:textId="77777777" w:rsidTr="005E0672">
        <w:tc>
          <w:tcPr>
            <w:tcW w:w="5000" w:type="pct"/>
            <w:shd w:val="clear" w:color="auto" w:fill="D9D9D9" w:themeFill="background1" w:themeFillShade="D9"/>
          </w:tcPr>
          <w:p w14:paraId="448FC0AB" w14:textId="1F830FA9" w:rsidR="00C3567F" w:rsidRPr="00D706E1" w:rsidRDefault="00C3567F" w:rsidP="009D31EA">
            <w:pPr>
              <w:pStyle w:val="Odsekzoznamu"/>
              <w:tabs>
                <w:tab w:val="left" w:pos="851"/>
                <w:tab w:val="left" w:pos="993"/>
                <w:tab w:val="left" w:pos="1000"/>
                <w:tab w:val="left" w:pos="1276"/>
              </w:tabs>
              <w:ind w:left="720" w:firstLine="0"/>
              <w:contextualSpacing/>
              <w:rPr>
                <w:rFonts w:ascii="Calibri" w:hAnsi="Calibri" w:cs="Arial"/>
                <w:lang w:val="sk-SK"/>
              </w:rPr>
            </w:pPr>
          </w:p>
        </w:tc>
      </w:tr>
      <w:tr w:rsidR="00DF190B" w:rsidRPr="00D706E1" w14:paraId="1B70F410" w14:textId="77777777" w:rsidTr="005E0672">
        <w:tc>
          <w:tcPr>
            <w:tcW w:w="5000" w:type="pct"/>
            <w:shd w:val="clear" w:color="auto" w:fill="D9D9D9" w:themeFill="background1" w:themeFillShade="D9"/>
          </w:tcPr>
          <w:p w14:paraId="612D21A7" w14:textId="33BE92F5" w:rsidR="00DF190B" w:rsidRPr="00D706E1" w:rsidRDefault="00DF190B" w:rsidP="009D31EA">
            <w:pPr>
              <w:tabs>
                <w:tab w:val="left" w:pos="851"/>
                <w:tab w:val="left" w:pos="993"/>
                <w:tab w:val="left" w:pos="1000"/>
                <w:tab w:val="left" w:pos="1276"/>
              </w:tabs>
              <w:contextualSpacing/>
              <w:rPr>
                <w:lang w:val="sk-SK"/>
              </w:rPr>
            </w:pPr>
          </w:p>
        </w:tc>
      </w:tr>
      <w:tr w:rsidR="005C6973" w:rsidRPr="00D706E1" w14:paraId="2BC3F309" w14:textId="77777777" w:rsidTr="005E0672">
        <w:tc>
          <w:tcPr>
            <w:tcW w:w="5000" w:type="pct"/>
            <w:shd w:val="clear" w:color="auto" w:fill="D9D9D9" w:themeFill="background1" w:themeFillShade="D9"/>
          </w:tcPr>
          <w:p w14:paraId="574FCEF8" w14:textId="77777777" w:rsidR="005C6973" w:rsidRPr="00D706E1" w:rsidRDefault="005C6973" w:rsidP="00114600">
            <w:pPr>
              <w:pStyle w:val="Odsekzoznamu"/>
              <w:tabs>
                <w:tab w:val="left" w:pos="851"/>
                <w:tab w:val="left" w:pos="993"/>
                <w:tab w:val="left" w:pos="1000"/>
                <w:tab w:val="left" w:pos="1276"/>
              </w:tabs>
              <w:ind w:left="720" w:firstLine="0"/>
              <w:contextualSpacing/>
              <w:rPr>
                <w:rFonts w:ascii="Calibri" w:hAnsi="Calibri" w:cs="Arial"/>
                <w:lang w:val="sk-SK"/>
              </w:rPr>
            </w:pPr>
          </w:p>
        </w:tc>
      </w:tr>
    </w:tbl>
    <w:p w14:paraId="174F6C2D" w14:textId="77777777" w:rsidR="00B8332B" w:rsidRPr="00D706E1" w:rsidRDefault="00B8332B" w:rsidP="007C6942">
      <w:pPr>
        <w:tabs>
          <w:tab w:val="left" w:pos="999"/>
          <w:tab w:val="left" w:pos="1000"/>
        </w:tabs>
        <w:contextualSpacing/>
        <w:rPr>
          <w:rFonts w:ascii="Calibri" w:hAnsi="Calibri" w:cs="Arial"/>
          <w:b/>
          <w:color w:val="0063A2"/>
          <w:lang w:val="sk-SK"/>
        </w:rPr>
      </w:pPr>
    </w:p>
    <w:p w14:paraId="5CF5ADE6" w14:textId="0B613135" w:rsidR="004E3931" w:rsidRPr="00D706E1" w:rsidRDefault="004E3931" w:rsidP="00B0781A">
      <w:pPr>
        <w:ind w:left="850" w:firstLine="566"/>
        <w:rPr>
          <w:rFonts w:ascii="Calibri" w:hAnsi="Calibri"/>
          <w:i/>
          <w:lang w:val="sk-SK"/>
        </w:rPr>
      </w:pPr>
      <w:r w:rsidRPr="00D706E1">
        <w:rPr>
          <w:rFonts w:ascii="Calibri" w:hAnsi="Calibri"/>
          <w:i/>
          <w:u w:val="single"/>
          <w:lang w:val="sk-SK"/>
        </w:rPr>
        <w:t>Vypracoval</w:t>
      </w:r>
      <w:r w:rsidRPr="00D706E1">
        <w:rPr>
          <w:rFonts w:ascii="Calibri" w:hAnsi="Calibri"/>
          <w:i/>
          <w:lang w:val="sk-SK"/>
        </w:rPr>
        <w:t xml:space="preserve">: (vecne príslušný útvar </w:t>
      </w:r>
      <w:r w:rsidR="00FD3292" w:rsidRPr="00D706E1">
        <w:rPr>
          <w:rFonts w:ascii="Calibri" w:hAnsi="Calibri"/>
          <w:i/>
          <w:lang w:val="sk-SK"/>
        </w:rPr>
        <w:t>MŠVVaM SR</w:t>
      </w:r>
      <w:r w:rsidRPr="00D706E1">
        <w:rPr>
          <w:rFonts w:ascii="Calibri" w:hAnsi="Calibri"/>
          <w:i/>
          <w:lang w:val="sk-SK"/>
        </w:rPr>
        <w:t xml:space="preserve"> / externý subjekt)</w:t>
      </w:r>
    </w:p>
    <w:sectPr w:rsidR="004E3931" w:rsidRPr="00D706E1" w:rsidSect="00B5018D">
      <w:headerReference w:type="default" r:id="rId47"/>
      <w:footerReference w:type="default" r:id="rId48"/>
      <w:type w:val="continuous"/>
      <w:pgSz w:w="11910" w:h="16840"/>
      <w:pgMar w:top="720" w:right="853" w:bottom="720" w:left="720" w:header="708" w:footer="1312"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CAE5E0" w14:textId="77777777" w:rsidR="00B40A98" w:rsidRDefault="00B40A98">
      <w:r>
        <w:separator/>
      </w:r>
    </w:p>
  </w:endnote>
  <w:endnote w:type="continuationSeparator" w:id="0">
    <w:p w14:paraId="09A2D69D" w14:textId="77777777" w:rsidR="00B40A98" w:rsidRDefault="00B40A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quot;Calibri&quot;,sans-serif">
    <w:altName w:val="Cambria"/>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MS Gothic"/>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Roboto">
    <w:altName w:val="Times New Roman"/>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3849177"/>
      <w:docPartObj>
        <w:docPartGallery w:val="Page Numbers (Bottom of Page)"/>
        <w:docPartUnique/>
      </w:docPartObj>
    </w:sdtPr>
    <w:sdtEndPr>
      <w:rPr>
        <w:sz w:val="18"/>
        <w:szCs w:val="18"/>
      </w:rPr>
    </w:sdtEndPr>
    <w:sdtContent>
      <w:p w14:paraId="0BA1046E" w14:textId="77777777" w:rsidR="008932B9" w:rsidRDefault="008932B9">
        <w:pPr>
          <w:pStyle w:val="Pta"/>
          <w:jc w:val="center"/>
        </w:pPr>
      </w:p>
      <w:p w14:paraId="3B33A130" w14:textId="1A8F24B7" w:rsidR="008932B9" w:rsidRDefault="008932B9">
        <w:pPr>
          <w:pStyle w:val="Pta"/>
          <w:jc w:val="center"/>
          <w:rPr>
            <w:sz w:val="18"/>
            <w:szCs w:val="18"/>
          </w:rPr>
        </w:pPr>
        <w:r>
          <w:rPr>
            <w:sz w:val="18"/>
            <w:szCs w:val="18"/>
          </w:rPr>
          <w:fldChar w:fldCharType="begin"/>
        </w:r>
        <w:r>
          <w:rPr>
            <w:sz w:val="18"/>
            <w:szCs w:val="18"/>
          </w:rPr>
          <w:instrText>PAGE   \* MERGEFORMAT</w:instrText>
        </w:r>
        <w:r>
          <w:rPr>
            <w:sz w:val="18"/>
            <w:szCs w:val="18"/>
          </w:rPr>
          <w:fldChar w:fldCharType="separate"/>
        </w:r>
        <w:r w:rsidR="00ED2F94" w:rsidRPr="00ED2F94">
          <w:rPr>
            <w:noProof/>
            <w:sz w:val="18"/>
            <w:szCs w:val="18"/>
            <w:lang w:val="sk-SK"/>
          </w:rPr>
          <w:t>1</w:t>
        </w:r>
        <w:r>
          <w:rPr>
            <w:sz w:val="18"/>
            <w:szCs w:val="18"/>
          </w:rPr>
          <w:fldChar w:fldCharType="end"/>
        </w:r>
      </w:p>
    </w:sdtContent>
  </w:sdt>
  <w:p w14:paraId="46BB953D" w14:textId="77777777" w:rsidR="008932B9" w:rsidRDefault="008932B9">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A45E5E" w14:textId="77777777" w:rsidR="00B40A98" w:rsidRDefault="00B40A98">
      <w:r>
        <w:separator/>
      </w:r>
    </w:p>
  </w:footnote>
  <w:footnote w:type="continuationSeparator" w:id="0">
    <w:p w14:paraId="7C9962BB" w14:textId="77777777" w:rsidR="00B40A98" w:rsidRDefault="00B40A98">
      <w:r>
        <w:continuationSeparator/>
      </w:r>
    </w:p>
  </w:footnote>
  <w:footnote w:id="1">
    <w:p w14:paraId="1B659011" w14:textId="4DEE0343" w:rsidR="008932B9" w:rsidRPr="00D84012" w:rsidRDefault="008932B9" w:rsidP="007B22D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w:t>
      </w:r>
      <w:r>
        <w:rPr>
          <w:rFonts w:asciiTheme="minorHAnsi" w:hAnsiTheme="minorHAnsi" w:cstheme="minorHAnsi"/>
          <w:sz w:val="16"/>
          <w:szCs w:val="16"/>
        </w:rPr>
        <w:t xml:space="preserve"> Uviesť aj názov sekcie ak je to relevantné. </w:t>
      </w:r>
      <w:r w:rsidRPr="00427F1D">
        <w:rPr>
          <w:rFonts w:asciiTheme="minorHAnsi" w:hAnsiTheme="minorHAnsi" w:cstheme="minorHAnsi"/>
          <w:sz w:val="16"/>
          <w:szCs w:val="16"/>
        </w:rPr>
        <w:t>Žiadateľom je osoba, ktorá žiada o poskytnutie príspevku do nadobudnutia účinnosti zmluvy o poskytnutí nenávratného finančného príspevku alebo právoplatnosti rozhodnutia podľa § 13 ods. 2 zákona č. 121/2022 Z. z. o príspevkoch z fondov Európskej únie a o zmene a doplnení niektorých zákonov v znení neskorších predpisov, alebo osoba, ktorá predkladá projektový zámer NP.</w:t>
      </w:r>
    </w:p>
  </w:footnote>
  <w:footnote w:id="2">
    <w:p w14:paraId="24C35A1C" w14:textId="7A0039C7" w:rsidR="008932B9" w:rsidRDefault="008932B9" w:rsidP="007B22D8">
      <w:pPr>
        <w:pStyle w:val="Textpoznmkypodiarou"/>
        <w:jc w:val="both"/>
      </w:pPr>
      <w:r w:rsidRPr="002E4043">
        <w:rPr>
          <w:rStyle w:val="Odkaznapoznmkupodiarou"/>
          <w:rFonts w:asciiTheme="minorHAnsi" w:hAnsiTheme="minorHAnsi" w:cstheme="minorHAnsi"/>
          <w:sz w:val="16"/>
          <w:szCs w:val="16"/>
        </w:rPr>
        <w:footnoteRef/>
      </w:r>
      <w:r>
        <w:t xml:space="preserve"> </w:t>
      </w:r>
      <w:r w:rsidRPr="002E4043">
        <w:rPr>
          <w:rFonts w:asciiTheme="minorHAnsi" w:hAnsiTheme="minorHAnsi" w:cstheme="minorHAnsi"/>
          <w:sz w:val="16"/>
          <w:szCs w:val="16"/>
        </w:rPr>
        <w:t>Tabuľka sa opakuje v závislosti od počtu partnerov.</w:t>
      </w:r>
      <w:r>
        <w:rPr>
          <w:rFonts w:asciiTheme="minorHAnsi" w:hAnsiTheme="minorHAnsi" w:cstheme="minorHAnsi"/>
          <w:sz w:val="16"/>
          <w:szCs w:val="16"/>
        </w:rPr>
        <w:t xml:space="preserve"> </w:t>
      </w:r>
      <w:r w:rsidRPr="00427F1D">
        <w:rPr>
          <w:rFonts w:asciiTheme="minorHAnsi" w:hAnsiTheme="minorHAnsi" w:cstheme="minorHAnsi"/>
          <w:sz w:val="16"/>
          <w:szCs w:val="16"/>
        </w:rPr>
        <w:t>Pod partnerom sa rozumie partner ako je definovaný v § 3, písm. t) zákona č. 121/2022 Z. z. o príspevkoch z fondov Európskej únie a o zmene a doplnení niektorých zákonov v znení neskorších predpisov.</w:t>
      </w:r>
    </w:p>
  </w:footnote>
  <w:footnote w:id="3">
    <w:p w14:paraId="2254AC80" w14:textId="7E4B1A42" w:rsidR="008932B9" w:rsidRPr="00D84012" w:rsidRDefault="008932B9"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2B6280">
        <w:rPr>
          <w:rFonts w:asciiTheme="minorHAnsi" w:hAnsiTheme="minorHAnsi" w:cstheme="minorHAnsi"/>
          <w:sz w:val="16"/>
          <w:szCs w:val="16"/>
        </w:rPr>
        <w:t xml:space="preserve">V prípade, </w:t>
      </w:r>
      <w:r w:rsidRPr="00645C47">
        <w:rPr>
          <w:rFonts w:asciiTheme="minorHAnsi" w:hAnsiTheme="minorHAnsi" w:cstheme="minorHAnsi"/>
          <w:sz w:val="16"/>
          <w:szCs w:val="16"/>
        </w:rPr>
        <w:t>, ak ide o prijímateľa, ktorý nie je určený v Programe Slovensko 2021 – 2027, alebo ktorého kompetencie nevyplývajú z osobitných predpisov podľa zákona č. 121/2022 Z. z.,. o príspevkoch z fondov Európskej únie a o zmene a doplnení niektorých zákonov v znení neskorších predpisov, príslušná komisia pri Monitorovacom výbore pre Program Slovensko 2021 – 2027 schválením zámeru NP schvaľuje aj prijímateľa NP. V opačnom prípade sa prijímateľ NP neposudzuje.</w:t>
      </w:r>
    </w:p>
  </w:footnote>
  <w:footnote w:id="4">
    <w:p w14:paraId="256A798D" w14:textId="77777777" w:rsidR="008932B9" w:rsidRPr="00D84012" w:rsidRDefault="008932B9"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 xml:space="preserve">Uveďte dôvody pre výber partnerov </w:t>
      </w:r>
    </w:p>
  </w:footnote>
  <w:footnote w:id="5">
    <w:p w14:paraId="00C5E1E8" w14:textId="57F60503" w:rsidR="008932B9" w:rsidRPr="00D84012" w:rsidRDefault="008932B9" w:rsidP="00427F1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w:t>
      </w:r>
      <w:r w:rsidRPr="00427F1D">
        <w:t xml:space="preserve"> </w:t>
      </w:r>
      <w:r w:rsidRPr="00427F1D">
        <w:rPr>
          <w:rFonts w:asciiTheme="minorHAnsi" w:hAnsiTheme="minorHAnsi" w:cstheme="minorHAnsi"/>
          <w:sz w:val="16"/>
          <w:szCs w:val="16"/>
        </w:rPr>
        <w:t>zákona č. 343/2015 Z. z. o  verejnom obstarávaní a o zmene a doplnení niektorých zákono</w:t>
      </w:r>
      <w:r>
        <w:rPr>
          <w:rFonts w:asciiTheme="minorHAnsi" w:hAnsiTheme="minorHAnsi" w:cstheme="minorHAnsi"/>
          <w:sz w:val="16"/>
          <w:szCs w:val="16"/>
        </w:rPr>
        <w:t>v v znení neskorších predpisov.</w:t>
      </w:r>
    </w:p>
  </w:footnote>
  <w:footnote w:id="6">
    <w:p w14:paraId="062894A3" w14:textId="043F1777" w:rsidR="008932B9" w:rsidRDefault="008932B9" w:rsidP="001F47BB">
      <w:pPr>
        <w:pStyle w:val="Textpoznmkypodiarou"/>
        <w:jc w:val="both"/>
      </w:pPr>
      <w:r w:rsidRPr="001F47BB">
        <w:rPr>
          <w:rStyle w:val="Odkaznapoznmkupodiarou"/>
          <w:rFonts w:asciiTheme="minorHAnsi" w:hAnsiTheme="minorHAnsi" w:cstheme="minorHAnsi"/>
          <w:sz w:val="16"/>
          <w:szCs w:val="16"/>
        </w:rPr>
        <w:footnoteRef/>
      </w:r>
      <w:r w:rsidRPr="001F47BB">
        <w:rPr>
          <w:rStyle w:val="Odkaznapoznmkupodiarou"/>
          <w:rFonts w:asciiTheme="minorHAnsi" w:hAnsiTheme="minorHAnsi" w:cstheme="minorHAnsi"/>
          <w:sz w:val="16"/>
          <w:szCs w:val="16"/>
        </w:rPr>
        <w:t xml:space="preserve"> </w:t>
      </w:r>
      <w:r w:rsidRPr="001F47BB">
        <w:rPr>
          <w:rFonts w:asciiTheme="minorHAnsi" w:hAnsiTheme="minorHAnsi" w:cstheme="minorHAnsi"/>
          <w:sz w:val="16"/>
          <w:szCs w:val="16"/>
        </w:rPr>
        <w:t>V prípade viacerých partnerov, doplňte údaje za každého partnera.</w:t>
      </w:r>
    </w:p>
  </w:footnote>
  <w:footnote w:id="7">
    <w:p w14:paraId="2AE783D6" w14:textId="5EC95CC5" w:rsidR="008932B9" w:rsidRDefault="008932B9">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w:t>
      </w:r>
      <w:r w:rsidRPr="00645C47">
        <w:rPr>
          <w:rFonts w:asciiTheme="minorHAnsi" w:hAnsiTheme="minorHAnsi" w:cstheme="minorHAnsi"/>
          <w:sz w:val="16"/>
          <w:szCs w:val="16"/>
        </w:rPr>
        <w:t>Zapojenie, resp. nezapojenie partnera ako je definovaný v § 3, písm. t) zákona č. 121/2022 Z. z. o príspevkoch z fondov Európskej únie a o zmene a doplnení niektorých zákonov v znení neskorších predpisov do implementácie projektu nie je predmetom vypĺňania tejto časti zámeru NP.</w:t>
      </w:r>
    </w:p>
  </w:footnote>
  <w:footnote w:id="8">
    <w:p w14:paraId="7F2F3F06" w14:textId="234C3D61" w:rsidR="008932B9" w:rsidRDefault="008932B9">
      <w:pPr>
        <w:pStyle w:val="Textpoznmkypodiarou"/>
      </w:pPr>
      <w:r w:rsidRPr="00645C47">
        <w:rPr>
          <w:rFonts w:asciiTheme="minorHAnsi" w:hAnsiTheme="minorHAnsi" w:cstheme="minorHAnsi"/>
          <w:sz w:val="16"/>
          <w:szCs w:val="16"/>
        </w:rPr>
        <w:footnoteRef/>
      </w:r>
      <w:r w:rsidRPr="00645C47">
        <w:rPr>
          <w:rFonts w:asciiTheme="minorHAnsi" w:hAnsiTheme="minorHAnsi" w:cstheme="minorHAnsi"/>
          <w:sz w:val="16"/>
          <w:szCs w:val="16"/>
        </w:rPr>
        <w:t xml:space="preserve"> </w:t>
      </w:r>
      <w:r w:rsidRPr="00645C47">
        <w:rPr>
          <w:rFonts w:asciiTheme="minorHAnsi" w:hAnsiTheme="minorHAnsi" w:cstheme="minorHAnsi"/>
          <w:sz w:val="16"/>
          <w:szCs w:val="16"/>
        </w:rPr>
        <w:t>Nariadenie Európskeho parlamentu a Rady (EÚ) 2021/1060 z 24. júna 2021, ktorým sa stanovujú spoločné ustanovenia (ďalej len „NSU“).</w:t>
      </w:r>
    </w:p>
  </w:footnote>
  <w:footnote w:id="9">
    <w:p w14:paraId="0F952237" w14:textId="142B1ADC" w:rsidR="008932B9" w:rsidRPr="00CD3CBE" w:rsidRDefault="008932B9" w:rsidP="00CD3CBE">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w:t>
      </w:r>
      <w:r w:rsidRPr="00CD3CBE">
        <w:rPr>
          <w:rFonts w:asciiTheme="minorHAnsi" w:hAnsiTheme="minorHAnsi" w:cstheme="minorHAnsi"/>
          <w:sz w:val="16"/>
          <w:szCs w:val="16"/>
        </w:rPr>
        <w:t>Ďalšie</w:t>
      </w:r>
      <w:r>
        <w:rPr>
          <w:rFonts w:asciiTheme="minorHAnsi" w:hAnsiTheme="minorHAnsi" w:cstheme="minorHAnsi"/>
          <w:sz w:val="16"/>
          <w:szCs w:val="16"/>
        </w:rPr>
        <w:t xml:space="preserve"> informácie o národnom projekte - definuje implementačná sekcia riadiaci orgán / </w:t>
      </w:r>
      <w:r w:rsidRPr="00CD3CBE">
        <w:rPr>
          <w:rFonts w:asciiTheme="minorHAnsi" w:hAnsiTheme="minorHAnsi" w:cstheme="minorHAnsi"/>
          <w:sz w:val="16"/>
          <w:szCs w:val="16"/>
        </w:rPr>
        <w:t>sprostredkovateľský orgán, ak je to relevantné, v nadväznosti na zameranie projektu (napr. v prípade IT projektov odkaz na dokumentáciu projektu dostupnú v M</w:t>
      </w:r>
      <w:r>
        <w:rPr>
          <w:rFonts w:asciiTheme="minorHAnsi" w:hAnsiTheme="minorHAnsi" w:cstheme="minorHAnsi"/>
          <w:sz w:val="16"/>
          <w:szCs w:val="16"/>
        </w:rPr>
        <w:t xml:space="preserve">etainformačnom systéme </w:t>
      </w:r>
      <w:r w:rsidRPr="001C5D57">
        <w:rPr>
          <w:rFonts w:asciiTheme="minorHAnsi" w:hAnsiTheme="minorHAnsi" w:cstheme="minorHAnsi"/>
          <w:sz w:val="16"/>
          <w:szCs w:val="16"/>
        </w:rPr>
        <w:t>SRMinisterstva investícií, regionálneho rozvoja a informatizácie Slovenskej republiky  https://metais.vicepremier.gov.sk/).</w:t>
      </w:r>
      <w:r w:rsidRPr="00CD3CBE">
        <w:rPr>
          <w:rFonts w:asciiTheme="minorHAnsi" w:hAnsiTheme="minorHAnsi" w:cstheme="minorHAnsi"/>
          <w:sz w:val="16"/>
          <w:szCs w:val="16"/>
        </w:rPr>
        <w:t>https://metais.vicepremier.gov.sk/).</w:t>
      </w:r>
    </w:p>
  </w:footnote>
  <w:footnote w:id="10">
    <w:p w14:paraId="46E9D87E" w14:textId="77777777" w:rsidR="008932B9" w:rsidRPr="001451AD" w:rsidRDefault="008932B9" w:rsidP="00D5386C">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Style w:val="Odkaznapoznmkupodiarou"/>
          <w:rFonts w:asciiTheme="minorHAnsi" w:hAnsiTheme="minorHAnsi" w:cstheme="minorHAnsi"/>
          <w:sz w:val="16"/>
          <w:szCs w:val="16"/>
        </w:rPr>
        <w:t xml:space="preserve"> </w:t>
      </w:r>
      <w:r w:rsidRPr="001451AD">
        <w:rPr>
          <w:rFonts w:asciiTheme="minorHAnsi" w:hAnsiTheme="minorHAnsi" w:cstheme="minorHAnsi"/>
          <w:sz w:val="16"/>
          <w:szCs w:val="16"/>
        </w:rPr>
        <w:t xml:space="preserve">Zo zoznamu sa vyberie: </w:t>
      </w:r>
    </w:p>
    <w:p w14:paraId="39BDA7FE" w14:textId="77777777" w:rsidR="008932B9" w:rsidRPr="009E05A1" w:rsidRDefault="008932B9"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"áno" – ak, projekt bude financovaný výhradne z alokácie so špecifickým určením pre marginalizované rómske komunity (ďalej len „MRK“) uvedenej v Programe Slovensko,</w:t>
      </w:r>
    </w:p>
    <w:p w14:paraId="3BE2A05A" w14:textId="77777777" w:rsidR="008932B9" w:rsidRPr="009E05A1" w:rsidRDefault="008932B9" w:rsidP="009E05A1">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"nie" - ak, projekt nebude v žiadnej miere financovaný z alokácie so špecifickým určením pre MRK uvedenej v Programe Slovensko,</w:t>
      </w:r>
    </w:p>
    <w:p w14:paraId="4169C873" w14:textId="5B102CE9" w:rsidR="008932B9" w:rsidRPr="001451AD" w:rsidRDefault="008932B9" w:rsidP="00D5386C">
      <w:pPr>
        <w:pStyle w:val="Textpoznmkypodiarou"/>
        <w:rPr>
          <w:rFonts w:asciiTheme="minorHAnsi" w:hAnsiTheme="minorHAnsi" w:cstheme="minorHAnsi"/>
          <w:sz w:val="16"/>
          <w:szCs w:val="16"/>
        </w:rPr>
      </w:pPr>
      <w:r w:rsidRPr="009E05A1">
        <w:rPr>
          <w:rFonts w:asciiTheme="minorHAnsi" w:hAnsiTheme="minorHAnsi" w:cstheme="minorHAnsi"/>
          <w:sz w:val="16"/>
          <w:szCs w:val="16"/>
        </w:rPr>
        <w:t>-</w:t>
      </w:r>
      <w:r w:rsidRPr="009E05A1">
        <w:rPr>
          <w:rFonts w:asciiTheme="minorHAnsi" w:hAnsiTheme="minorHAnsi" w:cstheme="minorHAnsi"/>
          <w:sz w:val="16"/>
          <w:szCs w:val="16"/>
        </w:rPr>
        <w:tab/>
        <w:t>"čiastočne" – ak, projekt bude z časti financovaný z alokácie so špecifickým určením pre MRK uvedenej v Programe Slovensko.</w:t>
      </w:r>
    </w:p>
  </w:footnote>
  <w:footnote w:id="11">
    <w:p w14:paraId="29DFBD0B" w14:textId="77777777" w:rsidR="008932B9" w:rsidRPr="001451AD" w:rsidRDefault="008932B9" w:rsidP="001451AD">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rPr>
        <w:t xml:space="preserve"> </w:t>
      </w:r>
      <w:r w:rsidRPr="001451AD">
        <w:rPr>
          <w:rFonts w:asciiTheme="minorHAnsi" w:hAnsiTheme="minorHAnsi" w:cstheme="minorHAnsi"/>
          <w:sz w:val="16"/>
          <w:szCs w:val="16"/>
        </w:rPr>
        <w:t>V prípade zámeru NP, ktorý sa plánuje financovať z viacerých cieľov politiky súdržnosti / priorít / špecifických cieľov / opatrení sa vyberú zo zoznamu viaceré položky.</w:t>
      </w:r>
    </w:p>
    <w:p w14:paraId="48CE1EED" w14:textId="54B22A6F" w:rsidR="008932B9" w:rsidRPr="001451AD" w:rsidRDefault="008932B9" w:rsidP="001451AD">
      <w:pPr>
        <w:pStyle w:val="Textpoznmkypodiarou"/>
        <w:rPr>
          <w:rFonts w:asciiTheme="minorHAnsi" w:hAnsiTheme="minorHAnsi" w:cstheme="minorHAnsi"/>
        </w:rPr>
      </w:pPr>
      <w:r w:rsidRPr="00CD3CBE">
        <w:rPr>
          <w:rFonts w:asciiTheme="minorHAnsi" w:hAnsiTheme="minorHAnsi" w:cstheme="minorHAnsi"/>
          <w:sz w:val="16"/>
          <w:szCs w:val="16"/>
        </w:rPr>
        <w:t>Zákon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CD3CBE">
        <w:rPr>
          <w:rFonts w:asciiTheme="minorHAnsi" w:hAnsiTheme="minorHAnsi" w:cstheme="minorHAnsi"/>
          <w:sz w:val="16"/>
          <w:szCs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12">
    <w:p w14:paraId="4A594026" w14:textId="25F09A49" w:rsidR="008932B9" w:rsidRDefault="008932B9" w:rsidP="007B22D8">
      <w:pPr>
        <w:pStyle w:val="Textpoznmkypodiarou"/>
        <w:jc w:val="both"/>
      </w:pPr>
      <w:r w:rsidRPr="00A87DE2">
        <w:rPr>
          <w:rStyle w:val="Odkaznapoznmkupodiarou"/>
          <w:sz w:val="16"/>
          <w:szCs w:val="16"/>
        </w:rPr>
        <w:footnoteRef/>
      </w:r>
      <w:r w:rsidRPr="00A87DE2">
        <w:rPr>
          <w:rStyle w:val="Odkaznapoznmkupodiarou"/>
          <w:sz w:val="16"/>
          <w:szCs w:val="16"/>
        </w:rPr>
        <w:t xml:space="preserve"> </w:t>
      </w:r>
      <w:r w:rsidRPr="00A87DE2">
        <w:rPr>
          <w:rFonts w:asciiTheme="minorHAnsi" w:hAnsiTheme="minorHAnsi" w:cstheme="minorHAnsi"/>
          <w:sz w:val="16"/>
          <w:szCs w:val="16"/>
        </w:rPr>
        <w:t>Podtrieda podľa štatistickej klasifikácie ekonomických činností Vyhlášky ŠÚSR 306/2007 Z.z. z 18. júna 2007</w:t>
      </w:r>
    </w:p>
  </w:footnote>
  <w:footnote w:id="13">
    <w:p w14:paraId="6C80E6ED" w14:textId="534E6440" w:rsidR="008932B9" w:rsidRPr="001451AD" w:rsidRDefault="008932B9">
      <w:pPr>
        <w:pStyle w:val="Textpoznmkypodiarou"/>
        <w:rPr>
          <w:rFonts w:asciiTheme="minorHAnsi" w:hAnsiTheme="minorHAnsi" w:cstheme="minorHAnsi"/>
          <w:sz w:val="16"/>
          <w:szCs w:val="16"/>
        </w:rPr>
      </w:pPr>
      <w:r w:rsidRPr="001451AD">
        <w:rPr>
          <w:rStyle w:val="Odkaznapoznmkupodiarou"/>
          <w:rFonts w:asciiTheme="minorHAnsi" w:hAnsiTheme="minorHAnsi" w:cstheme="minorHAnsi"/>
          <w:sz w:val="16"/>
          <w:szCs w:val="16"/>
        </w:rPr>
        <w:footnoteRef/>
      </w:r>
      <w:r w:rsidRPr="001451AD">
        <w:rPr>
          <w:rFonts w:asciiTheme="minorHAnsi" w:hAnsiTheme="minorHAnsi" w:cstheme="minorHAnsi"/>
          <w:sz w:val="16"/>
          <w:szCs w:val="16"/>
        </w:rPr>
        <w:t xml:space="preserve"> </w:t>
      </w:r>
      <w:r w:rsidRPr="001451AD">
        <w:rPr>
          <w:rFonts w:asciiTheme="minorHAnsi" w:hAnsiTheme="minorHAnsi" w:cstheme="minorHAnsi"/>
          <w:sz w:val="16"/>
          <w:szCs w:val="16"/>
        </w:rPr>
        <w:t>V prípade Fondu na spravodlivú transformáciu sa vyberie "-".</w:t>
      </w:r>
    </w:p>
  </w:footnote>
  <w:footnote w:id="14">
    <w:p w14:paraId="42781FED" w14:textId="6AEDF662" w:rsidR="008932B9" w:rsidRPr="00D84012" w:rsidRDefault="008932B9" w:rsidP="007B22D8">
      <w:pPr>
        <w:contextualSpacing/>
        <w:jc w:val="both"/>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D42AC">
        <w:rPr>
          <w:rFonts w:asciiTheme="minorHAnsi" w:hAnsiTheme="minorHAnsi" w:cstheme="minorHAnsi"/>
          <w:sz w:val="16"/>
          <w:szCs w:val="16"/>
          <w:lang w:val="sk-SK"/>
        </w:rPr>
        <w:t>Tabuľka sa opakuje v závislosti od počtu priorít a špecifických cieľov.</w:t>
      </w:r>
    </w:p>
  </w:footnote>
  <w:footnote w:id="15">
    <w:p w14:paraId="3EC076B1" w14:textId="009A05FD" w:rsidR="008932B9" w:rsidRDefault="008932B9">
      <w:pPr>
        <w:pStyle w:val="Textpoznmkypodiarou"/>
      </w:pPr>
      <w:r w:rsidRPr="00645C47">
        <w:rPr>
          <w:rFonts w:asciiTheme="minorHAnsi" w:eastAsia="Arial" w:hAnsiTheme="minorHAnsi" w:cstheme="minorHAnsi"/>
          <w:sz w:val="16"/>
          <w:szCs w:val="16"/>
          <w:lang w:eastAsia="en-US"/>
        </w:rPr>
        <w:footnoteRef/>
      </w:r>
      <w:r w:rsidRPr="00645C47">
        <w:rPr>
          <w:rFonts w:asciiTheme="minorHAnsi" w:eastAsia="Arial" w:hAnsiTheme="minorHAnsi" w:cstheme="minorHAnsi"/>
          <w:sz w:val="16"/>
          <w:szCs w:val="16"/>
          <w:lang w:eastAsia="en-US"/>
        </w:rPr>
        <w:t xml:space="preserve"> </w:t>
      </w:r>
      <w:r w:rsidRPr="00645C47">
        <w:rPr>
          <w:rFonts w:asciiTheme="minorHAnsi" w:eastAsia="Arial" w:hAnsiTheme="minorHAnsi" w:cstheme="minorHAnsi"/>
          <w:sz w:val="16"/>
          <w:szCs w:val="16"/>
          <w:lang w:eastAsia="en-US"/>
        </w:rPr>
        <w:t>V súlade s informačným monitorovacím systémom.</w:t>
      </w:r>
    </w:p>
  </w:footnote>
  <w:footnote w:id="16">
    <w:p w14:paraId="7EF4DB6F" w14:textId="08DEFCCD" w:rsidR="008932B9" w:rsidRDefault="008932B9" w:rsidP="007B22D8">
      <w:pPr>
        <w:pStyle w:val="Textpoznmkypodiarou"/>
        <w:jc w:val="both"/>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r w:rsidRPr="008B25F2">
        <w:rPr>
          <w:rFonts w:asciiTheme="minorHAnsi" w:eastAsia="Arial" w:hAnsiTheme="minorHAnsi" w:cstheme="minorHAnsi"/>
          <w:sz w:val="16"/>
          <w:szCs w:val="16"/>
          <w:lang w:eastAsia="en-US"/>
        </w:rPr>
        <w:t>Termíny v tabuľke nie sú záväzné.</w:t>
      </w:r>
    </w:p>
  </w:footnote>
  <w:footnote w:id="17">
    <w:p w14:paraId="7A31D4FC" w14:textId="1F9FABF6" w:rsidR="008932B9" w:rsidRDefault="008932B9">
      <w:pPr>
        <w:pStyle w:val="Textpoznmkypodiarou"/>
      </w:pPr>
      <w:r w:rsidRPr="002A50F7">
        <w:rPr>
          <w:rStyle w:val="Odkaznapoznmkupodiarou"/>
          <w:sz w:val="16"/>
          <w:szCs w:val="16"/>
        </w:rPr>
        <w:footnoteRef/>
      </w:r>
      <w:r>
        <w:t xml:space="preserve"> </w:t>
      </w:r>
      <w:r w:rsidRPr="001268EC">
        <w:t>V</w:t>
      </w:r>
      <w:r w:rsidRPr="002A50F7">
        <w:rPr>
          <w:rFonts w:asciiTheme="minorHAnsi" w:eastAsia="Arial" w:hAnsiTheme="minorHAnsi" w:cstheme="minorHAnsi"/>
          <w:sz w:val="16"/>
          <w:szCs w:val="16"/>
          <w:lang w:eastAsia="en-US"/>
        </w:rPr>
        <w:t xml:space="preserve"> tejto časti popíšte očakávané ciele a očakávané výstupy / výsledky projektu. Popíšte prínos projektu pre napĺňanie cieľov  a výsledkov príslušnej priority / špecifického cieľa / opatrenia Programu Slovensko 2021 – 2027, ako aj súvisiacich strategických dokumentov na národnej úrovni (ak je to relevantné).</w:t>
      </w:r>
    </w:p>
  </w:footnote>
  <w:footnote w:id="18">
    <w:p w14:paraId="24D96FA8" w14:textId="77777777" w:rsidR="008932B9" w:rsidRPr="00130E31" w:rsidRDefault="008932B9" w:rsidP="002E1A83">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w:t>
      </w:r>
      <w:r w:rsidRPr="00130E31">
        <w:rPr>
          <w:rFonts w:asciiTheme="minorHAnsi" w:hAnsiTheme="minorHAnsi" w:cstheme="minorHAnsi"/>
          <w:sz w:val="16"/>
          <w:szCs w:val="16"/>
        </w:rPr>
        <w:t>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19">
    <w:p w14:paraId="449D4052" w14:textId="77777777" w:rsidR="008932B9" w:rsidRPr="009223EA" w:rsidRDefault="008932B9" w:rsidP="002E1A83">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w:t>
      </w:r>
      <w:r w:rsidRPr="00130E31">
        <w:rPr>
          <w:rFonts w:asciiTheme="minorHAnsi" w:hAnsiTheme="minorHAnsi" w:cstheme="minorHAnsi"/>
          <w:sz w:val="16"/>
          <w:szCs w:val="16"/>
        </w:rPr>
        <w:t>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0">
    <w:p w14:paraId="52328E01" w14:textId="78194B9B" w:rsidR="008932B9" w:rsidRDefault="008932B9" w:rsidP="00915FF1">
      <w:pPr>
        <w:pStyle w:val="Textpoznmkypodiarou"/>
        <w:jc w:val="both"/>
      </w:pPr>
      <w:r w:rsidRPr="00915FF1">
        <w:rPr>
          <w:rStyle w:val="Odkaznapoznmkupodiarou"/>
          <w:rFonts w:asciiTheme="minorHAnsi" w:hAnsiTheme="minorHAnsi" w:cstheme="minorHAnsi"/>
          <w:sz w:val="16"/>
          <w:szCs w:val="16"/>
        </w:rPr>
        <w:footnoteRef/>
      </w:r>
      <w:r w:rsidRPr="00915FF1">
        <w:rPr>
          <w:rStyle w:val="Odkaznapoznmkupodiarou"/>
          <w:rFonts w:asciiTheme="minorHAnsi" w:hAnsiTheme="minorHAnsi" w:cstheme="minorHAnsi"/>
          <w:sz w:val="16"/>
          <w:szCs w:val="16"/>
        </w:rPr>
        <w:t xml:space="preserve"> </w:t>
      </w:r>
      <w:r>
        <w:rPr>
          <w:rFonts w:asciiTheme="minorHAnsi" w:hAnsiTheme="minorHAnsi" w:cstheme="minorHAnsi"/>
          <w:sz w:val="16"/>
          <w:szCs w:val="16"/>
        </w:rPr>
        <w:t xml:space="preserve"> </w:t>
      </w:r>
      <w:r w:rsidRPr="00767A2E">
        <w:rPr>
          <w:rFonts w:asciiTheme="minorHAnsi" w:hAnsiTheme="minorHAnsi" w:cstheme="minorHAnsi"/>
          <w:sz w:val="16"/>
          <w:szCs w:val="16"/>
        </w:rPr>
        <w:t xml:space="preserve">V prípade zvýšenia celkových oprávnených výdavkov NP (po jeho schválení komisiou pri Monitorovacom výbore pre Program Slovensko 2021 – 2027) o viac ako 15 % (a nejde o prípad, kedy je určenie alokácie výsledkom realizovanej štúdie uskutočniteľnosti), </w:t>
      </w:r>
      <w:r>
        <w:rPr>
          <w:rFonts w:asciiTheme="minorHAnsi" w:hAnsiTheme="minorHAnsi" w:cstheme="minorHAnsi"/>
          <w:sz w:val="16"/>
          <w:szCs w:val="16"/>
        </w:rPr>
        <w:t xml:space="preserve">riadiaci orgán </w:t>
      </w:r>
      <w:r w:rsidRPr="00767A2E">
        <w:rPr>
          <w:rFonts w:asciiTheme="minorHAnsi" w:hAnsiTheme="minorHAnsi" w:cstheme="minorHAnsi"/>
          <w:sz w:val="16"/>
          <w:szCs w:val="16"/>
        </w:rPr>
        <w:t>/</w:t>
      </w:r>
      <w:r>
        <w:rPr>
          <w:rFonts w:asciiTheme="minorHAnsi" w:hAnsiTheme="minorHAnsi" w:cstheme="minorHAnsi"/>
          <w:sz w:val="16"/>
          <w:szCs w:val="16"/>
        </w:rPr>
        <w:t xml:space="preserve"> sprostredkovateľský orgán</w:t>
      </w:r>
      <w:r w:rsidRPr="00767A2E">
        <w:rPr>
          <w:rFonts w:asciiTheme="minorHAnsi" w:hAnsiTheme="minorHAnsi" w:cstheme="minorHAnsi"/>
          <w:sz w:val="16"/>
          <w:szCs w:val="16"/>
        </w:rPr>
        <w:t xml:space="preserve"> predloží pred vyhlásením výzvy na schválenie príslušnej komisii pri Monitorovacom výbore pre Program Slovensko 2021 – 2027 upravený zámer NP.</w:t>
      </w:r>
      <w:r>
        <w:rPr>
          <w:rFonts w:asciiTheme="minorHAnsi" w:hAnsiTheme="minorHAnsi" w:cstheme="minorHAnsi"/>
          <w:sz w:val="16"/>
          <w:szCs w:val="16"/>
        </w:rPr>
        <w:t xml:space="preserve"> </w:t>
      </w:r>
      <w:r w:rsidRPr="001C5D57">
        <w:rPr>
          <w:rFonts w:asciiTheme="minorHAnsi" w:hAnsiTheme="minorHAnsi" w:cstheme="minorHAnsi"/>
          <w:sz w:val="16"/>
          <w:szCs w:val="16"/>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footnote>
  <w:footnote w:id="21">
    <w:p w14:paraId="7345324B" w14:textId="36D14B83" w:rsidR="008932B9" w:rsidRPr="00CD3CBE" w:rsidRDefault="008932B9">
      <w:pPr>
        <w:pStyle w:val="Textpoznmkypodiarou"/>
        <w:rPr>
          <w:rFonts w:asciiTheme="minorHAnsi" w:hAnsiTheme="minorHAnsi" w:cstheme="minorHAnsi"/>
          <w:sz w:val="16"/>
          <w:szCs w:val="16"/>
        </w:rPr>
      </w:pPr>
      <w:r w:rsidRPr="00CD3CBE">
        <w:rPr>
          <w:rStyle w:val="Odkaznapoznmkupodiarou"/>
          <w:rFonts w:asciiTheme="minorHAnsi" w:hAnsiTheme="minorHAnsi" w:cstheme="minorHAnsi"/>
          <w:sz w:val="16"/>
          <w:szCs w:val="16"/>
        </w:rPr>
        <w:footnoteRef/>
      </w:r>
      <w:r w:rsidRPr="00CD3CBE">
        <w:rPr>
          <w:rFonts w:asciiTheme="minorHAnsi" w:hAnsiTheme="minorHAnsi" w:cstheme="minorHAnsi"/>
          <w:sz w:val="16"/>
          <w:szCs w:val="16"/>
        </w:rPr>
        <w:t xml:space="preserve"> </w:t>
      </w:r>
      <w:r w:rsidRPr="00CD3CBE">
        <w:rPr>
          <w:rFonts w:asciiTheme="minorHAnsi" w:hAnsiTheme="minorHAnsi" w:cstheme="minorHAnsi"/>
          <w:sz w:val="16"/>
          <w:szCs w:val="16"/>
        </w:rPr>
        <w:t>Finančný rámec je potrebné uvádzať za celý NP spolu a v prípade financovania NP z viacerých priorít/, špecifických cieľov, aj v rozdelení podľa špecifických cieľov.</w:t>
      </w:r>
    </w:p>
  </w:footnote>
  <w:footnote w:id="22">
    <w:p w14:paraId="74473292" w14:textId="77777777" w:rsidR="008932B9" w:rsidRPr="00F84523" w:rsidRDefault="008932B9" w:rsidP="00F84523">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23">
    <w:p w14:paraId="6140A73E" w14:textId="77777777" w:rsidR="008932B9" w:rsidRDefault="008932B9" w:rsidP="00F84523">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24">
    <w:p w14:paraId="27B9B6F7" w14:textId="36BA5DCF" w:rsidR="008932B9" w:rsidRDefault="008932B9">
      <w:pPr>
        <w:pStyle w:val="Textpoznmkypodiarou"/>
      </w:pPr>
      <w:r w:rsidRPr="001C5D57">
        <w:rPr>
          <w:rStyle w:val="Odkaznapoznmkupodiarou"/>
          <w:rFonts w:asciiTheme="minorHAnsi" w:hAnsiTheme="minorHAnsi" w:cstheme="minorHAnsi"/>
          <w:sz w:val="16"/>
          <w:szCs w:val="16"/>
        </w:rPr>
        <w:footnoteRef/>
      </w:r>
      <w:r>
        <w:t xml:space="preserve"> </w:t>
      </w:r>
      <w:r w:rsidRPr="00F84523">
        <w:rPr>
          <w:rFonts w:asciiTheme="minorHAnsi" w:hAnsiTheme="minorHAnsi" w:cstheme="minorHAnsi"/>
          <w:sz w:val="16"/>
          <w:szCs w:val="16"/>
        </w:rPr>
        <w:t>V prípade Kohézneho fondu vyberte „neaplikuje sa“.</w:t>
      </w:r>
    </w:p>
  </w:footnote>
  <w:footnote w:id="25">
    <w:p w14:paraId="5AD2579E" w14:textId="77777777" w:rsidR="008932B9" w:rsidRPr="00F84523" w:rsidRDefault="008932B9"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26">
    <w:p w14:paraId="52783A97" w14:textId="77777777" w:rsidR="008932B9" w:rsidRPr="00F84523" w:rsidRDefault="008932B9" w:rsidP="00F84523">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27">
    <w:p w14:paraId="412F0FB0" w14:textId="77777777" w:rsidR="008932B9" w:rsidRPr="00DE5B57" w:rsidRDefault="008932B9"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28">
    <w:p w14:paraId="30F3658C" w14:textId="77777777" w:rsidR="008932B9" w:rsidRPr="00F84523" w:rsidRDefault="008932B9" w:rsidP="00D2427D">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29">
    <w:p w14:paraId="048B6855" w14:textId="77777777" w:rsidR="008932B9" w:rsidRDefault="008932B9" w:rsidP="00D2427D">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30">
    <w:p w14:paraId="732E2864" w14:textId="77777777" w:rsidR="008932B9" w:rsidRPr="00F84523" w:rsidRDefault="008932B9"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Uveďte v súlade so Stratégiou financovania Európskeho fondu regionálneho rozvoja, Európskeho sociálneho fondu plus, Kohézneho fondu, Fondu na spravodlivú transformáciu a Európskeho námorného, rybolovného a akvakultúrneho fondu na programové obdobie 2021 – 2027</w:t>
      </w:r>
    </w:p>
  </w:footnote>
  <w:footnote w:id="31">
    <w:p w14:paraId="4CD08847" w14:textId="77777777" w:rsidR="008932B9" w:rsidRPr="00F84523" w:rsidRDefault="008932B9" w:rsidP="00D2427D">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32">
    <w:p w14:paraId="7708E0AF" w14:textId="77777777" w:rsidR="008932B9" w:rsidRPr="00DE5B57" w:rsidRDefault="008932B9" w:rsidP="00D2427D">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akvakultúrneho fondu na programové obdobie 2021 – 2027.</w:t>
      </w:r>
    </w:p>
  </w:footnote>
  <w:footnote w:id="33">
    <w:p w14:paraId="71090965" w14:textId="77777777" w:rsidR="008932B9" w:rsidRPr="008450EC" w:rsidRDefault="008932B9" w:rsidP="00D2427D">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CD3CBE">
        <w:rPr>
          <w:rFonts w:asciiTheme="minorHAnsi" w:hAnsiTheme="minorHAnsi" w:cstheme="minorHAnsi"/>
          <w:sz w:val="16"/>
          <w:szCs w:val="16"/>
        </w:rPr>
        <w:t>Predkladateľ zámeru NP uvádza povinne minimálne jeden merateľný ukazovateľ projektu – výstup a minimálne jeden merateľ</w:t>
      </w:r>
      <w:r>
        <w:rPr>
          <w:rFonts w:asciiTheme="minorHAnsi" w:hAnsiTheme="minorHAnsi" w:cstheme="minorHAnsi"/>
          <w:sz w:val="16"/>
          <w:szCs w:val="16"/>
        </w:rPr>
        <w:t>ný ukazovateľ projektu výsledok</w:t>
      </w:r>
      <w:r w:rsidRPr="00814A9C">
        <w:rPr>
          <w:rFonts w:asciiTheme="minorHAnsi" w:hAnsiTheme="minorHAnsi" w:cstheme="minorHAnsi"/>
          <w:sz w:val="16"/>
          <w:szCs w:val="16"/>
        </w:rPr>
        <w:t>.</w:t>
      </w:r>
      <w:r>
        <w:rPr>
          <w:rFonts w:asciiTheme="minorHAnsi" w:hAnsiTheme="minorHAnsi" w:cstheme="minorHAnsi"/>
          <w:sz w:val="16"/>
          <w:szCs w:val="16"/>
        </w:rPr>
        <w:t xml:space="preserve"> </w:t>
      </w:r>
      <w:r w:rsidRPr="00CD3CBE">
        <w:rPr>
          <w:rFonts w:asciiTheme="minorHAnsi" w:hAnsiTheme="minorHAnsi" w:cstheme="minorHAnsi"/>
          <w:sz w:val="16"/>
          <w:szCs w:val="16"/>
        </w:rPr>
        <w:t>Všeobecne v prípade merateľného ukazovateľa projektu – výsledok s výnimkou projektov technickej pomoci (okrem aktivít technickej pomoci zameraných na financovanie informačných systémov, CPV, vzdelávania administratívnych kapacít a materiálovo-technického zabezpečenia), projektov návratnej finančnej pomoci a projektov, ktorých cieľová skupina je totožná s účastníkom projektu, ktorá bude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r>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02BA5983" w14:textId="659001DF" w:rsidR="008932B9" w:rsidRPr="008450EC" w:rsidRDefault="008932B9" w:rsidP="00B40A98">
      <w:pPr>
        <w:pStyle w:val="Textpoznmkypodiarou"/>
        <w:numPr>
          <w:ilvl w:val="0"/>
          <w:numId w:val="12"/>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4208A6C5" w14:textId="799BDB32" w:rsidR="008932B9" w:rsidRDefault="008932B9" w:rsidP="00B40A98">
      <w:pPr>
        <w:pStyle w:val="Textpoznmkypodiarou"/>
        <w:numPr>
          <w:ilvl w:val="0"/>
          <w:numId w:val="12"/>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60F2A58A" w14:textId="60A4BB2D" w:rsidR="008932B9" w:rsidRDefault="008932B9" w:rsidP="00B40A98">
      <w:pPr>
        <w:pStyle w:val="Textpoznmkypodiarou"/>
        <w:numPr>
          <w:ilvl w:val="0"/>
          <w:numId w:val="12"/>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57C58509" w14:textId="7B4E794F" w:rsidR="008932B9" w:rsidRDefault="008932B9"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4F8D854F" w14:textId="58ACC4CF" w:rsidR="008932B9" w:rsidRDefault="008932B9" w:rsidP="00D2427D">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205CD7C6" w14:textId="7C0707E5" w:rsidR="008932B9" w:rsidRPr="00D2427D" w:rsidRDefault="008932B9" w:rsidP="00B40A98">
      <w:pPr>
        <w:pStyle w:val="Textpoznmkypodiarou"/>
        <w:numPr>
          <w:ilvl w:val="0"/>
          <w:numId w:val="12"/>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34">
    <w:p w14:paraId="5E30AD5A" w14:textId="561B528F" w:rsidR="008932B9" w:rsidRPr="00BF0261" w:rsidRDefault="008932B9" w:rsidP="00814A9C">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5">
    <w:p w14:paraId="36150717" w14:textId="0623D0D1" w:rsidR="008932B9" w:rsidRDefault="008932B9">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36">
    <w:p w14:paraId="555D8D07" w14:textId="77777777" w:rsidR="008932B9" w:rsidRPr="00BF0261" w:rsidRDefault="008932B9" w:rsidP="00517E36">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7">
    <w:p w14:paraId="00F82B99" w14:textId="77777777" w:rsidR="008932B9" w:rsidRDefault="008932B9" w:rsidP="00517E36">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38">
    <w:p w14:paraId="0A637FDF" w14:textId="77777777" w:rsidR="006209BD" w:rsidRDefault="006209BD" w:rsidP="006209BD">
      <w:pPr>
        <w:pStyle w:val="Textpoznmkypodiarou"/>
        <w:jc w:val="both"/>
        <w:rPr>
          <w:color w:val="FF0000"/>
        </w:rPr>
      </w:pPr>
      <w:r w:rsidRPr="7DB67EEE">
        <w:rPr>
          <w:rStyle w:val="Odkaznapoznmkupodiarou"/>
          <w:rFonts w:asciiTheme="minorHAnsi" w:hAnsiTheme="minorHAnsi" w:cstheme="minorBidi"/>
          <w:sz w:val="16"/>
          <w:szCs w:val="16"/>
        </w:rPr>
        <w:footnoteRef/>
      </w:r>
      <w:r>
        <w:t xml:space="preserve"> </w:t>
      </w:r>
      <w:r w:rsidRPr="7DB67EEE">
        <w:rPr>
          <w:rFonts w:asciiTheme="minorHAnsi" w:eastAsia="Arial" w:hAnsiTheme="minorHAnsi" w:cstheme="minorBid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39">
    <w:p w14:paraId="262D3846" w14:textId="77777777" w:rsidR="006209BD" w:rsidRDefault="006209BD" w:rsidP="006209BD">
      <w:pPr>
        <w:pStyle w:val="Textpoznmkypodiarou"/>
      </w:pPr>
      <w:r w:rsidRPr="7DB67EEE">
        <w:rPr>
          <w:rStyle w:val="Odkaznapoznmkupodiarou"/>
          <w:rFonts w:asciiTheme="minorHAnsi" w:hAnsiTheme="minorHAnsi" w:cstheme="minorBidi"/>
          <w:sz w:val="16"/>
          <w:szCs w:val="16"/>
        </w:rPr>
        <w:footnoteRef/>
      </w:r>
      <w:r w:rsidRPr="7DB67EEE">
        <w:rPr>
          <w:rStyle w:val="Odkaznapoznmkupodiarou"/>
          <w:rFonts w:asciiTheme="minorHAnsi" w:hAnsiTheme="minorHAnsi" w:cstheme="minorBidi"/>
          <w:sz w:val="16"/>
          <w:szCs w:val="16"/>
        </w:rPr>
        <w:t xml:space="preserve"> </w:t>
      </w:r>
      <w:r w:rsidRPr="7DB67EEE">
        <w:rPr>
          <w:rFonts w:asciiTheme="minorHAnsi" w:hAnsiTheme="minorHAnsi" w:cstheme="minorBidi"/>
          <w:sz w:val="16"/>
          <w:szCs w:val="16"/>
        </w:rPr>
        <w:t>V prípade rozdelenia na MRR a VRR je potrebné špecifikovať cieľovú hodnotu za každý typ územia samostatne.</w:t>
      </w:r>
    </w:p>
  </w:footnote>
  <w:footnote w:id="40">
    <w:p w14:paraId="1C5B6872" w14:textId="77777777" w:rsidR="7DB67EEE" w:rsidRDefault="7DB67EEE" w:rsidP="7DB67EEE">
      <w:pPr>
        <w:pStyle w:val="Textpoznmkypodiarou"/>
        <w:jc w:val="both"/>
        <w:rPr>
          <w:color w:val="FF0000"/>
        </w:rPr>
      </w:pPr>
      <w:r w:rsidRPr="7DB67EEE">
        <w:rPr>
          <w:rStyle w:val="Odkaznapoznmkupodiarou"/>
          <w:rFonts w:asciiTheme="minorHAnsi" w:hAnsiTheme="minorHAnsi" w:cstheme="minorBidi"/>
          <w:sz w:val="16"/>
          <w:szCs w:val="16"/>
        </w:rPr>
        <w:footnoteRef/>
      </w:r>
      <w:r>
        <w:t xml:space="preserve"> </w:t>
      </w:r>
      <w:r w:rsidRPr="7DB67EEE">
        <w:rPr>
          <w:rFonts w:asciiTheme="minorHAnsi" w:eastAsia="Arial" w:hAnsiTheme="minorHAnsi" w:cstheme="minorBid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41">
    <w:p w14:paraId="06DF352F" w14:textId="77777777" w:rsidR="7DB67EEE" w:rsidRDefault="7DB67EEE" w:rsidP="7DB67EEE">
      <w:pPr>
        <w:pStyle w:val="Textpoznmkypodiarou"/>
      </w:pPr>
      <w:r w:rsidRPr="7DB67EEE">
        <w:rPr>
          <w:rStyle w:val="Odkaznapoznmkupodiarou"/>
          <w:rFonts w:asciiTheme="minorHAnsi" w:hAnsiTheme="minorHAnsi" w:cstheme="minorBidi"/>
          <w:sz w:val="16"/>
          <w:szCs w:val="16"/>
        </w:rPr>
        <w:footnoteRef/>
      </w:r>
      <w:r w:rsidRPr="7DB67EEE">
        <w:rPr>
          <w:rStyle w:val="Odkaznapoznmkupodiarou"/>
          <w:rFonts w:asciiTheme="minorHAnsi" w:hAnsiTheme="minorHAnsi" w:cstheme="minorBidi"/>
          <w:sz w:val="16"/>
          <w:szCs w:val="16"/>
        </w:rPr>
        <w:t xml:space="preserve"> </w:t>
      </w:r>
      <w:r w:rsidRPr="7DB67EEE">
        <w:rPr>
          <w:rFonts w:asciiTheme="minorHAnsi" w:hAnsiTheme="minorHAnsi" w:cstheme="minorBidi"/>
          <w:sz w:val="16"/>
          <w:szCs w:val="16"/>
        </w:rPr>
        <w:t>V prípade rozdelenia na MRR a VRR je potrebné špecifikovať cieľovú hodnotu za každý typ územia samostatne.</w:t>
      </w:r>
    </w:p>
  </w:footnote>
  <w:footnote w:id="42">
    <w:p w14:paraId="24CE8BA4" w14:textId="77777777" w:rsidR="008932B9" w:rsidRPr="00D84012" w:rsidRDefault="008932B9" w:rsidP="00DE58AB">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údajov, doplňte údaje za každý údaj.</w:t>
      </w:r>
    </w:p>
  </w:footnote>
  <w:footnote w:id="43">
    <w:p w14:paraId="22CFDBB6" w14:textId="36A645BB" w:rsidR="008932B9" w:rsidRPr="00D84012" w:rsidRDefault="008932B9" w:rsidP="00D74027">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cieľových skupín, doplňte dopady na každú z nich.</w:t>
      </w:r>
    </w:p>
  </w:footnote>
  <w:footnote w:id="44">
    <w:p w14:paraId="1B2C9363" w14:textId="77777777" w:rsidR="008932B9" w:rsidRPr="00D84012" w:rsidRDefault="008932B9" w:rsidP="006C773A">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Ak nie je možné uviesť početnosť cieľovej skupiny, uveďte do tejto časti zdôvodnenie.</w:t>
      </w:r>
    </w:p>
  </w:footnote>
  <w:footnote w:id="45">
    <w:p w14:paraId="181EEE45" w14:textId="27941D30" w:rsidR="008932B9" w:rsidRPr="00BC37ED" w:rsidRDefault="008932B9" w:rsidP="004E3931">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Pozri aj  Uznesenie Vlády SR č. 300 z 21.6.2017 k návrhu Rámca na hodnotenie verejných investičných projektov v SR (dostupné na:</w:t>
      </w:r>
      <w:hyperlink r:id="rId1" w:history="1">
        <w:r w:rsidRPr="00BC37ED">
          <w:rPr>
            <w:rStyle w:val="Hypertextovprepojenie"/>
            <w:rFonts w:asciiTheme="minorHAnsi" w:hAnsiTheme="minorHAnsi" w:cstheme="minorHAnsi"/>
            <w:sz w:val="16"/>
            <w:szCs w:val="16"/>
          </w:rPr>
          <w:t>http://www.rokovania.sk/Rokovanie.aspx/BodRokovaniaDetail?idMaterial=26598</w:t>
        </w:r>
      </w:hyperlink>
      <w:r w:rsidRPr="00BC37ED">
        <w:rPr>
          <w:rFonts w:asciiTheme="minorHAnsi" w:hAnsiTheme="minorHAnsi" w:cstheme="minorHAnsi"/>
          <w:sz w:val="16"/>
          <w:szCs w:val="16"/>
        </w:rPr>
        <w:t xml:space="preserve"> )</w:t>
      </w:r>
    </w:p>
  </w:footnote>
  <w:footnote w:id="46">
    <w:p w14:paraId="75A79478" w14:textId="77777777" w:rsidR="008932B9" w:rsidRPr="00D84012" w:rsidRDefault="008932B9">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rPr>
        <w:t>Tabuľka sa opakuje v závislosti od počtu relevantných verejných obstarávaní. V prípade, ak sú VO realizované v rámci paušálnej sadzby, uvedená tabuľka sa nevypĺňa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445"/>
      <w:gridCol w:w="3445"/>
      <w:gridCol w:w="3445"/>
    </w:tblGrid>
    <w:tr w:rsidR="008932B9" w14:paraId="7A5BEF4B" w14:textId="77777777" w:rsidTr="5D38345D">
      <w:trPr>
        <w:trHeight w:val="300"/>
      </w:trPr>
      <w:tc>
        <w:tcPr>
          <w:tcW w:w="3445" w:type="dxa"/>
        </w:tcPr>
        <w:p w14:paraId="0B773BE1" w14:textId="380FFB07" w:rsidR="008932B9" w:rsidRDefault="008932B9" w:rsidP="5D38345D">
          <w:pPr>
            <w:pStyle w:val="Hlavika"/>
            <w:ind w:left="-115"/>
          </w:pPr>
        </w:p>
      </w:tc>
      <w:tc>
        <w:tcPr>
          <w:tcW w:w="3445" w:type="dxa"/>
        </w:tcPr>
        <w:p w14:paraId="3876CFE1" w14:textId="53EA1E43" w:rsidR="008932B9" w:rsidRDefault="008932B9" w:rsidP="5D38345D">
          <w:pPr>
            <w:pStyle w:val="Hlavika"/>
            <w:jc w:val="center"/>
          </w:pPr>
        </w:p>
      </w:tc>
      <w:tc>
        <w:tcPr>
          <w:tcW w:w="3445" w:type="dxa"/>
        </w:tcPr>
        <w:p w14:paraId="33ACAA36" w14:textId="5E56B50D" w:rsidR="008932B9" w:rsidRDefault="008932B9" w:rsidP="5D38345D">
          <w:pPr>
            <w:pStyle w:val="Hlavika"/>
            <w:ind w:right="-115"/>
            <w:jc w:val="right"/>
          </w:pPr>
        </w:p>
      </w:tc>
    </w:tr>
  </w:tbl>
  <w:p w14:paraId="3BE1AD46" w14:textId="0D337CD0" w:rsidR="008932B9" w:rsidRDefault="008932B9" w:rsidP="5D38345D">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02704"/>
    <w:multiLevelType w:val="multilevel"/>
    <w:tmpl w:val="D80E15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DD390E"/>
    <w:multiLevelType w:val="multilevel"/>
    <w:tmpl w:val="0644B7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583C27"/>
    <w:multiLevelType w:val="multilevel"/>
    <w:tmpl w:val="E9AAD8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815607"/>
    <w:multiLevelType w:val="hybridMultilevel"/>
    <w:tmpl w:val="437A2EC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2D429306"/>
    <w:multiLevelType w:val="hybridMultilevel"/>
    <w:tmpl w:val="FFFFFFFF"/>
    <w:lvl w:ilvl="0" w:tplc="D4DECFF2">
      <w:start w:val="1"/>
      <w:numFmt w:val="bullet"/>
      <w:lvlText w:val="-"/>
      <w:lvlJc w:val="left"/>
      <w:pPr>
        <w:ind w:left="720" w:hanging="360"/>
      </w:pPr>
      <w:rPr>
        <w:rFonts w:ascii="Aptos" w:hAnsi="Aptos" w:hint="default"/>
      </w:rPr>
    </w:lvl>
    <w:lvl w:ilvl="1" w:tplc="0E9831E2">
      <w:start w:val="1"/>
      <w:numFmt w:val="bullet"/>
      <w:lvlText w:val="o"/>
      <w:lvlJc w:val="left"/>
      <w:pPr>
        <w:ind w:left="1440" w:hanging="360"/>
      </w:pPr>
      <w:rPr>
        <w:rFonts w:ascii="Courier New" w:hAnsi="Courier New" w:hint="default"/>
      </w:rPr>
    </w:lvl>
    <w:lvl w:ilvl="2" w:tplc="37089124">
      <w:start w:val="1"/>
      <w:numFmt w:val="bullet"/>
      <w:lvlText w:val=""/>
      <w:lvlJc w:val="left"/>
      <w:pPr>
        <w:ind w:left="2160" w:hanging="360"/>
      </w:pPr>
      <w:rPr>
        <w:rFonts w:ascii="Wingdings" w:hAnsi="Wingdings" w:hint="default"/>
      </w:rPr>
    </w:lvl>
    <w:lvl w:ilvl="3" w:tplc="B67E73BC">
      <w:start w:val="1"/>
      <w:numFmt w:val="bullet"/>
      <w:lvlText w:val=""/>
      <w:lvlJc w:val="left"/>
      <w:pPr>
        <w:ind w:left="2880" w:hanging="360"/>
      </w:pPr>
      <w:rPr>
        <w:rFonts w:ascii="Symbol" w:hAnsi="Symbol" w:hint="default"/>
      </w:rPr>
    </w:lvl>
    <w:lvl w:ilvl="4" w:tplc="5302E30A">
      <w:start w:val="1"/>
      <w:numFmt w:val="bullet"/>
      <w:lvlText w:val="o"/>
      <w:lvlJc w:val="left"/>
      <w:pPr>
        <w:ind w:left="3600" w:hanging="360"/>
      </w:pPr>
      <w:rPr>
        <w:rFonts w:ascii="Courier New" w:hAnsi="Courier New" w:hint="default"/>
      </w:rPr>
    </w:lvl>
    <w:lvl w:ilvl="5" w:tplc="B6CC496E">
      <w:start w:val="1"/>
      <w:numFmt w:val="bullet"/>
      <w:lvlText w:val=""/>
      <w:lvlJc w:val="left"/>
      <w:pPr>
        <w:ind w:left="4320" w:hanging="360"/>
      </w:pPr>
      <w:rPr>
        <w:rFonts w:ascii="Wingdings" w:hAnsi="Wingdings" w:hint="default"/>
      </w:rPr>
    </w:lvl>
    <w:lvl w:ilvl="6" w:tplc="5ADC1332">
      <w:start w:val="1"/>
      <w:numFmt w:val="bullet"/>
      <w:lvlText w:val=""/>
      <w:lvlJc w:val="left"/>
      <w:pPr>
        <w:ind w:left="5040" w:hanging="360"/>
      </w:pPr>
      <w:rPr>
        <w:rFonts w:ascii="Symbol" w:hAnsi="Symbol" w:hint="default"/>
      </w:rPr>
    </w:lvl>
    <w:lvl w:ilvl="7" w:tplc="C776844C">
      <w:start w:val="1"/>
      <w:numFmt w:val="bullet"/>
      <w:lvlText w:val="o"/>
      <w:lvlJc w:val="left"/>
      <w:pPr>
        <w:ind w:left="5760" w:hanging="360"/>
      </w:pPr>
      <w:rPr>
        <w:rFonts w:ascii="Courier New" w:hAnsi="Courier New" w:hint="default"/>
      </w:rPr>
    </w:lvl>
    <w:lvl w:ilvl="8" w:tplc="E4CC2340">
      <w:start w:val="1"/>
      <w:numFmt w:val="bullet"/>
      <w:lvlText w:val=""/>
      <w:lvlJc w:val="left"/>
      <w:pPr>
        <w:ind w:left="6480" w:hanging="360"/>
      </w:pPr>
      <w:rPr>
        <w:rFonts w:ascii="Wingdings" w:hAnsi="Wingdings" w:hint="default"/>
      </w:rPr>
    </w:lvl>
  </w:abstractNum>
  <w:abstractNum w:abstractNumId="5" w15:restartNumberingAfterBreak="0">
    <w:nsid w:val="31775E48"/>
    <w:multiLevelType w:val="multilevel"/>
    <w:tmpl w:val="8E4EB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1C63BF2"/>
    <w:multiLevelType w:val="hybridMultilevel"/>
    <w:tmpl w:val="72E2A0B4"/>
    <w:lvl w:ilvl="0" w:tplc="C0BEE78E">
      <w:start w:val="1"/>
      <w:numFmt w:val="decimal"/>
      <w:lvlText w:val="%1."/>
      <w:lvlJc w:val="left"/>
      <w:pPr>
        <w:ind w:left="720" w:hanging="360"/>
      </w:pPr>
    </w:lvl>
    <w:lvl w:ilvl="1" w:tplc="B57252F6">
      <w:start w:val="1"/>
      <w:numFmt w:val="lowerLetter"/>
      <w:lvlText w:val="%2."/>
      <w:lvlJc w:val="left"/>
      <w:pPr>
        <w:ind w:left="1440" w:hanging="360"/>
      </w:pPr>
    </w:lvl>
    <w:lvl w:ilvl="2" w:tplc="2A1E242C">
      <w:start w:val="1"/>
      <w:numFmt w:val="lowerRoman"/>
      <w:lvlText w:val="%3."/>
      <w:lvlJc w:val="right"/>
      <w:pPr>
        <w:ind w:left="2160" w:hanging="180"/>
      </w:pPr>
    </w:lvl>
    <w:lvl w:ilvl="3" w:tplc="07083370">
      <w:start w:val="1"/>
      <w:numFmt w:val="decimal"/>
      <w:lvlText w:val="%4."/>
      <w:lvlJc w:val="left"/>
      <w:pPr>
        <w:ind w:left="2880" w:hanging="360"/>
      </w:pPr>
    </w:lvl>
    <w:lvl w:ilvl="4" w:tplc="9F088738">
      <w:start w:val="1"/>
      <w:numFmt w:val="lowerLetter"/>
      <w:lvlText w:val="%5."/>
      <w:lvlJc w:val="left"/>
      <w:pPr>
        <w:ind w:left="3600" w:hanging="360"/>
      </w:pPr>
    </w:lvl>
    <w:lvl w:ilvl="5" w:tplc="F1C81400">
      <w:start w:val="1"/>
      <w:numFmt w:val="lowerRoman"/>
      <w:lvlText w:val="%6."/>
      <w:lvlJc w:val="right"/>
      <w:pPr>
        <w:ind w:left="4320" w:hanging="180"/>
      </w:pPr>
    </w:lvl>
    <w:lvl w:ilvl="6" w:tplc="B7AA8018">
      <w:start w:val="1"/>
      <w:numFmt w:val="decimal"/>
      <w:lvlText w:val="%7."/>
      <w:lvlJc w:val="left"/>
      <w:pPr>
        <w:ind w:left="5040" w:hanging="360"/>
      </w:pPr>
    </w:lvl>
    <w:lvl w:ilvl="7" w:tplc="B690256A">
      <w:start w:val="1"/>
      <w:numFmt w:val="lowerLetter"/>
      <w:lvlText w:val="%8."/>
      <w:lvlJc w:val="left"/>
      <w:pPr>
        <w:ind w:left="5760" w:hanging="360"/>
      </w:pPr>
    </w:lvl>
    <w:lvl w:ilvl="8" w:tplc="D63A00AE">
      <w:start w:val="1"/>
      <w:numFmt w:val="lowerRoman"/>
      <w:lvlText w:val="%9."/>
      <w:lvlJc w:val="right"/>
      <w:pPr>
        <w:ind w:left="6480" w:hanging="180"/>
      </w:pPr>
    </w:lvl>
  </w:abstractNum>
  <w:abstractNum w:abstractNumId="7" w15:restartNumberingAfterBreak="0">
    <w:nsid w:val="37D5A1D1"/>
    <w:multiLevelType w:val="hybridMultilevel"/>
    <w:tmpl w:val="FFFFFFFF"/>
    <w:lvl w:ilvl="0" w:tplc="EE7A59FA">
      <w:start w:val="1"/>
      <w:numFmt w:val="bullet"/>
      <w:lvlText w:val="·"/>
      <w:lvlJc w:val="left"/>
      <w:pPr>
        <w:ind w:left="720" w:hanging="360"/>
      </w:pPr>
      <w:rPr>
        <w:rFonts w:ascii="Symbol" w:hAnsi="Symbol" w:hint="default"/>
      </w:rPr>
    </w:lvl>
    <w:lvl w:ilvl="1" w:tplc="4400302E">
      <w:start w:val="1"/>
      <w:numFmt w:val="bullet"/>
      <w:lvlText w:val="o"/>
      <w:lvlJc w:val="left"/>
      <w:pPr>
        <w:ind w:left="1440" w:hanging="360"/>
      </w:pPr>
      <w:rPr>
        <w:rFonts w:ascii="Courier New" w:hAnsi="Courier New" w:hint="default"/>
      </w:rPr>
    </w:lvl>
    <w:lvl w:ilvl="2" w:tplc="DCBCD21C">
      <w:start w:val="1"/>
      <w:numFmt w:val="bullet"/>
      <w:lvlText w:val=""/>
      <w:lvlJc w:val="left"/>
      <w:pPr>
        <w:ind w:left="2160" w:hanging="360"/>
      </w:pPr>
      <w:rPr>
        <w:rFonts w:ascii="Wingdings" w:hAnsi="Wingdings" w:hint="default"/>
      </w:rPr>
    </w:lvl>
    <w:lvl w:ilvl="3" w:tplc="07A83BC6">
      <w:start w:val="1"/>
      <w:numFmt w:val="bullet"/>
      <w:lvlText w:val=""/>
      <w:lvlJc w:val="left"/>
      <w:pPr>
        <w:ind w:left="2880" w:hanging="360"/>
      </w:pPr>
      <w:rPr>
        <w:rFonts w:ascii="Symbol" w:hAnsi="Symbol" w:hint="default"/>
      </w:rPr>
    </w:lvl>
    <w:lvl w:ilvl="4" w:tplc="7496FAAE">
      <w:start w:val="1"/>
      <w:numFmt w:val="bullet"/>
      <w:lvlText w:val="o"/>
      <w:lvlJc w:val="left"/>
      <w:pPr>
        <w:ind w:left="3600" w:hanging="360"/>
      </w:pPr>
      <w:rPr>
        <w:rFonts w:ascii="Courier New" w:hAnsi="Courier New" w:hint="default"/>
      </w:rPr>
    </w:lvl>
    <w:lvl w:ilvl="5" w:tplc="8E7CBAE2">
      <w:start w:val="1"/>
      <w:numFmt w:val="bullet"/>
      <w:lvlText w:val=""/>
      <w:lvlJc w:val="left"/>
      <w:pPr>
        <w:ind w:left="4320" w:hanging="360"/>
      </w:pPr>
      <w:rPr>
        <w:rFonts w:ascii="Wingdings" w:hAnsi="Wingdings" w:hint="default"/>
      </w:rPr>
    </w:lvl>
    <w:lvl w:ilvl="6" w:tplc="17184026">
      <w:start w:val="1"/>
      <w:numFmt w:val="bullet"/>
      <w:lvlText w:val=""/>
      <w:lvlJc w:val="left"/>
      <w:pPr>
        <w:ind w:left="5040" w:hanging="360"/>
      </w:pPr>
      <w:rPr>
        <w:rFonts w:ascii="Symbol" w:hAnsi="Symbol" w:hint="default"/>
      </w:rPr>
    </w:lvl>
    <w:lvl w:ilvl="7" w:tplc="7C8A1B88">
      <w:start w:val="1"/>
      <w:numFmt w:val="bullet"/>
      <w:lvlText w:val="o"/>
      <w:lvlJc w:val="left"/>
      <w:pPr>
        <w:ind w:left="5760" w:hanging="360"/>
      </w:pPr>
      <w:rPr>
        <w:rFonts w:ascii="Courier New" w:hAnsi="Courier New" w:hint="default"/>
      </w:rPr>
    </w:lvl>
    <w:lvl w:ilvl="8" w:tplc="7E063808">
      <w:start w:val="1"/>
      <w:numFmt w:val="bullet"/>
      <w:lvlText w:val=""/>
      <w:lvlJc w:val="left"/>
      <w:pPr>
        <w:ind w:left="6480" w:hanging="360"/>
      </w:pPr>
      <w:rPr>
        <w:rFonts w:ascii="Wingdings" w:hAnsi="Wingdings" w:hint="default"/>
      </w:rPr>
    </w:lvl>
  </w:abstractNum>
  <w:abstractNum w:abstractNumId="8"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3743BBD"/>
    <w:multiLevelType w:val="hybridMultilevel"/>
    <w:tmpl w:val="FFFFFFFF"/>
    <w:lvl w:ilvl="0" w:tplc="08CA836C">
      <w:start w:val="1"/>
      <w:numFmt w:val="bullet"/>
      <w:lvlText w:val="-"/>
      <w:lvlJc w:val="left"/>
      <w:pPr>
        <w:ind w:left="720" w:hanging="360"/>
      </w:pPr>
      <w:rPr>
        <w:rFonts w:ascii="Aptos" w:hAnsi="Aptos" w:hint="default"/>
      </w:rPr>
    </w:lvl>
    <w:lvl w:ilvl="1" w:tplc="477CAD6C">
      <w:start w:val="1"/>
      <w:numFmt w:val="bullet"/>
      <w:lvlText w:val="o"/>
      <w:lvlJc w:val="left"/>
      <w:pPr>
        <w:ind w:left="1440" w:hanging="360"/>
      </w:pPr>
      <w:rPr>
        <w:rFonts w:ascii="Courier New" w:hAnsi="Courier New" w:hint="default"/>
      </w:rPr>
    </w:lvl>
    <w:lvl w:ilvl="2" w:tplc="BA40B29A">
      <w:start w:val="1"/>
      <w:numFmt w:val="bullet"/>
      <w:lvlText w:val=""/>
      <w:lvlJc w:val="left"/>
      <w:pPr>
        <w:ind w:left="2160" w:hanging="360"/>
      </w:pPr>
      <w:rPr>
        <w:rFonts w:ascii="Wingdings" w:hAnsi="Wingdings" w:hint="default"/>
      </w:rPr>
    </w:lvl>
    <w:lvl w:ilvl="3" w:tplc="5BDEC8C0">
      <w:start w:val="1"/>
      <w:numFmt w:val="bullet"/>
      <w:lvlText w:val=""/>
      <w:lvlJc w:val="left"/>
      <w:pPr>
        <w:ind w:left="2880" w:hanging="360"/>
      </w:pPr>
      <w:rPr>
        <w:rFonts w:ascii="Symbol" w:hAnsi="Symbol" w:hint="default"/>
      </w:rPr>
    </w:lvl>
    <w:lvl w:ilvl="4" w:tplc="E2AA2B90">
      <w:start w:val="1"/>
      <w:numFmt w:val="bullet"/>
      <w:lvlText w:val="o"/>
      <w:lvlJc w:val="left"/>
      <w:pPr>
        <w:ind w:left="3600" w:hanging="360"/>
      </w:pPr>
      <w:rPr>
        <w:rFonts w:ascii="Courier New" w:hAnsi="Courier New" w:hint="default"/>
      </w:rPr>
    </w:lvl>
    <w:lvl w:ilvl="5" w:tplc="92A89E12">
      <w:start w:val="1"/>
      <w:numFmt w:val="bullet"/>
      <w:lvlText w:val=""/>
      <w:lvlJc w:val="left"/>
      <w:pPr>
        <w:ind w:left="4320" w:hanging="360"/>
      </w:pPr>
      <w:rPr>
        <w:rFonts w:ascii="Wingdings" w:hAnsi="Wingdings" w:hint="default"/>
      </w:rPr>
    </w:lvl>
    <w:lvl w:ilvl="6" w:tplc="86D89618">
      <w:start w:val="1"/>
      <w:numFmt w:val="bullet"/>
      <w:lvlText w:val=""/>
      <w:lvlJc w:val="left"/>
      <w:pPr>
        <w:ind w:left="5040" w:hanging="360"/>
      </w:pPr>
      <w:rPr>
        <w:rFonts w:ascii="Symbol" w:hAnsi="Symbol" w:hint="default"/>
      </w:rPr>
    </w:lvl>
    <w:lvl w:ilvl="7" w:tplc="BA062E08">
      <w:start w:val="1"/>
      <w:numFmt w:val="bullet"/>
      <w:lvlText w:val="o"/>
      <w:lvlJc w:val="left"/>
      <w:pPr>
        <w:ind w:left="5760" w:hanging="360"/>
      </w:pPr>
      <w:rPr>
        <w:rFonts w:ascii="Courier New" w:hAnsi="Courier New" w:hint="default"/>
      </w:rPr>
    </w:lvl>
    <w:lvl w:ilvl="8" w:tplc="6DC0F40E">
      <w:start w:val="1"/>
      <w:numFmt w:val="bullet"/>
      <w:lvlText w:val=""/>
      <w:lvlJc w:val="left"/>
      <w:pPr>
        <w:ind w:left="6480" w:hanging="360"/>
      </w:pPr>
      <w:rPr>
        <w:rFonts w:ascii="Wingdings" w:hAnsi="Wingdings" w:hint="default"/>
      </w:rPr>
    </w:lvl>
  </w:abstractNum>
  <w:abstractNum w:abstractNumId="11" w15:restartNumberingAfterBreak="0">
    <w:nsid w:val="4AD523FB"/>
    <w:multiLevelType w:val="hybridMultilevel"/>
    <w:tmpl w:val="FFFFFFFF"/>
    <w:lvl w:ilvl="0" w:tplc="FF0C0B8A">
      <w:start w:val="1"/>
      <w:numFmt w:val="bullet"/>
      <w:lvlText w:val="·"/>
      <w:lvlJc w:val="left"/>
      <w:pPr>
        <w:ind w:left="720" w:hanging="360"/>
      </w:pPr>
      <w:rPr>
        <w:rFonts w:ascii="Symbol" w:hAnsi="Symbol" w:hint="default"/>
      </w:rPr>
    </w:lvl>
    <w:lvl w:ilvl="1" w:tplc="0052CAF8">
      <w:start w:val="1"/>
      <w:numFmt w:val="bullet"/>
      <w:lvlText w:val="o"/>
      <w:lvlJc w:val="left"/>
      <w:pPr>
        <w:ind w:left="1440" w:hanging="360"/>
      </w:pPr>
      <w:rPr>
        <w:rFonts w:ascii="Courier New" w:hAnsi="Courier New" w:hint="default"/>
      </w:rPr>
    </w:lvl>
    <w:lvl w:ilvl="2" w:tplc="123CEDA2">
      <w:start w:val="1"/>
      <w:numFmt w:val="bullet"/>
      <w:lvlText w:val=""/>
      <w:lvlJc w:val="left"/>
      <w:pPr>
        <w:ind w:left="2160" w:hanging="360"/>
      </w:pPr>
      <w:rPr>
        <w:rFonts w:ascii="Wingdings" w:hAnsi="Wingdings" w:hint="default"/>
      </w:rPr>
    </w:lvl>
    <w:lvl w:ilvl="3" w:tplc="0ACEDF6C">
      <w:start w:val="1"/>
      <w:numFmt w:val="bullet"/>
      <w:lvlText w:val=""/>
      <w:lvlJc w:val="left"/>
      <w:pPr>
        <w:ind w:left="2880" w:hanging="360"/>
      </w:pPr>
      <w:rPr>
        <w:rFonts w:ascii="Symbol" w:hAnsi="Symbol" w:hint="default"/>
      </w:rPr>
    </w:lvl>
    <w:lvl w:ilvl="4" w:tplc="DAAC762A">
      <w:start w:val="1"/>
      <w:numFmt w:val="bullet"/>
      <w:lvlText w:val="o"/>
      <w:lvlJc w:val="left"/>
      <w:pPr>
        <w:ind w:left="3600" w:hanging="360"/>
      </w:pPr>
      <w:rPr>
        <w:rFonts w:ascii="Courier New" w:hAnsi="Courier New" w:hint="default"/>
      </w:rPr>
    </w:lvl>
    <w:lvl w:ilvl="5" w:tplc="940AE1FA">
      <w:start w:val="1"/>
      <w:numFmt w:val="bullet"/>
      <w:lvlText w:val=""/>
      <w:lvlJc w:val="left"/>
      <w:pPr>
        <w:ind w:left="4320" w:hanging="360"/>
      </w:pPr>
      <w:rPr>
        <w:rFonts w:ascii="Wingdings" w:hAnsi="Wingdings" w:hint="default"/>
      </w:rPr>
    </w:lvl>
    <w:lvl w:ilvl="6" w:tplc="FA40EECA">
      <w:start w:val="1"/>
      <w:numFmt w:val="bullet"/>
      <w:lvlText w:val=""/>
      <w:lvlJc w:val="left"/>
      <w:pPr>
        <w:ind w:left="5040" w:hanging="360"/>
      </w:pPr>
      <w:rPr>
        <w:rFonts w:ascii="Symbol" w:hAnsi="Symbol" w:hint="default"/>
      </w:rPr>
    </w:lvl>
    <w:lvl w:ilvl="7" w:tplc="6784CBD4">
      <w:start w:val="1"/>
      <w:numFmt w:val="bullet"/>
      <w:lvlText w:val="o"/>
      <w:lvlJc w:val="left"/>
      <w:pPr>
        <w:ind w:left="5760" w:hanging="360"/>
      </w:pPr>
      <w:rPr>
        <w:rFonts w:ascii="Courier New" w:hAnsi="Courier New" w:hint="default"/>
      </w:rPr>
    </w:lvl>
    <w:lvl w:ilvl="8" w:tplc="F7C86D76">
      <w:start w:val="1"/>
      <w:numFmt w:val="bullet"/>
      <w:lvlText w:val=""/>
      <w:lvlJc w:val="left"/>
      <w:pPr>
        <w:ind w:left="6480" w:hanging="360"/>
      </w:pPr>
      <w:rPr>
        <w:rFonts w:ascii="Wingdings" w:hAnsi="Wingdings" w:hint="default"/>
      </w:rPr>
    </w:lvl>
  </w:abstractNum>
  <w:abstractNum w:abstractNumId="12" w15:restartNumberingAfterBreak="0">
    <w:nsid w:val="5794FAC2"/>
    <w:multiLevelType w:val="hybridMultilevel"/>
    <w:tmpl w:val="FFFFFFFF"/>
    <w:lvl w:ilvl="0" w:tplc="1C00A336">
      <w:start w:val="1"/>
      <w:numFmt w:val="bullet"/>
      <w:lvlText w:val="·"/>
      <w:lvlJc w:val="left"/>
      <w:pPr>
        <w:ind w:left="720" w:hanging="360"/>
      </w:pPr>
      <w:rPr>
        <w:rFonts w:ascii="Symbol" w:hAnsi="Symbol" w:hint="default"/>
      </w:rPr>
    </w:lvl>
    <w:lvl w:ilvl="1" w:tplc="C822585E">
      <w:start w:val="1"/>
      <w:numFmt w:val="bullet"/>
      <w:lvlText w:val="o"/>
      <w:lvlJc w:val="left"/>
      <w:pPr>
        <w:ind w:left="1440" w:hanging="360"/>
      </w:pPr>
      <w:rPr>
        <w:rFonts w:ascii="Courier New" w:hAnsi="Courier New" w:hint="default"/>
      </w:rPr>
    </w:lvl>
    <w:lvl w:ilvl="2" w:tplc="6E2E68AC">
      <w:start w:val="1"/>
      <w:numFmt w:val="bullet"/>
      <w:lvlText w:val=""/>
      <w:lvlJc w:val="left"/>
      <w:pPr>
        <w:ind w:left="2160" w:hanging="360"/>
      </w:pPr>
      <w:rPr>
        <w:rFonts w:ascii="Wingdings" w:hAnsi="Wingdings" w:hint="default"/>
      </w:rPr>
    </w:lvl>
    <w:lvl w:ilvl="3" w:tplc="FBC6A6DA">
      <w:start w:val="1"/>
      <w:numFmt w:val="bullet"/>
      <w:lvlText w:val=""/>
      <w:lvlJc w:val="left"/>
      <w:pPr>
        <w:ind w:left="2880" w:hanging="360"/>
      </w:pPr>
      <w:rPr>
        <w:rFonts w:ascii="Symbol" w:hAnsi="Symbol" w:hint="default"/>
      </w:rPr>
    </w:lvl>
    <w:lvl w:ilvl="4" w:tplc="80BC41CE">
      <w:start w:val="1"/>
      <w:numFmt w:val="bullet"/>
      <w:lvlText w:val="o"/>
      <w:lvlJc w:val="left"/>
      <w:pPr>
        <w:ind w:left="3600" w:hanging="360"/>
      </w:pPr>
      <w:rPr>
        <w:rFonts w:ascii="Courier New" w:hAnsi="Courier New" w:hint="default"/>
      </w:rPr>
    </w:lvl>
    <w:lvl w:ilvl="5" w:tplc="E6FA9632">
      <w:start w:val="1"/>
      <w:numFmt w:val="bullet"/>
      <w:lvlText w:val=""/>
      <w:lvlJc w:val="left"/>
      <w:pPr>
        <w:ind w:left="4320" w:hanging="360"/>
      </w:pPr>
      <w:rPr>
        <w:rFonts w:ascii="Wingdings" w:hAnsi="Wingdings" w:hint="default"/>
      </w:rPr>
    </w:lvl>
    <w:lvl w:ilvl="6" w:tplc="A76ED3E0">
      <w:start w:val="1"/>
      <w:numFmt w:val="bullet"/>
      <w:lvlText w:val=""/>
      <w:lvlJc w:val="left"/>
      <w:pPr>
        <w:ind w:left="5040" w:hanging="360"/>
      </w:pPr>
      <w:rPr>
        <w:rFonts w:ascii="Symbol" w:hAnsi="Symbol" w:hint="default"/>
      </w:rPr>
    </w:lvl>
    <w:lvl w:ilvl="7" w:tplc="EFFC5D76">
      <w:start w:val="1"/>
      <w:numFmt w:val="bullet"/>
      <w:lvlText w:val="o"/>
      <w:lvlJc w:val="left"/>
      <w:pPr>
        <w:ind w:left="5760" w:hanging="360"/>
      </w:pPr>
      <w:rPr>
        <w:rFonts w:ascii="Courier New" w:hAnsi="Courier New" w:hint="default"/>
      </w:rPr>
    </w:lvl>
    <w:lvl w:ilvl="8" w:tplc="E9DE7376">
      <w:start w:val="1"/>
      <w:numFmt w:val="bullet"/>
      <w:lvlText w:val=""/>
      <w:lvlJc w:val="left"/>
      <w:pPr>
        <w:ind w:left="6480" w:hanging="360"/>
      </w:pPr>
      <w:rPr>
        <w:rFonts w:ascii="Wingdings" w:hAnsi="Wingdings" w:hint="default"/>
      </w:rPr>
    </w:lvl>
  </w:abstractNum>
  <w:abstractNum w:abstractNumId="13"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14" w15:restartNumberingAfterBreak="0">
    <w:nsid w:val="6C316D6A"/>
    <w:multiLevelType w:val="hybridMultilevel"/>
    <w:tmpl w:val="9B742B2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6C7B081F"/>
    <w:multiLevelType w:val="hybridMultilevel"/>
    <w:tmpl w:val="FFFFFFFF"/>
    <w:lvl w:ilvl="0" w:tplc="B9D21CAC">
      <w:start w:val="1"/>
      <w:numFmt w:val="bullet"/>
      <w:lvlText w:val="·"/>
      <w:lvlJc w:val="left"/>
      <w:pPr>
        <w:ind w:left="720" w:hanging="360"/>
      </w:pPr>
      <w:rPr>
        <w:rFonts w:ascii="Symbol" w:hAnsi="Symbol" w:hint="default"/>
      </w:rPr>
    </w:lvl>
    <w:lvl w:ilvl="1" w:tplc="65085D8C">
      <w:start w:val="1"/>
      <w:numFmt w:val="bullet"/>
      <w:lvlText w:val="o"/>
      <w:lvlJc w:val="left"/>
      <w:pPr>
        <w:ind w:left="1440" w:hanging="360"/>
      </w:pPr>
      <w:rPr>
        <w:rFonts w:ascii="Courier New" w:hAnsi="Courier New" w:hint="default"/>
      </w:rPr>
    </w:lvl>
    <w:lvl w:ilvl="2" w:tplc="38B25564">
      <w:start w:val="1"/>
      <w:numFmt w:val="bullet"/>
      <w:lvlText w:val=""/>
      <w:lvlJc w:val="left"/>
      <w:pPr>
        <w:ind w:left="2160" w:hanging="360"/>
      </w:pPr>
      <w:rPr>
        <w:rFonts w:ascii="Wingdings" w:hAnsi="Wingdings" w:hint="default"/>
      </w:rPr>
    </w:lvl>
    <w:lvl w:ilvl="3" w:tplc="4E9C49F2">
      <w:start w:val="1"/>
      <w:numFmt w:val="bullet"/>
      <w:lvlText w:val=""/>
      <w:lvlJc w:val="left"/>
      <w:pPr>
        <w:ind w:left="2880" w:hanging="360"/>
      </w:pPr>
      <w:rPr>
        <w:rFonts w:ascii="Symbol" w:hAnsi="Symbol" w:hint="default"/>
      </w:rPr>
    </w:lvl>
    <w:lvl w:ilvl="4" w:tplc="1A0CA70E">
      <w:start w:val="1"/>
      <w:numFmt w:val="bullet"/>
      <w:lvlText w:val="o"/>
      <w:lvlJc w:val="left"/>
      <w:pPr>
        <w:ind w:left="3600" w:hanging="360"/>
      </w:pPr>
      <w:rPr>
        <w:rFonts w:ascii="Courier New" w:hAnsi="Courier New" w:hint="default"/>
      </w:rPr>
    </w:lvl>
    <w:lvl w:ilvl="5" w:tplc="6FA0D3CC">
      <w:start w:val="1"/>
      <w:numFmt w:val="bullet"/>
      <w:lvlText w:val=""/>
      <w:lvlJc w:val="left"/>
      <w:pPr>
        <w:ind w:left="4320" w:hanging="360"/>
      </w:pPr>
      <w:rPr>
        <w:rFonts w:ascii="Wingdings" w:hAnsi="Wingdings" w:hint="default"/>
      </w:rPr>
    </w:lvl>
    <w:lvl w:ilvl="6" w:tplc="D9BEEFA6">
      <w:start w:val="1"/>
      <w:numFmt w:val="bullet"/>
      <w:lvlText w:val=""/>
      <w:lvlJc w:val="left"/>
      <w:pPr>
        <w:ind w:left="5040" w:hanging="360"/>
      </w:pPr>
      <w:rPr>
        <w:rFonts w:ascii="Symbol" w:hAnsi="Symbol" w:hint="default"/>
      </w:rPr>
    </w:lvl>
    <w:lvl w:ilvl="7" w:tplc="37CC17B4">
      <w:start w:val="1"/>
      <w:numFmt w:val="bullet"/>
      <w:lvlText w:val="o"/>
      <w:lvlJc w:val="left"/>
      <w:pPr>
        <w:ind w:left="5760" w:hanging="360"/>
      </w:pPr>
      <w:rPr>
        <w:rFonts w:ascii="Courier New" w:hAnsi="Courier New" w:hint="default"/>
      </w:rPr>
    </w:lvl>
    <w:lvl w:ilvl="8" w:tplc="DCFC61C0">
      <w:start w:val="1"/>
      <w:numFmt w:val="bullet"/>
      <w:lvlText w:val=""/>
      <w:lvlJc w:val="left"/>
      <w:pPr>
        <w:ind w:left="6480" w:hanging="360"/>
      </w:pPr>
      <w:rPr>
        <w:rFonts w:ascii="Wingdings" w:hAnsi="Wingdings" w:hint="default"/>
      </w:rPr>
    </w:lvl>
  </w:abstractNum>
  <w:abstractNum w:abstractNumId="16" w15:restartNumberingAfterBreak="0">
    <w:nsid w:val="73E61CB0"/>
    <w:multiLevelType w:val="multilevel"/>
    <w:tmpl w:val="ABA2F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8" w15:restartNumberingAfterBreak="0">
    <w:nsid w:val="763796FA"/>
    <w:multiLevelType w:val="hybridMultilevel"/>
    <w:tmpl w:val="FFFFFFFF"/>
    <w:lvl w:ilvl="0" w:tplc="85C0B3E6">
      <w:start w:val="1"/>
      <w:numFmt w:val="bullet"/>
      <w:lvlText w:val="-"/>
      <w:lvlJc w:val="left"/>
      <w:pPr>
        <w:ind w:left="720" w:hanging="360"/>
      </w:pPr>
      <w:rPr>
        <w:rFonts w:ascii="&quot;Calibri&quot;,sans-serif" w:hAnsi="&quot;Calibri&quot;,sans-serif" w:hint="default"/>
      </w:rPr>
    </w:lvl>
    <w:lvl w:ilvl="1" w:tplc="2DA6BD1A">
      <w:start w:val="1"/>
      <w:numFmt w:val="bullet"/>
      <w:lvlText w:val="o"/>
      <w:lvlJc w:val="left"/>
      <w:pPr>
        <w:ind w:left="1440" w:hanging="360"/>
      </w:pPr>
      <w:rPr>
        <w:rFonts w:ascii="Courier New" w:hAnsi="Courier New" w:hint="default"/>
      </w:rPr>
    </w:lvl>
    <w:lvl w:ilvl="2" w:tplc="114E4270">
      <w:start w:val="1"/>
      <w:numFmt w:val="bullet"/>
      <w:lvlText w:val=""/>
      <w:lvlJc w:val="left"/>
      <w:pPr>
        <w:ind w:left="2160" w:hanging="360"/>
      </w:pPr>
      <w:rPr>
        <w:rFonts w:ascii="Wingdings" w:hAnsi="Wingdings" w:hint="default"/>
      </w:rPr>
    </w:lvl>
    <w:lvl w:ilvl="3" w:tplc="478AE908">
      <w:start w:val="1"/>
      <w:numFmt w:val="bullet"/>
      <w:lvlText w:val=""/>
      <w:lvlJc w:val="left"/>
      <w:pPr>
        <w:ind w:left="2880" w:hanging="360"/>
      </w:pPr>
      <w:rPr>
        <w:rFonts w:ascii="Symbol" w:hAnsi="Symbol" w:hint="default"/>
      </w:rPr>
    </w:lvl>
    <w:lvl w:ilvl="4" w:tplc="79C84C0A">
      <w:start w:val="1"/>
      <w:numFmt w:val="bullet"/>
      <w:lvlText w:val="o"/>
      <w:lvlJc w:val="left"/>
      <w:pPr>
        <w:ind w:left="3600" w:hanging="360"/>
      </w:pPr>
      <w:rPr>
        <w:rFonts w:ascii="Courier New" w:hAnsi="Courier New" w:hint="default"/>
      </w:rPr>
    </w:lvl>
    <w:lvl w:ilvl="5" w:tplc="7646BC6A">
      <w:start w:val="1"/>
      <w:numFmt w:val="bullet"/>
      <w:lvlText w:val=""/>
      <w:lvlJc w:val="left"/>
      <w:pPr>
        <w:ind w:left="4320" w:hanging="360"/>
      </w:pPr>
      <w:rPr>
        <w:rFonts w:ascii="Wingdings" w:hAnsi="Wingdings" w:hint="default"/>
      </w:rPr>
    </w:lvl>
    <w:lvl w:ilvl="6" w:tplc="A17215B0">
      <w:start w:val="1"/>
      <w:numFmt w:val="bullet"/>
      <w:lvlText w:val=""/>
      <w:lvlJc w:val="left"/>
      <w:pPr>
        <w:ind w:left="5040" w:hanging="360"/>
      </w:pPr>
      <w:rPr>
        <w:rFonts w:ascii="Symbol" w:hAnsi="Symbol" w:hint="default"/>
      </w:rPr>
    </w:lvl>
    <w:lvl w:ilvl="7" w:tplc="7E18EBB4">
      <w:start w:val="1"/>
      <w:numFmt w:val="bullet"/>
      <w:lvlText w:val="o"/>
      <w:lvlJc w:val="left"/>
      <w:pPr>
        <w:ind w:left="5760" w:hanging="360"/>
      </w:pPr>
      <w:rPr>
        <w:rFonts w:ascii="Courier New" w:hAnsi="Courier New" w:hint="default"/>
      </w:rPr>
    </w:lvl>
    <w:lvl w:ilvl="8" w:tplc="1CDEE930">
      <w:start w:val="1"/>
      <w:numFmt w:val="bullet"/>
      <w:lvlText w:val=""/>
      <w:lvlJc w:val="left"/>
      <w:pPr>
        <w:ind w:left="6480" w:hanging="360"/>
      </w:pPr>
      <w:rPr>
        <w:rFonts w:ascii="Wingdings" w:hAnsi="Wingdings" w:hint="default"/>
      </w:rPr>
    </w:lvl>
  </w:abstractNum>
  <w:abstractNum w:abstractNumId="19" w15:restartNumberingAfterBreak="0">
    <w:nsid w:val="78A354FE"/>
    <w:multiLevelType w:val="hybridMultilevel"/>
    <w:tmpl w:val="C6E494A2"/>
    <w:lvl w:ilvl="0" w:tplc="041B0019">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10"/>
  </w:num>
  <w:num w:numId="2">
    <w:abstractNumId w:val="18"/>
  </w:num>
  <w:num w:numId="3">
    <w:abstractNumId w:val="4"/>
  </w:num>
  <w:num w:numId="4">
    <w:abstractNumId w:val="6"/>
  </w:num>
  <w:num w:numId="5">
    <w:abstractNumId w:val="12"/>
  </w:num>
  <w:num w:numId="6">
    <w:abstractNumId w:val="11"/>
  </w:num>
  <w:num w:numId="7">
    <w:abstractNumId w:val="15"/>
  </w:num>
  <w:num w:numId="8">
    <w:abstractNumId w:val="7"/>
  </w:num>
  <w:num w:numId="9">
    <w:abstractNumId w:val="13"/>
  </w:num>
  <w:num w:numId="10">
    <w:abstractNumId w:val="9"/>
  </w:num>
  <w:num w:numId="11">
    <w:abstractNumId w:val="17"/>
  </w:num>
  <w:num w:numId="12">
    <w:abstractNumId w:val="8"/>
  </w:num>
  <w:num w:numId="13">
    <w:abstractNumId w:val="0"/>
  </w:num>
  <w:num w:numId="14">
    <w:abstractNumId w:val="3"/>
  </w:num>
  <w:num w:numId="15">
    <w:abstractNumId w:val="14"/>
  </w:num>
  <w:num w:numId="16">
    <w:abstractNumId w:val="5"/>
  </w:num>
  <w:num w:numId="17">
    <w:abstractNumId w:val="16"/>
  </w:num>
  <w:num w:numId="18">
    <w:abstractNumId w:val="2"/>
  </w:num>
  <w:num w:numId="19">
    <w:abstractNumId w:val="1"/>
  </w:num>
  <w:num w:numId="20">
    <w:abstractNumId w:val="1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4"/>
  <w:removePersonalInformation/>
  <w:removeDateAndTime/>
  <w:proofState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1DBC"/>
    <w:rsid w:val="000021B4"/>
    <w:rsid w:val="0000230B"/>
    <w:rsid w:val="0000361D"/>
    <w:rsid w:val="00004373"/>
    <w:rsid w:val="000055A7"/>
    <w:rsid w:val="00006649"/>
    <w:rsid w:val="00007B3E"/>
    <w:rsid w:val="00007F28"/>
    <w:rsid w:val="000104FD"/>
    <w:rsid w:val="0001149E"/>
    <w:rsid w:val="0001222A"/>
    <w:rsid w:val="0001311A"/>
    <w:rsid w:val="0001406E"/>
    <w:rsid w:val="00015FE3"/>
    <w:rsid w:val="0002161F"/>
    <w:rsid w:val="00023B12"/>
    <w:rsid w:val="00023C9C"/>
    <w:rsid w:val="00023D36"/>
    <w:rsid w:val="00024013"/>
    <w:rsid w:val="0002412C"/>
    <w:rsid w:val="0002749C"/>
    <w:rsid w:val="0002767A"/>
    <w:rsid w:val="00027BA0"/>
    <w:rsid w:val="000305EB"/>
    <w:rsid w:val="00033D07"/>
    <w:rsid w:val="00036C7E"/>
    <w:rsid w:val="00037062"/>
    <w:rsid w:val="0004016D"/>
    <w:rsid w:val="00043D64"/>
    <w:rsid w:val="00045B15"/>
    <w:rsid w:val="00046370"/>
    <w:rsid w:val="000469C9"/>
    <w:rsid w:val="00047D16"/>
    <w:rsid w:val="00050062"/>
    <w:rsid w:val="0005488B"/>
    <w:rsid w:val="00056C48"/>
    <w:rsid w:val="000574A0"/>
    <w:rsid w:val="00060227"/>
    <w:rsid w:val="00060300"/>
    <w:rsid w:val="000635E4"/>
    <w:rsid w:val="00063CB5"/>
    <w:rsid w:val="00064221"/>
    <w:rsid w:val="000667B8"/>
    <w:rsid w:val="00067E4D"/>
    <w:rsid w:val="00070125"/>
    <w:rsid w:val="00072413"/>
    <w:rsid w:val="0007266B"/>
    <w:rsid w:val="00072C46"/>
    <w:rsid w:val="00072CBE"/>
    <w:rsid w:val="000738DB"/>
    <w:rsid w:val="000777EF"/>
    <w:rsid w:val="0007796E"/>
    <w:rsid w:val="000779F0"/>
    <w:rsid w:val="00080FC1"/>
    <w:rsid w:val="00083AD8"/>
    <w:rsid w:val="00084196"/>
    <w:rsid w:val="00084857"/>
    <w:rsid w:val="000873F6"/>
    <w:rsid w:val="00091F2F"/>
    <w:rsid w:val="00093F74"/>
    <w:rsid w:val="000951E8"/>
    <w:rsid w:val="00097540"/>
    <w:rsid w:val="000A0B6D"/>
    <w:rsid w:val="000A1AEB"/>
    <w:rsid w:val="000A40FB"/>
    <w:rsid w:val="000A4264"/>
    <w:rsid w:val="000A4CE0"/>
    <w:rsid w:val="000A6A50"/>
    <w:rsid w:val="000B2D58"/>
    <w:rsid w:val="000B386F"/>
    <w:rsid w:val="000C17E0"/>
    <w:rsid w:val="000C2475"/>
    <w:rsid w:val="000D0452"/>
    <w:rsid w:val="000D0EC1"/>
    <w:rsid w:val="000D2659"/>
    <w:rsid w:val="000D432C"/>
    <w:rsid w:val="000D570F"/>
    <w:rsid w:val="000D68D9"/>
    <w:rsid w:val="000D7625"/>
    <w:rsid w:val="000D794F"/>
    <w:rsid w:val="000E0156"/>
    <w:rsid w:val="000E0DCB"/>
    <w:rsid w:val="000E1862"/>
    <w:rsid w:val="000E1DDE"/>
    <w:rsid w:val="000E21DF"/>
    <w:rsid w:val="000E4359"/>
    <w:rsid w:val="000E77E4"/>
    <w:rsid w:val="000F185B"/>
    <w:rsid w:val="000F24C2"/>
    <w:rsid w:val="000F620A"/>
    <w:rsid w:val="000F6C0C"/>
    <w:rsid w:val="001023C5"/>
    <w:rsid w:val="00104EA9"/>
    <w:rsid w:val="00106216"/>
    <w:rsid w:val="001071E9"/>
    <w:rsid w:val="00107CE3"/>
    <w:rsid w:val="00111387"/>
    <w:rsid w:val="00111755"/>
    <w:rsid w:val="001122E4"/>
    <w:rsid w:val="00113669"/>
    <w:rsid w:val="00113967"/>
    <w:rsid w:val="00113D68"/>
    <w:rsid w:val="00114600"/>
    <w:rsid w:val="001157C7"/>
    <w:rsid w:val="00120305"/>
    <w:rsid w:val="001206B0"/>
    <w:rsid w:val="0012090E"/>
    <w:rsid w:val="001220EE"/>
    <w:rsid w:val="0012278B"/>
    <w:rsid w:val="00123641"/>
    <w:rsid w:val="00125710"/>
    <w:rsid w:val="001268EC"/>
    <w:rsid w:val="0012A96B"/>
    <w:rsid w:val="00130CD2"/>
    <w:rsid w:val="00130D90"/>
    <w:rsid w:val="00130F1E"/>
    <w:rsid w:val="00131BF4"/>
    <w:rsid w:val="0013219D"/>
    <w:rsid w:val="0013232E"/>
    <w:rsid w:val="00132554"/>
    <w:rsid w:val="0013612E"/>
    <w:rsid w:val="0013658C"/>
    <w:rsid w:val="0014185B"/>
    <w:rsid w:val="00141A18"/>
    <w:rsid w:val="00141E31"/>
    <w:rsid w:val="00143614"/>
    <w:rsid w:val="00143821"/>
    <w:rsid w:val="00143C19"/>
    <w:rsid w:val="001451AD"/>
    <w:rsid w:val="00145884"/>
    <w:rsid w:val="00145FB7"/>
    <w:rsid w:val="001503F5"/>
    <w:rsid w:val="00150878"/>
    <w:rsid w:val="00150D2D"/>
    <w:rsid w:val="00161786"/>
    <w:rsid w:val="00163C07"/>
    <w:rsid w:val="00167004"/>
    <w:rsid w:val="00170C26"/>
    <w:rsid w:val="00176532"/>
    <w:rsid w:val="00176F91"/>
    <w:rsid w:val="00177242"/>
    <w:rsid w:val="001811AE"/>
    <w:rsid w:val="001867BF"/>
    <w:rsid w:val="00186AED"/>
    <w:rsid w:val="00187196"/>
    <w:rsid w:val="00190B51"/>
    <w:rsid w:val="00191F2B"/>
    <w:rsid w:val="001938C6"/>
    <w:rsid w:val="001A068B"/>
    <w:rsid w:val="001A3B6B"/>
    <w:rsid w:val="001A58F9"/>
    <w:rsid w:val="001B246D"/>
    <w:rsid w:val="001B2E26"/>
    <w:rsid w:val="001B4AB7"/>
    <w:rsid w:val="001B50B6"/>
    <w:rsid w:val="001B7E17"/>
    <w:rsid w:val="001C1DC4"/>
    <w:rsid w:val="001C2297"/>
    <w:rsid w:val="001C2CA1"/>
    <w:rsid w:val="001C4187"/>
    <w:rsid w:val="001C44F3"/>
    <w:rsid w:val="001C454D"/>
    <w:rsid w:val="001C49AE"/>
    <w:rsid w:val="001C4C90"/>
    <w:rsid w:val="001C5CCA"/>
    <w:rsid w:val="001C5D57"/>
    <w:rsid w:val="001C5F9A"/>
    <w:rsid w:val="001C63A5"/>
    <w:rsid w:val="001D072F"/>
    <w:rsid w:val="001D1DCC"/>
    <w:rsid w:val="001D25BA"/>
    <w:rsid w:val="001D42AC"/>
    <w:rsid w:val="001D591C"/>
    <w:rsid w:val="001D6101"/>
    <w:rsid w:val="001D77BE"/>
    <w:rsid w:val="001E31FD"/>
    <w:rsid w:val="001E41C8"/>
    <w:rsid w:val="001E688C"/>
    <w:rsid w:val="001F013D"/>
    <w:rsid w:val="001F079E"/>
    <w:rsid w:val="001F1B3F"/>
    <w:rsid w:val="001F3B1B"/>
    <w:rsid w:val="001F415C"/>
    <w:rsid w:val="001F47BB"/>
    <w:rsid w:val="001F6D37"/>
    <w:rsid w:val="001F755D"/>
    <w:rsid w:val="002026C3"/>
    <w:rsid w:val="00204BB2"/>
    <w:rsid w:val="00214F23"/>
    <w:rsid w:val="002167E8"/>
    <w:rsid w:val="00217A6C"/>
    <w:rsid w:val="002240DD"/>
    <w:rsid w:val="0022431E"/>
    <w:rsid w:val="00226F56"/>
    <w:rsid w:val="0022782D"/>
    <w:rsid w:val="00227970"/>
    <w:rsid w:val="002302EC"/>
    <w:rsid w:val="00231222"/>
    <w:rsid w:val="00231C93"/>
    <w:rsid w:val="0023549B"/>
    <w:rsid w:val="00236EAB"/>
    <w:rsid w:val="00237228"/>
    <w:rsid w:val="002412A2"/>
    <w:rsid w:val="00241595"/>
    <w:rsid w:val="002416E2"/>
    <w:rsid w:val="00242794"/>
    <w:rsid w:val="00250603"/>
    <w:rsid w:val="00252017"/>
    <w:rsid w:val="002541C8"/>
    <w:rsid w:val="00254211"/>
    <w:rsid w:val="00254541"/>
    <w:rsid w:val="002549B2"/>
    <w:rsid w:val="0025507E"/>
    <w:rsid w:val="00256D10"/>
    <w:rsid w:val="00257299"/>
    <w:rsid w:val="0026025A"/>
    <w:rsid w:val="00260280"/>
    <w:rsid w:val="00260956"/>
    <w:rsid w:val="00262D54"/>
    <w:rsid w:val="00264D9C"/>
    <w:rsid w:val="002669D3"/>
    <w:rsid w:val="00267F8C"/>
    <w:rsid w:val="002714AD"/>
    <w:rsid w:val="00272446"/>
    <w:rsid w:val="002739DC"/>
    <w:rsid w:val="00274F88"/>
    <w:rsid w:val="002754C3"/>
    <w:rsid w:val="002758A2"/>
    <w:rsid w:val="002758DD"/>
    <w:rsid w:val="00280362"/>
    <w:rsid w:val="002810E4"/>
    <w:rsid w:val="002846B2"/>
    <w:rsid w:val="0028584A"/>
    <w:rsid w:val="00287C19"/>
    <w:rsid w:val="00291E39"/>
    <w:rsid w:val="00292084"/>
    <w:rsid w:val="00292399"/>
    <w:rsid w:val="00295AFB"/>
    <w:rsid w:val="002961CA"/>
    <w:rsid w:val="00297D85"/>
    <w:rsid w:val="002A0E21"/>
    <w:rsid w:val="002A38EF"/>
    <w:rsid w:val="002A50F7"/>
    <w:rsid w:val="002B0AB7"/>
    <w:rsid w:val="002B27C2"/>
    <w:rsid w:val="002B2B3C"/>
    <w:rsid w:val="002B3F78"/>
    <w:rsid w:val="002B490C"/>
    <w:rsid w:val="002B56E8"/>
    <w:rsid w:val="002B6280"/>
    <w:rsid w:val="002B6346"/>
    <w:rsid w:val="002B77EC"/>
    <w:rsid w:val="002C07AF"/>
    <w:rsid w:val="002C10F1"/>
    <w:rsid w:val="002C14CE"/>
    <w:rsid w:val="002C4C2C"/>
    <w:rsid w:val="002C4F68"/>
    <w:rsid w:val="002C57CF"/>
    <w:rsid w:val="002C5CAF"/>
    <w:rsid w:val="002C69DE"/>
    <w:rsid w:val="002D116D"/>
    <w:rsid w:val="002D1A38"/>
    <w:rsid w:val="002D4191"/>
    <w:rsid w:val="002D4CEA"/>
    <w:rsid w:val="002D5FD7"/>
    <w:rsid w:val="002D7006"/>
    <w:rsid w:val="002E0F4E"/>
    <w:rsid w:val="002E1A83"/>
    <w:rsid w:val="002E1FCB"/>
    <w:rsid w:val="002E2ACF"/>
    <w:rsid w:val="002E31AE"/>
    <w:rsid w:val="002E4043"/>
    <w:rsid w:val="002E5FE5"/>
    <w:rsid w:val="002E73BB"/>
    <w:rsid w:val="002E767B"/>
    <w:rsid w:val="002E7ABD"/>
    <w:rsid w:val="002F00B6"/>
    <w:rsid w:val="002F078E"/>
    <w:rsid w:val="002F2BE0"/>
    <w:rsid w:val="002F57C9"/>
    <w:rsid w:val="002F6DB8"/>
    <w:rsid w:val="00300004"/>
    <w:rsid w:val="003014A2"/>
    <w:rsid w:val="0030198C"/>
    <w:rsid w:val="00303EBE"/>
    <w:rsid w:val="003046E6"/>
    <w:rsid w:val="00305D00"/>
    <w:rsid w:val="00305E5D"/>
    <w:rsid w:val="003078A9"/>
    <w:rsid w:val="00307B09"/>
    <w:rsid w:val="00312FD2"/>
    <w:rsid w:val="003153F7"/>
    <w:rsid w:val="00316D1F"/>
    <w:rsid w:val="00320727"/>
    <w:rsid w:val="0032242B"/>
    <w:rsid w:val="00322A5B"/>
    <w:rsid w:val="0032409D"/>
    <w:rsid w:val="00331FC8"/>
    <w:rsid w:val="003379FB"/>
    <w:rsid w:val="00337EB3"/>
    <w:rsid w:val="0034175A"/>
    <w:rsid w:val="0034232C"/>
    <w:rsid w:val="00342620"/>
    <w:rsid w:val="00345B9A"/>
    <w:rsid w:val="0034758D"/>
    <w:rsid w:val="00350387"/>
    <w:rsid w:val="0035206A"/>
    <w:rsid w:val="00353078"/>
    <w:rsid w:val="00353B87"/>
    <w:rsid w:val="00353CC6"/>
    <w:rsid w:val="0035764E"/>
    <w:rsid w:val="00360286"/>
    <w:rsid w:val="003620FF"/>
    <w:rsid w:val="003643F3"/>
    <w:rsid w:val="0036470B"/>
    <w:rsid w:val="00372A24"/>
    <w:rsid w:val="003741B6"/>
    <w:rsid w:val="003749CD"/>
    <w:rsid w:val="00375697"/>
    <w:rsid w:val="0038214E"/>
    <w:rsid w:val="00384802"/>
    <w:rsid w:val="003848A5"/>
    <w:rsid w:val="00391950"/>
    <w:rsid w:val="003924ED"/>
    <w:rsid w:val="0039306F"/>
    <w:rsid w:val="0039386D"/>
    <w:rsid w:val="00393BEF"/>
    <w:rsid w:val="00393E7B"/>
    <w:rsid w:val="003948F5"/>
    <w:rsid w:val="0039566C"/>
    <w:rsid w:val="00397C85"/>
    <w:rsid w:val="003A0109"/>
    <w:rsid w:val="003A0151"/>
    <w:rsid w:val="003A1B44"/>
    <w:rsid w:val="003A1BD1"/>
    <w:rsid w:val="003A27AE"/>
    <w:rsid w:val="003A34BA"/>
    <w:rsid w:val="003A5666"/>
    <w:rsid w:val="003A59CA"/>
    <w:rsid w:val="003A6EF6"/>
    <w:rsid w:val="003A77CE"/>
    <w:rsid w:val="003B0A1E"/>
    <w:rsid w:val="003B0AA9"/>
    <w:rsid w:val="003B1019"/>
    <w:rsid w:val="003B563F"/>
    <w:rsid w:val="003B6D0C"/>
    <w:rsid w:val="003C1A14"/>
    <w:rsid w:val="003C3840"/>
    <w:rsid w:val="003C4EC7"/>
    <w:rsid w:val="003C529F"/>
    <w:rsid w:val="003D2A5D"/>
    <w:rsid w:val="003D2FEF"/>
    <w:rsid w:val="003D337C"/>
    <w:rsid w:val="003D7211"/>
    <w:rsid w:val="003D7818"/>
    <w:rsid w:val="003E0973"/>
    <w:rsid w:val="003E1224"/>
    <w:rsid w:val="003E3370"/>
    <w:rsid w:val="003E43C5"/>
    <w:rsid w:val="003E6A5A"/>
    <w:rsid w:val="003F1F48"/>
    <w:rsid w:val="003F384F"/>
    <w:rsid w:val="003F5DBB"/>
    <w:rsid w:val="0040057E"/>
    <w:rsid w:val="00400B17"/>
    <w:rsid w:val="00403255"/>
    <w:rsid w:val="00405081"/>
    <w:rsid w:val="00405D17"/>
    <w:rsid w:val="00406E8A"/>
    <w:rsid w:val="004078A6"/>
    <w:rsid w:val="00407A24"/>
    <w:rsid w:val="00410323"/>
    <w:rsid w:val="0041251D"/>
    <w:rsid w:val="00413530"/>
    <w:rsid w:val="00416A45"/>
    <w:rsid w:val="004248DC"/>
    <w:rsid w:val="00427F1D"/>
    <w:rsid w:val="004306C2"/>
    <w:rsid w:val="0043264B"/>
    <w:rsid w:val="004376EE"/>
    <w:rsid w:val="0044124E"/>
    <w:rsid w:val="00443CE3"/>
    <w:rsid w:val="004447FC"/>
    <w:rsid w:val="00444BAF"/>
    <w:rsid w:val="00444E41"/>
    <w:rsid w:val="00445427"/>
    <w:rsid w:val="004458D1"/>
    <w:rsid w:val="00447746"/>
    <w:rsid w:val="00447879"/>
    <w:rsid w:val="00447A3A"/>
    <w:rsid w:val="00450561"/>
    <w:rsid w:val="00451162"/>
    <w:rsid w:val="00452731"/>
    <w:rsid w:val="004534E0"/>
    <w:rsid w:val="00461583"/>
    <w:rsid w:val="00465F02"/>
    <w:rsid w:val="00471563"/>
    <w:rsid w:val="00472607"/>
    <w:rsid w:val="0047389F"/>
    <w:rsid w:val="004747ED"/>
    <w:rsid w:val="00476927"/>
    <w:rsid w:val="0048079F"/>
    <w:rsid w:val="00481189"/>
    <w:rsid w:val="00481F66"/>
    <w:rsid w:val="00482760"/>
    <w:rsid w:val="00484F64"/>
    <w:rsid w:val="00486137"/>
    <w:rsid w:val="0048701D"/>
    <w:rsid w:val="0049182C"/>
    <w:rsid w:val="004938FF"/>
    <w:rsid w:val="00494824"/>
    <w:rsid w:val="004A091D"/>
    <w:rsid w:val="004A197E"/>
    <w:rsid w:val="004A1C09"/>
    <w:rsid w:val="004A2165"/>
    <w:rsid w:val="004A27AC"/>
    <w:rsid w:val="004A2990"/>
    <w:rsid w:val="004A3AB6"/>
    <w:rsid w:val="004A67EC"/>
    <w:rsid w:val="004A78E0"/>
    <w:rsid w:val="004B00D0"/>
    <w:rsid w:val="004B0D24"/>
    <w:rsid w:val="004B2D48"/>
    <w:rsid w:val="004B3A5E"/>
    <w:rsid w:val="004B629F"/>
    <w:rsid w:val="004C1C86"/>
    <w:rsid w:val="004C418D"/>
    <w:rsid w:val="004C76BD"/>
    <w:rsid w:val="004C7A13"/>
    <w:rsid w:val="004D1656"/>
    <w:rsid w:val="004D2335"/>
    <w:rsid w:val="004D273F"/>
    <w:rsid w:val="004D3828"/>
    <w:rsid w:val="004D7A9E"/>
    <w:rsid w:val="004E0C02"/>
    <w:rsid w:val="004E19A1"/>
    <w:rsid w:val="004E1C71"/>
    <w:rsid w:val="004E3651"/>
    <w:rsid w:val="004E3931"/>
    <w:rsid w:val="004E6FCC"/>
    <w:rsid w:val="004E77E1"/>
    <w:rsid w:val="004F0498"/>
    <w:rsid w:val="004F18A0"/>
    <w:rsid w:val="004F2873"/>
    <w:rsid w:val="004F41ED"/>
    <w:rsid w:val="004F4940"/>
    <w:rsid w:val="004F6BD8"/>
    <w:rsid w:val="00502876"/>
    <w:rsid w:val="00505B09"/>
    <w:rsid w:val="00505E57"/>
    <w:rsid w:val="00510774"/>
    <w:rsid w:val="00510AD2"/>
    <w:rsid w:val="00510D15"/>
    <w:rsid w:val="005131AB"/>
    <w:rsid w:val="0051425E"/>
    <w:rsid w:val="00516106"/>
    <w:rsid w:val="00517E1B"/>
    <w:rsid w:val="00517E36"/>
    <w:rsid w:val="005249D5"/>
    <w:rsid w:val="00532166"/>
    <w:rsid w:val="00532A87"/>
    <w:rsid w:val="00532BF8"/>
    <w:rsid w:val="00532D50"/>
    <w:rsid w:val="005349D1"/>
    <w:rsid w:val="00534E9E"/>
    <w:rsid w:val="005357C4"/>
    <w:rsid w:val="00536B8F"/>
    <w:rsid w:val="00540B6A"/>
    <w:rsid w:val="0054209A"/>
    <w:rsid w:val="00542478"/>
    <w:rsid w:val="00542686"/>
    <w:rsid w:val="0054697B"/>
    <w:rsid w:val="005471C8"/>
    <w:rsid w:val="0055161D"/>
    <w:rsid w:val="005533AA"/>
    <w:rsid w:val="00553413"/>
    <w:rsid w:val="005554E9"/>
    <w:rsid w:val="00555CA2"/>
    <w:rsid w:val="00557181"/>
    <w:rsid w:val="00561A01"/>
    <w:rsid w:val="00562A20"/>
    <w:rsid w:val="00571842"/>
    <w:rsid w:val="0057211D"/>
    <w:rsid w:val="00572A30"/>
    <w:rsid w:val="005742C8"/>
    <w:rsid w:val="005800B4"/>
    <w:rsid w:val="0058252E"/>
    <w:rsid w:val="00583257"/>
    <w:rsid w:val="005838BE"/>
    <w:rsid w:val="00584AC3"/>
    <w:rsid w:val="00585270"/>
    <w:rsid w:val="00586B85"/>
    <w:rsid w:val="00586E36"/>
    <w:rsid w:val="0059076A"/>
    <w:rsid w:val="0059081B"/>
    <w:rsid w:val="005949CC"/>
    <w:rsid w:val="00595D3B"/>
    <w:rsid w:val="00595DE8"/>
    <w:rsid w:val="00596818"/>
    <w:rsid w:val="00596D90"/>
    <w:rsid w:val="00597789"/>
    <w:rsid w:val="005A01E1"/>
    <w:rsid w:val="005A234E"/>
    <w:rsid w:val="005A3F19"/>
    <w:rsid w:val="005A78D6"/>
    <w:rsid w:val="005B5848"/>
    <w:rsid w:val="005B6768"/>
    <w:rsid w:val="005B7581"/>
    <w:rsid w:val="005C211D"/>
    <w:rsid w:val="005C281E"/>
    <w:rsid w:val="005C2B5A"/>
    <w:rsid w:val="005C3679"/>
    <w:rsid w:val="005C37F7"/>
    <w:rsid w:val="005C402F"/>
    <w:rsid w:val="005C40DF"/>
    <w:rsid w:val="005C41F6"/>
    <w:rsid w:val="005C6973"/>
    <w:rsid w:val="005C741C"/>
    <w:rsid w:val="005D0E72"/>
    <w:rsid w:val="005D4CC2"/>
    <w:rsid w:val="005D4F3D"/>
    <w:rsid w:val="005D5ADC"/>
    <w:rsid w:val="005D6CED"/>
    <w:rsid w:val="005E0672"/>
    <w:rsid w:val="005E0976"/>
    <w:rsid w:val="005E32C2"/>
    <w:rsid w:val="005E72AC"/>
    <w:rsid w:val="005F1B3B"/>
    <w:rsid w:val="005F2B72"/>
    <w:rsid w:val="005F3DBC"/>
    <w:rsid w:val="005F4EDD"/>
    <w:rsid w:val="006008D8"/>
    <w:rsid w:val="00601D69"/>
    <w:rsid w:val="006022F5"/>
    <w:rsid w:val="006027C0"/>
    <w:rsid w:val="00604771"/>
    <w:rsid w:val="00604EC0"/>
    <w:rsid w:val="00605553"/>
    <w:rsid w:val="00605F42"/>
    <w:rsid w:val="00610F77"/>
    <w:rsid w:val="00611B68"/>
    <w:rsid w:val="006121D7"/>
    <w:rsid w:val="00612475"/>
    <w:rsid w:val="00612A4E"/>
    <w:rsid w:val="00613E4F"/>
    <w:rsid w:val="00613F93"/>
    <w:rsid w:val="006173D7"/>
    <w:rsid w:val="00617F13"/>
    <w:rsid w:val="006209BD"/>
    <w:rsid w:val="00621B13"/>
    <w:rsid w:val="006230F3"/>
    <w:rsid w:val="00626EC6"/>
    <w:rsid w:val="00627A6C"/>
    <w:rsid w:val="00630FE4"/>
    <w:rsid w:val="006348A6"/>
    <w:rsid w:val="00640348"/>
    <w:rsid w:val="00640829"/>
    <w:rsid w:val="00640C34"/>
    <w:rsid w:val="00641AC8"/>
    <w:rsid w:val="00644A5C"/>
    <w:rsid w:val="00644A96"/>
    <w:rsid w:val="00644F34"/>
    <w:rsid w:val="0064534B"/>
    <w:rsid w:val="00645C47"/>
    <w:rsid w:val="00647684"/>
    <w:rsid w:val="00647C31"/>
    <w:rsid w:val="00651E67"/>
    <w:rsid w:val="00655280"/>
    <w:rsid w:val="00655853"/>
    <w:rsid w:val="006565D0"/>
    <w:rsid w:val="00656A2C"/>
    <w:rsid w:val="00657174"/>
    <w:rsid w:val="006611B1"/>
    <w:rsid w:val="00665413"/>
    <w:rsid w:val="00665865"/>
    <w:rsid w:val="00665D8D"/>
    <w:rsid w:val="00666D52"/>
    <w:rsid w:val="006678A0"/>
    <w:rsid w:val="006678DF"/>
    <w:rsid w:val="006730C9"/>
    <w:rsid w:val="0067348E"/>
    <w:rsid w:val="00673B43"/>
    <w:rsid w:val="00676AE5"/>
    <w:rsid w:val="00680F84"/>
    <w:rsid w:val="006821D8"/>
    <w:rsid w:val="00684DD2"/>
    <w:rsid w:val="0068779E"/>
    <w:rsid w:val="00692745"/>
    <w:rsid w:val="00693133"/>
    <w:rsid w:val="0069449A"/>
    <w:rsid w:val="00694F98"/>
    <w:rsid w:val="0069517A"/>
    <w:rsid w:val="006A06EA"/>
    <w:rsid w:val="006A1BA0"/>
    <w:rsid w:val="006A25E1"/>
    <w:rsid w:val="006A38E4"/>
    <w:rsid w:val="006A4247"/>
    <w:rsid w:val="006B470B"/>
    <w:rsid w:val="006B6C14"/>
    <w:rsid w:val="006C01A5"/>
    <w:rsid w:val="006C3451"/>
    <w:rsid w:val="006C43C5"/>
    <w:rsid w:val="006C61B9"/>
    <w:rsid w:val="006C773A"/>
    <w:rsid w:val="006D3C04"/>
    <w:rsid w:val="006D5DA0"/>
    <w:rsid w:val="006D7218"/>
    <w:rsid w:val="006E2C9E"/>
    <w:rsid w:val="006E3987"/>
    <w:rsid w:val="006E58F1"/>
    <w:rsid w:val="006E6006"/>
    <w:rsid w:val="006F067C"/>
    <w:rsid w:val="006F4D94"/>
    <w:rsid w:val="006F57F9"/>
    <w:rsid w:val="006F5D95"/>
    <w:rsid w:val="006F7423"/>
    <w:rsid w:val="006F7981"/>
    <w:rsid w:val="006F7B5B"/>
    <w:rsid w:val="006FDABE"/>
    <w:rsid w:val="00701604"/>
    <w:rsid w:val="00701678"/>
    <w:rsid w:val="007028C7"/>
    <w:rsid w:val="007046BA"/>
    <w:rsid w:val="00705442"/>
    <w:rsid w:val="00706359"/>
    <w:rsid w:val="00706444"/>
    <w:rsid w:val="00707DBC"/>
    <w:rsid w:val="0071025D"/>
    <w:rsid w:val="00710A4D"/>
    <w:rsid w:val="007120EE"/>
    <w:rsid w:val="00712A5C"/>
    <w:rsid w:val="00715978"/>
    <w:rsid w:val="00716390"/>
    <w:rsid w:val="00716AB4"/>
    <w:rsid w:val="00716FE5"/>
    <w:rsid w:val="007170C5"/>
    <w:rsid w:val="00717478"/>
    <w:rsid w:val="007178B7"/>
    <w:rsid w:val="007218D9"/>
    <w:rsid w:val="00722E76"/>
    <w:rsid w:val="007239A8"/>
    <w:rsid w:val="007272F3"/>
    <w:rsid w:val="0073309A"/>
    <w:rsid w:val="00734C25"/>
    <w:rsid w:val="00735056"/>
    <w:rsid w:val="007354D3"/>
    <w:rsid w:val="0074106C"/>
    <w:rsid w:val="00741BA4"/>
    <w:rsid w:val="007457E1"/>
    <w:rsid w:val="00747D6B"/>
    <w:rsid w:val="00747ED3"/>
    <w:rsid w:val="0075116E"/>
    <w:rsid w:val="00752436"/>
    <w:rsid w:val="00752AB0"/>
    <w:rsid w:val="00752BF0"/>
    <w:rsid w:val="00754203"/>
    <w:rsid w:val="0075480F"/>
    <w:rsid w:val="007558D6"/>
    <w:rsid w:val="007570A9"/>
    <w:rsid w:val="007614BA"/>
    <w:rsid w:val="00765295"/>
    <w:rsid w:val="007659B4"/>
    <w:rsid w:val="00765C21"/>
    <w:rsid w:val="00767A2E"/>
    <w:rsid w:val="007748BB"/>
    <w:rsid w:val="00775CB8"/>
    <w:rsid w:val="00776CD6"/>
    <w:rsid w:val="00777BB8"/>
    <w:rsid w:val="00782814"/>
    <w:rsid w:val="00783A6D"/>
    <w:rsid w:val="00784124"/>
    <w:rsid w:val="007867EF"/>
    <w:rsid w:val="00792761"/>
    <w:rsid w:val="00792EA5"/>
    <w:rsid w:val="00792FED"/>
    <w:rsid w:val="007930F2"/>
    <w:rsid w:val="007931C0"/>
    <w:rsid w:val="007946C2"/>
    <w:rsid w:val="007A15B6"/>
    <w:rsid w:val="007A42BF"/>
    <w:rsid w:val="007A5604"/>
    <w:rsid w:val="007A6935"/>
    <w:rsid w:val="007A7ADA"/>
    <w:rsid w:val="007A7B7B"/>
    <w:rsid w:val="007B0A70"/>
    <w:rsid w:val="007B1721"/>
    <w:rsid w:val="007B1854"/>
    <w:rsid w:val="007B1D09"/>
    <w:rsid w:val="007B22D8"/>
    <w:rsid w:val="007B28B4"/>
    <w:rsid w:val="007B792A"/>
    <w:rsid w:val="007C1F8C"/>
    <w:rsid w:val="007C4D6C"/>
    <w:rsid w:val="007C5158"/>
    <w:rsid w:val="007C520F"/>
    <w:rsid w:val="007C6942"/>
    <w:rsid w:val="007C6BA1"/>
    <w:rsid w:val="007C7081"/>
    <w:rsid w:val="007C7BB7"/>
    <w:rsid w:val="007D06B1"/>
    <w:rsid w:val="007D57A5"/>
    <w:rsid w:val="007E11B9"/>
    <w:rsid w:val="007E1684"/>
    <w:rsid w:val="007E2C91"/>
    <w:rsid w:val="007E3177"/>
    <w:rsid w:val="007E4366"/>
    <w:rsid w:val="007E449A"/>
    <w:rsid w:val="007E5253"/>
    <w:rsid w:val="007E6006"/>
    <w:rsid w:val="007E64D6"/>
    <w:rsid w:val="007E69C1"/>
    <w:rsid w:val="007E750C"/>
    <w:rsid w:val="007F17E3"/>
    <w:rsid w:val="007F2651"/>
    <w:rsid w:val="007F2D40"/>
    <w:rsid w:val="007F30EE"/>
    <w:rsid w:val="007F5088"/>
    <w:rsid w:val="00800B02"/>
    <w:rsid w:val="0080381A"/>
    <w:rsid w:val="008064C8"/>
    <w:rsid w:val="00807466"/>
    <w:rsid w:val="00810BF4"/>
    <w:rsid w:val="00811074"/>
    <w:rsid w:val="0081111A"/>
    <w:rsid w:val="00811338"/>
    <w:rsid w:val="00812643"/>
    <w:rsid w:val="0081455E"/>
    <w:rsid w:val="0081458B"/>
    <w:rsid w:val="0081480C"/>
    <w:rsid w:val="00814A9C"/>
    <w:rsid w:val="0081646D"/>
    <w:rsid w:val="008168B9"/>
    <w:rsid w:val="00816FE0"/>
    <w:rsid w:val="00824383"/>
    <w:rsid w:val="008271F6"/>
    <w:rsid w:val="00830285"/>
    <w:rsid w:val="00830985"/>
    <w:rsid w:val="008309A3"/>
    <w:rsid w:val="00830C87"/>
    <w:rsid w:val="00832A2F"/>
    <w:rsid w:val="008335D0"/>
    <w:rsid w:val="0083721C"/>
    <w:rsid w:val="0084148D"/>
    <w:rsid w:val="00841C70"/>
    <w:rsid w:val="00842BB8"/>
    <w:rsid w:val="008437C4"/>
    <w:rsid w:val="00852670"/>
    <w:rsid w:val="008526E1"/>
    <w:rsid w:val="00852746"/>
    <w:rsid w:val="008536BD"/>
    <w:rsid w:val="00853776"/>
    <w:rsid w:val="00857A26"/>
    <w:rsid w:val="0086002A"/>
    <w:rsid w:val="0086222B"/>
    <w:rsid w:val="00862CC5"/>
    <w:rsid w:val="00864EAB"/>
    <w:rsid w:val="008657CA"/>
    <w:rsid w:val="00870AFC"/>
    <w:rsid w:val="00870F78"/>
    <w:rsid w:val="00871C9A"/>
    <w:rsid w:val="008728B7"/>
    <w:rsid w:val="00874026"/>
    <w:rsid w:val="00876DE7"/>
    <w:rsid w:val="008829ED"/>
    <w:rsid w:val="00882CE4"/>
    <w:rsid w:val="00882E2F"/>
    <w:rsid w:val="00884D81"/>
    <w:rsid w:val="00885C15"/>
    <w:rsid w:val="00885CE0"/>
    <w:rsid w:val="00885D6C"/>
    <w:rsid w:val="008879CF"/>
    <w:rsid w:val="008932B9"/>
    <w:rsid w:val="00893A29"/>
    <w:rsid w:val="008951D9"/>
    <w:rsid w:val="0089643E"/>
    <w:rsid w:val="0089782B"/>
    <w:rsid w:val="00897BFF"/>
    <w:rsid w:val="00897E56"/>
    <w:rsid w:val="008A0003"/>
    <w:rsid w:val="008A058E"/>
    <w:rsid w:val="008A0EA6"/>
    <w:rsid w:val="008A2FAC"/>
    <w:rsid w:val="008A4421"/>
    <w:rsid w:val="008B25F2"/>
    <w:rsid w:val="008B3158"/>
    <w:rsid w:val="008B4830"/>
    <w:rsid w:val="008B4CDF"/>
    <w:rsid w:val="008B5285"/>
    <w:rsid w:val="008B6165"/>
    <w:rsid w:val="008C0C09"/>
    <w:rsid w:val="008C1D33"/>
    <w:rsid w:val="008C1E45"/>
    <w:rsid w:val="008C5EDA"/>
    <w:rsid w:val="008C601D"/>
    <w:rsid w:val="008C6219"/>
    <w:rsid w:val="008C789A"/>
    <w:rsid w:val="008C7F30"/>
    <w:rsid w:val="008D106D"/>
    <w:rsid w:val="008D1A99"/>
    <w:rsid w:val="008D2A0E"/>
    <w:rsid w:val="008D4072"/>
    <w:rsid w:val="008D648D"/>
    <w:rsid w:val="008E0673"/>
    <w:rsid w:val="008E1D84"/>
    <w:rsid w:val="008E418D"/>
    <w:rsid w:val="008E47B7"/>
    <w:rsid w:val="008E52F1"/>
    <w:rsid w:val="008E5AF2"/>
    <w:rsid w:val="008E69CC"/>
    <w:rsid w:val="008E6DBC"/>
    <w:rsid w:val="008E73D2"/>
    <w:rsid w:val="008E7ACA"/>
    <w:rsid w:val="008F11EE"/>
    <w:rsid w:val="008F1DAD"/>
    <w:rsid w:val="008F26BC"/>
    <w:rsid w:val="008F34D1"/>
    <w:rsid w:val="008F5B16"/>
    <w:rsid w:val="008F76A1"/>
    <w:rsid w:val="009019CE"/>
    <w:rsid w:val="00901B39"/>
    <w:rsid w:val="009034A2"/>
    <w:rsid w:val="009049BE"/>
    <w:rsid w:val="00905C8A"/>
    <w:rsid w:val="00905CDC"/>
    <w:rsid w:val="009062D4"/>
    <w:rsid w:val="009072FB"/>
    <w:rsid w:val="009078B2"/>
    <w:rsid w:val="009079DD"/>
    <w:rsid w:val="00910A3F"/>
    <w:rsid w:val="00915FF1"/>
    <w:rsid w:val="00916FB2"/>
    <w:rsid w:val="00921417"/>
    <w:rsid w:val="00922CCF"/>
    <w:rsid w:val="00922E87"/>
    <w:rsid w:val="00923D56"/>
    <w:rsid w:val="00924F7D"/>
    <w:rsid w:val="00924FA3"/>
    <w:rsid w:val="009278CF"/>
    <w:rsid w:val="00940172"/>
    <w:rsid w:val="009409AA"/>
    <w:rsid w:val="00943C50"/>
    <w:rsid w:val="00945F7B"/>
    <w:rsid w:val="00946728"/>
    <w:rsid w:val="009474D2"/>
    <w:rsid w:val="0095057F"/>
    <w:rsid w:val="009512A6"/>
    <w:rsid w:val="009533C9"/>
    <w:rsid w:val="00955B4B"/>
    <w:rsid w:val="009560E5"/>
    <w:rsid w:val="00956B11"/>
    <w:rsid w:val="00961C55"/>
    <w:rsid w:val="009625D4"/>
    <w:rsid w:val="0096382C"/>
    <w:rsid w:val="009638FF"/>
    <w:rsid w:val="00966F83"/>
    <w:rsid w:val="009718D8"/>
    <w:rsid w:val="00972E51"/>
    <w:rsid w:val="0097382B"/>
    <w:rsid w:val="0097628A"/>
    <w:rsid w:val="0098179E"/>
    <w:rsid w:val="009817AE"/>
    <w:rsid w:val="0098219D"/>
    <w:rsid w:val="0098485C"/>
    <w:rsid w:val="00984B60"/>
    <w:rsid w:val="00986B10"/>
    <w:rsid w:val="009904F0"/>
    <w:rsid w:val="009907FC"/>
    <w:rsid w:val="009911B5"/>
    <w:rsid w:val="009944A9"/>
    <w:rsid w:val="00994899"/>
    <w:rsid w:val="00994A9D"/>
    <w:rsid w:val="00997A36"/>
    <w:rsid w:val="009A1F2A"/>
    <w:rsid w:val="009A2CC3"/>
    <w:rsid w:val="009A50F4"/>
    <w:rsid w:val="009A590B"/>
    <w:rsid w:val="009A5E00"/>
    <w:rsid w:val="009A72BD"/>
    <w:rsid w:val="009B4EA2"/>
    <w:rsid w:val="009B4F06"/>
    <w:rsid w:val="009B7928"/>
    <w:rsid w:val="009C1F62"/>
    <w:rsid w:val="009C2273"/>
    <w:rsid w:val="009C352C"/>
    <w:rsid w:val="009C6430"/>
    <w:rsid w:val="009C7837"/>
    <w:rsid w:val="009C7F69"/>
    <w:rsid w:val="009D0008"/>
    <w:rsid w:val="009D0733"/>
    <w:rsid w:val="009D0AB6"/>
    <w:rsid w:val="009D111E"/>
    <w:rsid w:val="009D25A2"/>
    <w:rsid w:val="009D31EA"/>
    <w:rsid w:val="009D355F"/>
    <w:rsid w:val="009D36BC"/>
    <w:rsid w:val="009D4EBC"/>
    <w:rsid w:val="009E05A1"/>
    <w:rsid w:val="009E0A31"/>
    <w:rsid w:val="009E0CD1"/>
    <w:rsid w:val="009E0DB1"/>
    <w:rsid w:val="009E18AA"/>
    <w:rsid w:val="009E39E6"/>
    <w:rsid w:val="009E5D1D"/>
    <w:rsid w:val="009F1228"/>
    <w:rsid w:val="009F1668"/>
    <w:rsid w:val="009F1820"/>
    <w:rsid w:val="009F1B52"/>
    <w:rsid w:val="009F233F"/>
    <w:rsid w:val="009F3387"/>
    <w:rsid w:val="009F655B"/>
    <w:rsid w:val="009F6EA4"/>
    <w:rsid w:val="009F7EF0"/>
    <w:rsid w:val="00A0061F"/>
    <w:rsid w:val="00A00AAA"/>
    <w:rsid w:val="00A06D5E"/>
    <w:rsid w:val="00A0700D"/>
    <w:rsid w:val="00A0733A"/>
    <w:rsid w:val="00A10DF7"/>
    <w:rsid w:val="00A127CD"/>
    <w:rsid w:val="00A14690"/>
    <w:rsid w:val="00A159EE"/>
    <w:rsid w:val="00A20306"/>
    <w:rsid w:val="00A20B78"/>
    <w:rsid w:val="00A21A68"/>
    <w:rsid w:val="00A22A1D"/>
    <w:rsid w:val="00A2441D"/>
    <w:rsid w:val="00A24DD1"/>
    <w:rsid w:val="00A2648D"/>
    <w:rsid w:val="00A305F7"/>
    <w:rsid w:val="00A31A45"/>
    <w:rsid w:val="00A33854"/>
    <w:rsid w:val="00A34DF1"/>
    <w:rsid w:val="00A3555E"/>
    <w:rsid w:val="00A356B3"/>
    <w:rsid w:val="00A35A50"/>
    <w:rsid w:val="00A400DB"/>
    <w:rsid w:val="00A42792"/>
    <w:rsid w:val="00A42DDE"/>
    <w:rsid w:val="00A432BC"/>
    <w:rsid w:val="00A47F76"/>
    <w:rsid w:val="00A5247C"/>
    <w:rsid w:val="00A52E26"/>
    <w:rsid w:val="00A5555B"/>
    <w:rsid w:val="00A67435"/>
    <w:rsid w:val="00A70221"/>
    <w:rsid w:val="00A706AD"/>
    <w:rsid w:val="00A70AEB"/>
    <w:rsid w:val="00A74A7F"/>
    <w:rsid w:val="00A751DA"/>
    <w:rsid w:val="00A754B8"/>
    <w:rsid w:val="00A7660B"/>
    <w:rsid w:val="00A77E2C"/>
    <w:rsid w:val="00A81017"/>
    <w:rsid w:val="00A82FC8"/>
    <w:rsid w:val="00A85F51"/>
    <w:rsid w:val="00A8702E"/>
    <w:rsid w:val="00A87DE2"/>
    <w:rsid w:val="00A90AB2"/>
    <w:rsid w:val="00A90AB7"/>
    <w:rsid w:val="00A916FF"/>
    <w:rsid w:val="00A9455F"/>
    <w:rsid w:val="00A9584C"/>
    <w:rsid w:val="00A9676C"/>
    <w:rsid w:val="00A97111"/>
    <w:rsid w:val="00AA12B7"/>
    <w:rsid w:val="00AA2AD5"/>
    <w:rsid w:val="00AA33DE"/>
    <w:rsid w:val="00AA3644"/>
    <w:rsid w:val="00AA3845"/>
    <w:rsid w:val="00AA3E9A"/>
    <w:rsid w:val="00AB0D87"/>
    <w:rsid w:val="00AB12C5"/>
    <w:rsid w:val="00AB17A2"/>
    <w:rsid w:val="00AB3C2A"/>
    <w:rsid w:val="00AB5DDD"/>
    <w:rsid w:val="00AB686D"/>
    <w:rsid w:val="00AC1131"/>
    <w:rsid w:val="00AC2044"/>
    <w:rsid w:val="00AC515B"/>
    <w:rsid w:val="00AC789E"/>
    <w:rsid w:val="00AD01A8"/>
    <w:rsid w:val="00AD074F"/>
    <w:rsid w:val="00AD535D"/>
    <w:rsid w:val="00AD72C1"/>
    <w:rsid w:val="00AE3D39"/>
    <w:rsid w:val="00AE4409"/>
    <w:rsid w:val="00AE551D"/>
    <w:rsid w:val="00AE5C53"/>
    <w:rsid w:val="00AE5F0F"/>
    <w:rsid w:val="00AE662F"/>
    <w:rsid w:val="00AE68C2"/>
    <w:rsid w:val="00AE71CB"/>
    <w:rsid w:val="00AE7F30"/>
    <w:rsid w:val="00AF080D"/>
    <w:rsid w:val="00AF1E6E"/>
    <w:rsid w:val="00AF31A6"/>
    <w:rsid w:val="00AF326C"/>
    <w:rsid w:val="00AF394E"/>
    <w:rsid w:val="00AF4966"/>
    <w:rsid w:val="00AF656C"/>
    <w:rsid w:val="00AF7FBC"/>
    <w:rsid w:val="00B008F8"/>
    <w:rsid w:val="00B010A7"/>
    <w:rsid w:val="00B02D48"/>
    <w:rsid w:val="00B03D6C"/>
    <w:rsid w:val="00B0675C"/>
    <w:rsid w:val="00B06801"/>
    <w:rsid w:val="00B075E7"/>
    <w:rsid w:val="00B0781A"/>
    <w:rsid w:val="00B112EA"/>
    <w:rsid w:val="00B11830"/>
    <w:rsid w:val="00B121C4"/>
    <w:rsid w:val="00B12331"/>
    <w:rsid w:val="00B12A7E"/>
    <w:rsid w:val="00B1324A"/>
    <w:rsid w:val="00B141DA"/>
    <w:rsid w:val="00B1790D"/>
    <w:rsid w:val="00B228B6"/>
    <w:rsid w:val="00B22D13"/>
    <w:rsid w:val="00B233F4"/>
    <w:rsid w:val="00B23D50"/>
    <w:rsid w:val="00B27125"/>
    <w:rsid w:val="00B30546"/>
    <w:rsid w:val="00B312F7"/>
    <w:rsid w:val="00B31BDE"/>
    <w:rsid w:val="00B334DE"/>
    <w:rsid w:val="00B3489A"/>
    <w:rsid w:val="00B35860"/>
    <w:rsid w:val="00B3615A"/>
    <w:rsid w:val="00B36A01"/>
    <w:rsid w:val="00B376F8"/>
    <w:rsid w:val="00B37CB3"/>
    <w:rsid w:val="00B4050B"/>
    <w:rsid w:val="00B40A98"/>
    <w:rsid w:val="00B40B10"/>
    <w:rsid w:val="00B41E0C"/>
    <w:rsid w:val="00B425C7"/>
    <w:rsid w:val="00B43045"/>
    <w:rsid w:val="00B45AD4"/>
    <w:rsid w:val="00B466DC"/>
    <w:rsid w:val="00B47BCC"/>
    <w:rsid w:val="00B48087"/>
    <w:rsid w:val="00B5018D"/>
    <w:rsid w:val="00B54DDC"/>
    <w:rsid w:val="00B552B4"/>
    <w:rsid w:val="00B57323"/>
    <w:rsid w:val="00B63E3C"/>
    <w:rsid w:val="00B6451E"/>
    <w:rsid w:val="00B6509B"/>
    <w:rsid w:val="00B66B0F"/>
    <w:rsid w:val="00B715C4"/>
    <w:rsid w:val="00B71B4A"/>
    <w:rsid w:val="00B72B38"/>
    <w:rsid w:val="00B72C90"/>
    <w:rsid w:val="00B731D3"/>
    <w:rsid w:val="00B7531A"/>
    <w:rsid w:val="00B75EAF"/>
    <w:rsid w:val="00B77319"/>
    <w:rsid w:val="00B77628"/>
    <w:rsid w:val="00B81658"/>
    <w:rsid w:val="00B818C8"/>
    <w:rsid w:val="00B82561"/>
    <w:rsid w:val="00B8332B"/>
    <w:rsid w:val="00B83E05"/>
    <w:rsid w:val="00B86773"/>
    <w:rsid w:val="00B91BA4"/>
    <w:rsid w:val="00B941F4"/>
    <w:rsid w:val="00B94E7F"/>
    <w:rsid w:val="00BA2536"/>
    <w:rsid w:val="00BA71A0"/>
    <w:rsid w:val="00BB1E56"/>
    <w:rsid w:val="00BB2D82"/>
    <w:rsid w:val="00BB6BD3"/>
    <w:rsid w:val="00BB7C84"/>
    <w:rsid w:val="00BC0D3A"/>
    <w:rsid w:val="00BC1B86"/>
    <w:rsid w:val="00BC2C9A"/>
    <w:rsid w:val="00BC32A2"/>
    <w:rsid w:val="00BC37ED"/>
    <w:rsid w:val="00BC5816"/>
    <w:rsid w:val="00BD14AB"/>
    <w:rsid w:val="00BD39E1"/>
    <w:rsid w:val="00BE24BC"/>
    <w:rsid w:val="00BE2DEA"/>
    <w:rsid w:val="00BE5E53"/>
    <w:rsid w:val="00BE6170"/>
    <w:rsid w:val="00BE6853"/>
    <w:rsid w:val="00BE7BE9"/>
    <w:rsid w:val="00BF0261"/>
    <w:rsid w:val="00BF124E"/>
    <w:rsid w:val="00BF13CC"/>
    <w:rsid w:val="00BF2B46"/>
    <w:rsid w:val="00BF36C5"/>
    <w:rsid w:val="00BF3C37"/>
    <w:rsid w:val="00BF6368"/>
    <w:rsid w:val="00BF71D8"/>
    <w:rsid w:val="00C00E06"/>
    <w:rsid w:val="00C0133B"/>
    <w:rsid w:val="00C04779"/>
    <w:rsid w:val="00C0516C"/>
    <w:rsid w:val="00C05E2D"/>
    <w:rsid w:val="00C06069"/>
    <w:rsid w:val="00C072B3"/>
    <w:rsid w:val="00C07830"/>
    <w:rsid w:val="00C10128"/>
    <w:rsid w:val="00C13557"/>
    <w:rsid w:val="00C1456A"/>
    <w:rsid w:val="00C156C5"/>
    <w:rsid w:val="00C20350"/>
    <w:rsid w:val="00C21480"/>
    <w:rsid w:val="00C2270B"/>
    <w:rsid w:val="00C259E3"/>
    <w:rsid w:val="00C25ABF"/>
    <w:rsid w:val="00C25AC9"/>
    <w:rsid w:val="00C26817"/>
    <w:rsid w:val="00C27084"/>
    <w:rsid w:val="00C34C4A"/>
    <w:rsid w:val="00C3555F"/>
    <w:rsid w:val="00C3567F"/>
    <w:rsid w:val="00C370CF"/>
    <w:rsid w:val="00C41707"/>
    <w:rsid w:val="00C43366"/>
    <w:rsid w:val="00C461F3"/>
    <w:rsid w:val="00C47911"/>
    <w:rsid w:val="00C51C0C"/>
    <w:rsid w:val="00C52768"/>
    <w:rsid w:val="00C53E4A"/>
    <w:rsid w:val="00C55075"/>
    <w:rsid w:val="00C55DA5"/>
    <w:rsid w:val="00C5685E"/>
    <w:rsid w:val="00C56D58"/>
    <w:rsid w:val="00C61FD1"/>
    <w:rsid w:val="00C6266C"/>
    <w:rsid w:val="00C63BB5"/>
    <w:rsid w:val="00C64532"/>
    <w:rsid w:val="00C67DF2"/>
    <w:rsid w:val="00C713CA"/>
    <w:rsid w:val="00C723AF"/>
    <w:rsid w:val="00C72B57"/>
    <w:rsid w:val="00C76EB3"/>
    <w:rsid w:val="00C80001"/>
    <w:rsid w:val="00C82BF3"/>
    <w:rsid w:val="00C82E5E"/>
    <w:rsid w:val="00C82FF7"/>
    <w:rsid w:val="00C8345A"/>
    <w:rsid w:val="00C85356"/>
    <w:rsid w:val="00C85CBE"/>
    <w:rsid w:val="00C90E03"/>
    <w:rsid w:val="00C9164D"/>
    <w:rsid w:val="00C92718"/>
    <w:rsid w:val="00C93CEF"/>
    <w:rsid w:val="00C94B25"/>
    <w:rsid w:val="00C95813"/>
    <w:rsid w:val="00C96FBC"/>
    <w:rsid w:val="00CA08F2"/>
    <w:rsid w:val="00CA3D95"/>
    <w:rsid w:val="00CA734A"/>
    <w:rsid w:val="00CB219A"/>
    <w:rsid w:val="00CB2FE4"/>
    <w:rsid w:val="00CB464E"/>
    <w:rsid w:val="00CB52C4"/>
    <w:rsid w:val="00CB6F0E"/>
    <w:rsid w:val="00CC1CA6"/>
    <w:rsid w:val="00CC60A0"/>
    <w:rsid w:val="00CC720C"/>
    <w:rsid w:val="00CD0617"/>
    <w:rsid w:val="00CD21ED"/>
    <w:rsid w:val="00CD232F"/>
    <w:rsid w:val="00CD2B01"/>
    <w:rsid w:val="00CD3CBE"/>
    <w:rsid w:val="00CD6186"/>
    <w:rsid w:val="00CD7680"/>
    <w:rsid w:val="00CE30A5"/>
    <w:rsid w:val="00CE5930"/>
    <w:rsid w:val="00CE5CD5"/>
    <w:rsid w:val="00CE6082"/>
    <w:rsid w:val="00CF086F"/>
    <w:rsid w:val="00CF3C11"/>
    <w:rsid w:val="00CF5AF1"/>
    <w:rsid w:val="00CF670C"/>
    <w:rsid w:val="00D010B8"/>
    <w:rsid w:val="00D01479"/>
    <w:rsid w:val="00D015A5"/>
    <w:rsid w:val="00D0238C"/>
    <w:rsid w:val="00D0380F"/>
    <w:rsid w:val="00D03D2A"/>
    <w:rsid w:val="00D04B1B"/>
    <w:rsid w:val="00D05AB7"/>
    <w:rsid w:val="00D05FB9"/>
    <w:rsid w:val="00D10846"/>
    <w:rsid w:val="00D1110B"/>
    <w:rsid w:val="00D1198B"/>
    <w:rsid w:val="00D13F79"/>
    <w:rsid w:val="00D1465D"/>
    <w:rsid w:val="00D201B5"/>
    <w:rsid w:val="00D20988"/>
    <w:rsid w:val="00D21352"/>
    <w:rsid w:val="00D2354B"/>
    <w:rsid w:val="00D2427D"/>
    <w:rsid w:val="00D24C00"/>
    <w:rsid w:val="00D252A6"/>
    <w:rsid w:val="00D27B28"/>
    <w:rsid w:val="00D3108B"/>
    <w:rsid w:val="00D32688"/>
    <w:rsid w:val="00D3475F"/>
    <w:rsid w:val="00D34880"/>
    <w:rsid w:val="00D34886"/>
    <w:rsid w:val="00D34FA5"/>
    <w:rsid w:val="00D356E7"/>
    <w:rsid w:val="00D409E7"/>
    <w:rsid w:val="00D40DD5"/>
    <w:rsid w:val="00D41DEA"/>
    <w:rsid w:val="00D45838"/>
    <w:rsid w:val="00D46F28"/>
    <w:rsid w:val="00D4765F"/>
    <w:rsid w:val="00D477DC"/>
    <w:rsid w:val="00D506C5"/>
    <w:rsid w:val="00D5084B"/>
    <w:rsid w:val="00D5097E"/>
    <w:rsid w:val="00D50E84"/>
    <w:rsid w:val="00D50FA0"/>
    <w:rsid w:val="00D5386C"/>
    <w:rsid w:val="00D53F82"/>
    <w:rsid w:val="00D54855"/>
    <w:rsid w:val="00D5582D"/>
    <w:rsid w:val="00D56A5B"/>
    <w:rsid w:val="00D577C9"/>
    <w:rsid w:val="00D57BC2"/>
    <w:rsid w:val="00D6005C"/>
    <w:rsid w:val="00D63411"/>
    <w:rsid w:val="00D63D27"/>
    <w:rsid w:val="00D70517"/>
    <w:rsid w:val="00D706E1"/>
    <w:rsid w:val="00D722BE"/>
    <w:rsid w:val="00D727CB"/>
    <w:rsid w:val="00D74027"/>
    <w:rsid w:val="00D74936"/>
    <w:rsid w:val="00D75949"/>
    <w:rsid w:val="00D766C3"/>
    <w:rsid w:val="00D80908"/>
    <w:rsid w:val="00D80B2B"/>
    <w:rsid w:val="00D813B1"/>
    <w:rsid w:val="00D84012"/>
    <w:rsid w:val="00D84119"/>
    <w:rsid w:val="00D84478"/>
    <w:rsid w:val="00D84889"/>
    <w:rsid w:val="00D9147A"/>
    <w:rsid w:val="00D91B54"/>
    <w:rsid w:val="00D9328D"/>
    <w:rsid w:val="00D96953"/>
    <w:rsid w:val="00D97892"/>
    <w:rsid w:val="00D97EB6"/>
    <w:rsid w:val="00DA10F0"/>
    <w:rsid w:val="00DA3CE9"/>
    <w:rsid w:val="00DA56AD"/>
    <w:rsid w:val="00DA76CE"/>
    <w:rsid w:val="00DB2DBD"/>
    <w:rsid w:val="00DB3FBC"/>
    <w:rsid w:val="00DB4B82"/>
    <w:rsid w:val="00DB50B9"/>
    <w:rsid w:val="00DC07E9"/>
    <w:rsid w:val="00DC185D"/>
    <w:rsid w:val="00DC37ED"/>
    <w:rsid w:val="00DC4FF1"/>
    <w:rsid w:val="00DC697D"/>
    <w:rsid w:val="00DD1FEA"/>
    <w:rsid w:val="00DD3CB4"/>
    <w:rsid w:val="00DD47EE"/>
    <w:rsid w:val="00DD67F8"/>
    <w:rsid w:val="00DD6EC5"/>
    <w:rsid w:val="00DD74ED"/>
    <w:rsid w:val="00DD759F"/>
    <w:rsid w:val="00DE136B"/>
    <w:rsid w:val="00DE24D6"/>
    <w:rsid w:val="00DE3D3E"/>
    <w:rsid w:val="00DE58AB"/>
    <w:rsid w:val="00DE6882"/>
    <w:rsid w:val="00DF190B"/>
    <w:rsid w:val="00DF2E1D"/>
    <w:rsid w:val="00DF2F95"/>
    <w:rsid w:val="00DF3E97"/>
    <w:rsid w:val="00DF47BA"/>
    <w:rsid w:val="00DF56A2"/>
    <w:rsid w:val="00DF61E7"/>
    <w:rsid w:val="00DF69A3"/>
    <w:rsid w:val="00DF6EAD"/>
    <w:rsid w:val="00E0030A"/>
    <w:rsid w:val="00E00E03"/>
    <w:rsid w:val="00E03A20"/>
    <w:rsid w:val="00E05958"/>
    <w:rsid w:val="00E0606A"/>
    <w:rsid w:val="00E0734C"/>
    <w:rsid w:val="00E07F7C"/>
    <w:rsid w:val="00E107D1"/>
    <w:rsid w:val="00E10FF3"/>
    <w:rsid w:val="00E1142A"/>
    <w:rsid w:val="00E116A7"/>
    <w:rsid w:val="00E11F8A"/>
    <w:rsid w:val="00E134E7"/>
    <w:rsid w:val="00E1370B"/>
    <w:rsid w:val="00E14589"/>
    <w:rsid w:val="00E153B9"/>
    <w:rsid w:val="00E15DFB"/>
    <w:rsid w:val="00E17594"/>
    <w:rsid w:val="00E17D14"/>
    <w:rsid w:val="00E20218"/>
    <w:rsid w:val="00E277B3"/>
    <w:rsid w:val="00E278A5"/>
    <w:rsid w:val="00E30107"/>
    <w:rsid w:val="00E319F2"/>
    <w:rsid w:val="00E31A51"/>
    <w:rsid w:val="00E32CD1"/>
    <w:rsid w:val="00E33E89"/>
    <w:rsid w:val="00E34B33"/>
    <w:rsid w:val="00E34E62"/>
    <w:rsid w:val="00E354E3"/>
    <w:rsid w:val="00E35A8A"/>
    <w:rsid w:val="00E3636F"/>
    <w:rsid w:val="00E41F9E"/>
    <w:rsid w:val="00E4201F"/>
    <w:rsid w:val="00E420EC"/>
    <w:rsid w:val="00E42B16"/>
    <w:rsid w:val="00E4445F"/>
    <w:rsid w:val="00E44827"/>
    <w:rsid w:val="00E45036"/>
    <w:rsid w:val="00E45FE1"/>
    <w:rsid w:val="00E46809"/>
    <w:rsid w:val="00E530BF"/>
    <w:rsid w:val="00E5435D"/>
    <w:rsid w:val="00E619D7"/>
    <w:rsid w:val="00E649AF"/>
    <w:rsid w:val="00E66456"/>
    <w:rsid w:val="00E6781D"/>
    <w:rsid w:val="00E72279"/>
    <w:rsid w:val="00E72D67"/>
    <w:rsid w:val="00E72DE6"/>
    <w:rsid w:val="00E75F29"/>
    <w:rsid w:val="00E762AC"/>
    <w:rsid w:val="00E76A62"/>
    <w:rsid w:val="00E775B0"/>
    <w:rsid w:val="00E80D61"/>
    <w:rsid w:val="00E8102D"/>
    <w:rsid w:val="00E82243"/>
    <w:rsid w:val="00E84C5E"/>
    <w:rsid w:val="00E86138"/>
    <w:rsid w:val="00E877A1"/>
    <w:rsid w:val="00E87B3D"/>
    <w:rsid w:val="00E93CA1"/>
    <w:rsid w:val="00E955CB"/>
    <w:rsid w:val="00E95B55"/>
    <w:rsid w:val="00E96D34"/>
    <w:rsid w:val="00E97AAF"/>
    <w:rsid w:val="00E97DB2"/>
    <w:rsid w:val="00EA0E83"/>
    <w:rsid w:val="00EA19E3"/>
    <w:rsid w:val="00EA1AED"/>
    <w:rsid w:val="00EA3B3D"/>
    <w:rsid w:val="00EA3F47"/>
    <w:rsid w:val="00EA42A6"/>
    <w:rsid w:val="00EA6E02"/>
    <w:rsid w:val="00EB07F6"/>
    <w:rsid w:val="00EB0D35"/>
    <w:rsid w:val="00EB0F3A"/>
    <w:rsid w:val="00EB10F0"/>
    <w:rsid w:val="00EB1E4D"/>
    <w:rsid w:val="00EB2F68"/>
    <w:rsid w:val="00EB320E"/>
    <w:rsid w:val="00EB3494"/>
    <w:rsid w:val="00EB3545"/>
    <w:rsid w:val="00EB46BB"/>
    <w:rsid w:val="00EB6481"/>
    <w:rsid w:val="00EC1AB5"/>
    <w:rsid w:val="00EC1D26"/>
    <w:rsid w:val="00EC3948"/>
    <w:rsid w:val="00EC5195"/>
    <w:rsid w:val="00EC5824"/>
    <w:rsid w:val="00EC6125"/>
    <w:rsid w:val="00EC6189"/>
    <w:rsid w:val="00EC73D5"/>
    <w:rsid w:val="00ED24AF"/>
    <w:rsid w:val="00ED2F94"/>
    <w:rsid w:val="00ED4539"/>
    <w:rsid w:val="00ED4F51"/>
    <w:rsid w:val="00ED70A7"/>
    <w:rsid w:val="00ED7F74"/>
    <w:rsid w:val="00EE0373"/>
    <w:rsid w:val="00EE07A9"/>
    <w:rsid w:val="00EE13E2"/>
    <w:rsid w:val="00EE35C7"/>
    <w:rsid w:val="00EE4378"/>
    <w:rsid w:val="00EE5376"/>
    <w:rsid w:val="00EE66CD"/>
    <w:rsid w:val="00EF0310"/>
    <w:rsid w:val="00EF3CD9"/>
    <w:rsid w:val="00EF6ACC"/>
    <w:rsid w:val="00EF76F8"/>
    <w:rsid w:val="00F034D1"/>
    <w:rsid w:val="00F03E75"/>
    <w:rsid w:val="00F041C3"/>
    <w:rsid w:val="00F04F93"/>
    <w:rsid w:val="00F05DB6"/>
    <w:rsid w:val="00F060E7"/>
    <w:rsid w:val="00F06558"/>
    <w:rsid w:val="00F10197"/>
    <w:rsid w:val="00F11BF9"/>
    <w:rsid w:val="00F1262F"/>
    <w:rsid w:val="00F129A3"/>
    <w:rsid w:val="00F1443E"/>
    <w:rsid w:val="00F149D0"/>
    <w:rsid w:val="00F15259"/>
    <w:rsid w:val="00F15A2B"/>
    <w:rsid w:val="00F15D72"/>
    <w:rsid w:val="00F2010A"/>
    <w:rsid w:val="00F25B35"/>
    <w:rsid w:val="00F262B6"/>
    <w:rsid w:val="00F27364"/>
    <w:rsid w:val="00F27833"/>
    <w:rsid w:val="00F30CC0"/>
    <w:rsid w:val="00F314C9"/>
    <w:rsid w:val="00F354B4"/>
    <w:rsid w:val="00F35685"/>
    <w:rsid w:val="00F35C03"/>
    <w:rsid w:val="00F40586"/>
    <w:rsid w:val="00F4259F"/>
    <w:rsid w:val="00F425BA"/>
    <w:rsid w:val="00F42A4A"/>
    <w:rsid w:val="00F46B72"/>
    <w:rsid w:val="00F52CED"/>
    <w:rsid w:val="00F547A0"/>
    <w:rsid w:val="00F618BD"/>
    <w:rsid w:val="00F62A80"/>
    <w:rsid w:val="00F62D56"/>
    <w:rsid w:val="00F63964"/>
    <w:rsid w:val="00F63AC1"/>
    <w:rsid w:val="00F65DEF"/>
    <w:rsid w:val="00F660B3"/>
    <w:rsid w:val="00F67DC3"/>
    <w:rsid w:val="00F746D1"/>
    <w:rsid w:val="00F7485A"/>
    <w:rsid w:val="00F77677"/>
    <w:rsid w:val="00F80EC6"/>
    <w:rsid w:val="00F80F46"/>
    <w:rsid w:val="00F82714"/>
    <w:rsid w:val="00F82BA8"/>
    <w:rsid w:val="00F84523"/>
    <w:rsid w:val="00F859B7"/>
    <w:rsid w:val="00F860A4"/>
    <w:rsid w:val="00F86C27"/>
    <w:rsid w:val="00F91438"/>
    <w:rsid w:val="00F9234C"/>
    <w:rsid w:val="00F92FDE"/>
    <w:rsid w:val="00F97E7E"/>
    <w:rsid w:val="00FA1960"/>
    <w:rsid w:val="00FA1A58"/>
    <w:rsid w:val="00FA21AE"/>
    <w:rsid w:val="00FA2280"/>
    <w:rsid w:val="00FA30F0"/>
    <w:rsid w:val="00FA327A"/>
    <w:rsid w:val="00FA3B6F"/>
    <w:rsid w:val="00FA40DF"/>
    <w:rsid w:val="00FA449E"/>
    <w:rsid w:val="00FA490B"/>
    <w:rsid w:val="00FA56E4"/>
    <w:rsid w:val="00FA5978"/>
    <w:rsid w:val="00FA7B1F"/>
    <w:rsid w:val="00FB0583"/>
    <w:rsid w:val="00FB35AD"/>
    <w:rsid w:val="00FB50DC"/>
    <w:rsid w:val="00FC0357"/>
    <w:rsid w:val="00FC101D"/>
    <w:rsid w:val="00FC3335"/>
    <w:rsid w:val="00FC549B"/>
    <w:rsid w:val="00FC7CBA"/>
    <w:rsid w:val="00FD2056"/>
    <w:rsid w:val="00FD24D7"/>
    <w:rsid w:val="00FD3292"/>
    <w:rsid w:val="00FD39C2"/>
    <w:rsid w:val="00FD53E2"/>
    <w:rsid w:val="00FD7074"/>
    <w:rsid w:val="00FD7698"/>
    <w:rsid w:val="00FD769B"/>
    <w:rsid w:val="00FE2346"/>
    <w:rsid w:val="00FE49D1"/>
    <w:rsid w:val="00FE5201"/>
    <w:rsid w:val="00FE5CFF"/>
    <w:rsid w:val="00FF0020"/>
    <w:rsid w:val="00FF1182"/>
    <w:rsid w:val="00FF4C9E"/>
    <w:rsid w:val="00FF5174"/>
    <w:rsid w:val="00FF7487"/>
    <w:rsid w:val="011B7DBB"/>
    <w:rsid w:val="015EF105"/>
    <w:rsid w:val="017B1E72"/>
    <w:rsid w:val="01C7BFAC"/>
    <w:rsid w:val="01DC7E28"/>
    <w:rsid w:val="01E97AC0"/>
    <w:rsid w:val="0208AA8B"/>
    <w:rsid w:val="0213D3F4"/>
    <w:rsid w:val="0225BF73"/>
    <w:rsid w:val="02494BAA"/>
    <w:rsid w:val="0260B5AF"/>
    <w:rsid w:val="0261ADCD"/>
    <w:rsid w:val="028B51CB"/>
    <w:rsid w:val="02ACEA06"/>
    <w:rsid w:val="02CA6973"/>
    <w:rsid w:val="02D01FC8"/>
    <w:rsid w:val="02D83CBF"/>
    <w:rsid w:val="02F3FC08"/>
    <w:rsid w:val="030480E9"/>
    <w:rsid w:val="030D8AD6"/>
    <w:rsid w:val="031643A3"/>
    <w:rsid w:val="031EABE7"/>
    <w:rsid w:val="0338757D"/>
    <w:rsid w:val="034D0817"/>
    <w:rsid w:val="03520BB3"/>
    <w:rsid w:val="038B1A3A"/>
    <w:rsid w:val="03A00CA5"/>
    <w:rsid w:val="03F58296"/>
    <w:rsid w:val="03F86231"/>
    <w:rsid w:val="043F369D"/>
    <w:rsid w:val="044E19B2"/>
    <w:rsid w:val="046F3DCC"/>
    <w:rsid w:val="047922E0"/>
    <w:rsid w:val="0487EDDB"/>
    <w:rsid w:val="0491D0E7"/>
    <w:rsid w:val="04AD7B02"/>
    <w:rsid w:val="04E20EE3"/>
    <w:rsid w:val="04F25141"/>
    <w:rsid w:val="05000A59"/>
    <w:rsid w:val="052D0D9B"/>
    <w:rsid w:val="053600E5"/>
    <w:rsid w:val="0543FDF5"/>
    <w:rsid w:val="056CE973"/>
    <w:rsid w:val="0570C3E4"/>
    <w:rsid w:val="05A0B7D9"/>
    <w:rsid w:val="05A2988C"/>
    <w:rsid w:val="05A4BA79"/>
    <w:rsid w:val="05BD2CD0"/>
    <w:rsid w:val="05EE37F3"/>
    <w:rsid w:val="06464957"/>
    <w:rsid w:val="06570B17"/>
    <w:rsid w:val="06648DA1"/>
    <w:rsid w:val="066B9657"/>
    <w:rsid w:val="068EFB86"/>
    <w:rsid w:val="06AF73B7"/>
    <w:rsid w:val="06B41A62"/>
    <w:rsid w:val="06BBA7B2"/>
    <w:rsid w:val="06BF1C00"/>
    <w:rsid w:val="06E6F4EB"/>
    <w:rsid w:val="06EDF47E"/>
    <w:rsid w:val="0712D0B6"/>
    <w:rsid w:val="071C1477"/>
    <w:rsid w:val="074ADF6A"/>
    <w:rsid w:val="074F9A81"/>
    <w:rsid w:val="077AE4BE"/>
    <w:rsid w:val="078BABB9"/>
    <w:rsid w:val="078BFA84"/>
    <w:rsid w:val="07992864"/>
    <w:rsid w:val="07BCC2CB"/>
    <w:rsid w:val="07E76D50"/>
    <w:rsid w:val="07F72100"/>
    <w:rsid w:val="07FF557B"/>
    <w:rsid w:val="080139B4"/>
    <w:rsid w:val="080C5174"/>
    <w:rsid w:val="08112E28"/>
    <w:rsid w:val="082BEE9F"/>
    <w:rsid w:val="083E7F7B"/>
    <w:rsid w:val="08780BF0"/>
    <w:rsid w:val="08834B66"/>
    <w:rsid w:val="0890D018"/>
    <w:rsid w:val="08A3D1EF"/>
    <w:rsid w:val="08A849BD"/>
    <w:rsid w:val="08DDE078"/>
    <w:rsid w:val="08E56225"/>
    <w:rsid w:val="08FA4E30"/>
    <w:rsid w:val="093BBA6A"/>
    <w:rsid w:val="09847EF4"/>
    <w:rsid w:val="098AF1F6"/>
    <w:rsid w:val="09C103BE"/>
    <w:rsid w:val="09D07C90"/>
    <w:rsid w:val="09ECFB04"/>
    <w:rsid w:val="0A34C549"/>
    <w:rsid w:val="0A378FFE"/>
    <w:rsid w:val="0A3F1258"/>
    <w:rsid w:val="0A4E4530"/>
    <w:rsid w:val="0A552682"/>
    <w:rsid w:val="0A5EB1ED"/>
    <w:rsid w:val="0A6CC129"/>
    <w:rsid w:val="0A8D871B"/>
    <w:rsid w:val="0A96EAB6"/>
    <w:rsid w:val="0AD97180"/>
    <w:rsid w:val="0B0E3F92"/>
    <w:rsid w:val="0B115FCD"/>
    <w:rsid w:val="0B40F4C5"/>
    <w:rsid w:val="0B488D87"/>
    <w:rsid w:val="0B582175"/>
    <w:rsid w:val="0B96491A"/>
    <w:rsid w:val="0B9D2F99"/>
    <w:rsid w:val="0BC2206D"/>
    <w:rsid w:val="0BD61CD6"/>
    <w:rsid w:val="0C09EFF9"/>
    <w:rsid w:val="0C0FD4A2"/>
    <w:rsid w:val="0C28FE66"/>
    <w:rsid w:val="0C3DDDC5"/>
    <w:rsid w:val="0C6FD31C"/>
    <w:rsid w:val="0C708F91"/>
    <w:rsid w:val="0C8CCCCD"/>
    <w:rsid w:val="0C9240F4"/>
    <w:rsid w:val="0CC8678A"/>
    <w:rsid w:val="0CD7C15A"/>
    <w:rsid w:val="0CDA69AE"/>
    <w:rsid w:val="0CF78312"/>
    <w:rsid w:val="0D2A16AD"/>
    <w:rsid w:val="0D518B27"/>
    <w:rsid w:val="0D55EE85"/>
    <w:rsid w:val="0D577E88"/>
    <w:rsid w:val="0D59BFDF"/>
    <w:rsid w:val="0D5D582A"/>
    <w:rsid w:val="0D943C9E"/>
    <w:rsid w:val="0D96766A"/>
    <w:rsid w:val="0DA51647"/>
    <w:rsid w:val="0DB5AA3D"/>
    <w:rsid w:val="0DC45A30"/>
    <w:rsid w:val="0DDB9E7B"/>
    <w:rsid w:val="0DED1FEB"/>
    <w:rsid w:val="0E1EB444"/>
    <w:rsid w:val="0E1FE36D"/>
    <w:rsid w:val="0E2BEA34"/>
    <w:rsid w:val="0E5DD902"/>
    <w:rsid w:val="0E64BD52"/>
    <w:rsid w:val="0E83A53E"/>
    <w:rsid w:val="0EA8F7B2"/>
    <w:rsid w:val="0F015794"/>
    <w:rsid w:val="0F1137AB"/>
    <w:rsid w:val="0F12DF97"/>
    <w:rsid w:val="0F5F7B10"/>
    <w:rsid w:val="0F763758"/>
    <w:rsid w:val="0F925D78"/>
    <w:rsid w:val="0FA12011"/>
    <w:rsid w:val="0FB1E8DA"/>
    <w:rsid w:val="0FB436EC"/>
    <w:rsid w:val="0FC095DF"/>
    <w:rsid w:val="0FDA648C"/>
    <w:rsid w:val="1020AD50"/>
    <w:rsid w:val="103CBF8B"/>
    <w:rsid w:val="104536C8"/>
    <w:rsid w:val="1059C871"/>
    <w:rsid w:val="10940BE0"/>
    <w:rsid w:val="10986B0A"/>
    <w:rsid w:val="10ADFC17"/>
    <w:rsid w:val="10B6C528"/>
    <w:rsid w:val="10B8976C"/>
    <w:rsid w:val="10D2BEEE"/>
    <w:rsid w:val="10E06A9D"/>
    <w:rsid w:val="1142BC43"/>
    <w:rsid w:val="1151AE05"/>
    <w:rsid w:val="115491FA"/>
    <w:rsid w:val="115EE9C4"/>
    <w:rsid w:val="11616FE0"/>
    <w:rsid w:val="117292BF"/>
    <w:rsid w:val="1184CA24"/>
    <w:rsid w:val="11C06D2F"/>
    <w:rsid w:val="11C2B436"/>
    <w:rsid w:val="11D80FAD"/>
    <w:rsid w:val="11FB8AD7"/>
    <w:rsid w:val="120B243F"/>
    <w:rsid w:val="124F2095"/>
    <w:rsid w:val="128C828A"/>
    <w:rsid w:val="12C5BD57"/>
    <w:rsid w:val="12CB8716"/>
    <w:rsid w:val="12D37BB4"/>
    <w:rsid w:val="12D405CE"/>
    <w:rsid w:val="12FDB5EB"/>
    <w:rsid w:val="13142404"/>
    <w:rsid w:val="133BFF96"/>
    <w:rsid w:val="133D42F8"/>
    <w:rsid w:val="133EFFF4"/>
    <w:rsid w:val="1345B2C8"/>
    <w:rsid w:val="135023ED"/>
    <w:rsid w:val="135A33BD"/>
    <w:rsid w:val="136746E3"/>
    <w:rsid w:val="13737C9D"/>
    <w:rsid w:val="1398C6FC"/>
    <w:rsid w:val="139C8136"/>
    <w:rsid w:val="13A20833"/>
    <w:rsid w:val="14198D66"/>
    <w:rsid w:val="1459D68D"/>
    <w:rsid w:val="146DC5F6"/>
    <w:rsid w:val="14A6CE3E"/>
    <w:rsid w:val="14AE0DC6"/>
    <w:rsid w:val="14C42872"/>
    <w:rsid w:val="14CE6C6D"/>
    <w:rsid w:val="14EF54F4"/>
    <w:rsid w:val="14EFFFE5"/>
    <w:rsid w:val="150543A1"/>
    <w:rsid w:val="151C19A4"/>
    <w:rsid w:val="1527FDDD"/>
    <w:rsid w:val="1549EA5F"/>
    <w:rsid w:val="1571689A"/>
    <w:rsid w:val="157ABB20"/>
    <w:rsid w:val="157BFE77"/>
    <w:rsid w:val="15824EA2"/>
    <w:rsid w:val="158C8A76"/>
    <w:rsid w:val="15917C45"/>
    <w:rsid w:val="15E9904D"/>
    <w:rsid w:val="1601D416"/>
    <w:rsid w:val="160A8D47"/>
    <w:rsid w:val="160FBA3B"/>
    <w:rsid w:val="16262F0C"/>
    <w:rsid w:val="164BCE45"/>
    <w:rsid w:val="1663D2A1"/>
    <w:rsid w:val="1668B5E4"/>
    <w:rsid w:val="16C012CD"/>
    <w:rsid w:val="16D68B02"/>
    <w:rsid w:val="16DF7C88"/>
    <w:rsid w:val="172D6D89"/>
    <w:rsid w:val="1739A8D2"/>
    <w:rsid w:val="175BD790"/>
    <w:rsid w:val="177E0CD6"/>
    <w:rsid w:val="17E5FE91"/>
    <w:rsid w:val="17E6B818"/>
    <w:rsid w:val="17F15643"/>
    <w:rsid w:val="17F4D6AC"/>
    <w:rsid w:val="17F6C217"/>
    <w:rsid w:val="180D7C17"/>
    <w:rsid w:val="1825A269"/>
    <w:rsid w:val="18465496"/>
    <w:rsid w:val="185F0E0C"/>
    <w:rsid w:val="185FFCBF"/>
    <w:rsid w:val="1885F226"/>
    <w:rsid w:val="18867CA2"/>
    <w:rsid w:val="18894E87"/>
    <w:rsid w:val="18944929"/>
    <w:rsid w:val="18ACF762"/>
    <w:rsid w:val="18AF7421"/>
    <w:rsid w:val="18B2A0FF"/>
    <w:rsid w:val="18C018FC"/>
    <w:rsid w:val="18D4685E"/>
    <w:rsid w:val="18D6C3D3"/>
    <w:rsid w:val="1928303F"/>
    <w:rsid w:val="192A4C9E"/>
    <w:rsid w:val="194B62D1"/>
    <w:rsid w:val="19665684"/>
    <w:rsid w:val="19CD2E63"/>
    <w:rsid w:val="19D05E1B"/>
    <w:rsid w:val="19F42363"/>
    <w:rsid w:val="19F506DF"/>
    <w:rsid w:val="19F7C5CF"/>
    <w:rsid w:val="1A01FB74"/>
    <w:rsid w:val="1A1A0911"/>
    <w:rsid w:val="1A23B45B"/>
    <w:rsid w:val="1A6568A2"/>
    <w:rsid w:val="1A66A885"/>
    <w:rsid w:val="1A8189E3"/>
    <w:rsid w:val="1A8B2027"/>
    <w:rsid w:val="1AAE66D2"/>
    <w:rsid w:val="1AB6B9A7"/>
    <w:rsid w:val="1AB93B18"/>
    <w:rsid w:val="1ACE2530"/>
    <w:rsid w:val="1ADD8A5F"/>
    <w:rsid w:val="1AF30D32"/>
    <w:rsid w:val="1B041481"/>
    <w:rsid w:val="1B0B43A1"/>
    <w:rsid w:val="1B203A6D"/>
    <w:rsid w:val="1B276F79"/>
    <w:rsid w:val="1B5B4202"/>
    <w:rsid w:val="1BCBC560"/>
    <w:rsid w:val="1BCDC01C"/>
    <w:rsid w:val="1BE68615"/>
    <w:rsid w:val="1BEBAEC7"/>
    <w:rsid w:val="1BEC4942"/>
    <w:rsid w:val="1BF2A102"/>
    <w:rsid w:val="1C0E7F02"/>
    <w:rsid w:val="1C4874A4"/>
    <w:rsid w:val="1C69311E"/>
    <w:rsid w:val="1C7AA933"/>
    <w:rsid w:val="1CA4F9D8"/>
    <w:rsid w:val="1CB09441"/>
    <w:rsid w:val="1D023725"/>
    <w:rsid w:val="1D02F5D2"/>
    <w:rsid w:val="1D040FB9"/>
    <w:rsid w:val="1D0B5EAD"/>
    <w:rsid w:val="1D0CACA4"/>
    <w:rsid w:val="1D13E9DE"/>
    <w:rsid w:val="1D20BFE8"/>
    <w:rsid w:val="1D33DFC2"/>
    <w:rsid w:val="1D47EEF4"/>
    <w:rsid w:val="1D4CEF15"/>
    <w:rsid w:val="1D5811D2"/>
    <w:rsid w:val="1D58360D"/>
    <w:rsid w:val="1D5F5C7A"/>
    <w:rsid w:val="1D66F87C"/>
    <w:rsid w:val="1D6A1849"/>
    <w:rsid w:val="1D8AE9D9"/>
    <w:rsid w:val="1D8C9B85"/>
    <w:rsid w:val="1DBA3051"/>
    <w:rsid w:val="1DC5E362"/>
    <w:rsid w:val="1DDA7D13"/>
    <w:rsid w:val="1DF8F197"/>
    <w:rsid w:val="1E0C1817"/>
    <w:rsid w:val="1E10EC19"/>
    <w:rsid w:val="1E264B91"/>
    <w:rsid w:val="1E449E00"/>
    <w:rsid w:val="1E68289E"/>
    <w:rsid w:val="1E76DF96"/>
    <w:rsid w:val="1E8088A0"/>
    <w:rsid w:val="1E81FB75"/>
    <w:rsid w:val="1EA34424"/>
    <w:rsid w:val="1EA7E939"/>
    <w:rsid w:val="1EB46982"/>
    <w:rsid w:val="1EB9AFFD"/>
    <w:rsid w:val="1EF55AB1"/>
    <w:rsid w:val="1F433F83"/>
    <w:rsid w:val="1F6DE60C"/>
    <w:rsid w:val="1F7C8242"/>
    <w:rsid w:val="1F84D6B1"/>
    <w:rsid w:val="1F96D5B5"/>
    <w:rsid w:val="1FA478B8"/>
    <w:rsid w:val="1FA7705C"/>
    <w:rsid w:val="1FA8017B"/>
    <w:rsid w:val="1FAC8AC7"/>
    <w:rsid w:val="1FB074D4"/>
    <w:rsid w:val="1FFCCE41"/>
    <w:rsid w:val="2023B50B"/>
    <w:rsid w:val="20290103"/>
    <w:rsid w:val="20339582"/>
    <w:rsid w:val="203FBF21"/>
    <w:rsid w:val="207749D7"/>
    <w:rsid w:val="2094DCD2"/>
    <w:rsid w:val="20CFE838"/>
    <w:rsid w:val="20D8A655"/>
    <w:rsid w:val="20EAF690"/>
    <w:rsid w:val="20F1CAC2"/>
    <w:rsid w:val="20FFD0E0"/>
    <w:rsid w:val="210AFEFB"/>
    <w:rsid w:val="2127EFB8"/>
    <w:rsid w:val="212DED3A"/>
    <w:rsid w:val="214AA15D"/>
    <w:rsid w:val="21502DA4"/>
    <w:rsid w:val="215CBE87"/>
    <w:rsid w:val="215E99C7"/>
    <w:rsid w:val="2166A221"/>
    <w:rsid w:val="2186A2EC"/>
    <w:rsid w:val="21986363"/>
    <w:rsid w:val="21A13CF3"/>
    <w:rsid w:val="21B663B2"/>
    <w:rsid w:val="21BC78CC"/>
    <w:rsid w:val="21C05F6E"/>
    <w:rsid w:val="21DAF84E"/>
    <w:rsid w:val="21E643D3"/>
    <w:rsid w:val="220D54A9"/>
    <w:rsid w:val="220E9017"/>
    <w:rsid w:val="22114DA5"/>
    <w:rsid w:val="222E5349"/>
    <w:rsid w:val="222F4778"/>
    <w:rsid w:val="22366564"/>
    <w:rsid w:val="22378FF5"/>
    <w:rsid w:val="22573D8C"/>
    <w:rsid w:val="22AF99C5"/>
    <w:rsid w:val="22D06455"/>
    <w:rsid w:val="22E5AE39"/>
    <w:rsid w:val="22FBD755"/>
    <w:rsid w:val="2306F8D3"/>
    <w:rsid w:val="231D2191"/>
    <w:rsid w:val="232945D5"/>
    <w:rsid w:val="23330694"/>
    <w:rsid w:val="23368ACB"/>
    <w:rsid w:val="234D26AA"/>
    <w:rsid w:val="2370F95D"/>
    <w:rsid w:val="239A2236"/>
    <w:rsid w:val="23AAC00F"/>
    <w:rsid w:val="23B212E4"/>
    <w:rsid w:val="23C3B83A"/>
    <w:rsid w:val="23D8348E"/>
    <w:rsid w:val="23D8E5D9"/>
    <w:rsid w:val="23EE873D"/>
    <w:rsid w:val="241579E1"/>
    <w:rsid w:val="24302D79"/>
    <w:rsid w:val="24416F1C"/>
    <w:rsid w:val="2457DCA9"/>
    <w:rsid w:val="245E9A03"/>
    <w:rsid w:val="248140C9"/>
    <w:rsid w:val="24B40492"/>
    <w:rsid w:val="24B887F6"/>
    <w:rsid w:val="24BE85AD"/>
    <w:rsid w:val="24DC6172"/>
    <w:rsid w:val="24DFD060"/>
    <w:rsid w:val="24E8CB4C"/>
    <w:rsid w:val="24F838F4"/>
    <w:rsid w:val="25024F49"/>
    <w:rsid w:val="25137516"/>
    <w:rsid w:val="251B9B8C"/>
    <w:rsid w:val="252330D2"/>
    <w:rsid w:val="253E8132"/>
    <w:rsid w:val="2540025C"/>
    <w:rsid w:val="258434D5"/>
    <w:rsid w:val="25ECD588"/>
    <w:rsid w:val="25F0E91E"/>
    <w:rsid w:val="264666F3"/>
    <w:rsid w:val="267193DE"/>
    <w:rsid w:val="26803ED6"/>
    <w:rsid w:val="26936625"/>
    <w:rsid w:val="26A1CFCC"/>
    <w:rsid w:val="26A3BE30"/>
    <w:rsid w:val="26D26D89"/>
    <w:rsid w:val="27050988"/>
    <w:rsid w:val="271592A5"/>
    <w:rsid w:val="271B33D4"/>
    <w:rsid w:val="2724A5C3"/>
    <w:rsid w:val="27272D7E"/>
    <w:rsid w:val="272CAAE6"/>
    <w:rsid w:val="2737F591"/>
    <w:rsid w:val="279C9CB5"/>
    <w:rsid w:val="27AF923C"/>
    <w:rsid w:val="27B28402"/>
    <w:rsid w:val="27C5AAB7"/>
    <w:rsid w:val="27C92518"/>
    <w:rsid w:val="27CF3386"/>
    <w:rsid w:val="27D0ECE4"/>
    <w:rsid w:val="27FBCD0B"/>
    <w:rsid w:val="2820D043"/>
    <w:rsid w:val="28320942"/>
    <w:rsid w:val="283E58A8"/>
    <w:rsid w:val="285BDE8F"/>
    <w:rsid w:val="2862DFD0"/>
    <w:rsid w:val="28995646"/>
    <w:rsid w:val="28BDF682"/>
    <w:rsid w:val="28E1FE1C"/>
    <w:rsid w:val="28FF7DD9"/>
    <w:rsid w:val="2932D798"/>
    <w:rsid w:val="295473A4"/>
    <w:rsid w:val="29578DFD"/>
    <w:rsid w:val="295B7F83"/>
    <w:rsid w:val="29771995"/>
    <w:rsid w:val="29BBBF01"/>
    <w:rsid w:val="29DBEC6C"/>
    <w:rsid w:val="29DF6119"/>
    <w:rsid w:val="29F17C9C"/>
    <w:rsid w:val="29F38D7D"/>
    <w:rsid w:val="2A0A2DAC"/>
    <w:rsid w:val="2A10E00D"/>
    <w:rsid w:val="2A231DDC"/>
    <w:rsid w:val="2A2B0CE8"/>
    <w:rsid w:val="2A31C3BE"/>
    <w:rsid w:val="2A3359B9"/>
    <w:rsid w:val="2A378CCD"/>
    <w:rsid w:val="2A59E7DA"/>
    <w:rsid w:val="2A5B8729"/>
    <w:rsid w:val="2A789B11"/>
    <w:rsid w:val="2A91EE4C"/>
    <w:rsid w:val="2A925B86"/>
    <w:rsid w:val="2ABBFFEE"/>
    <w:rsid w:val="2AF1C758"/>
    <w:rsid w:val="2AFE9690"/>
    <w:rsid w:val="2B203D3F"/>
    <w:rsid w:val="2B4BDC9D"/>
    <w:rsid w:val="2B517803"/>
    <w:rsid w:val="2B989853"/>
    <w:rsid w:val="2BDEFEF2"/>
    <w:rsid w:val="2BE3786C"/>
    <w:rsid w:val="2C34721E"/>
    <w:rsid w:val="2C36804B"/>
    <w:rsid w:val="2C3A6E5C"/>
    <w:rsid w:val="2C41DB96"/>
    <w:rsid w:val="2C5E214A"/>
    <w:rsid w:val="2C65E581"/>
    <w:rsid w:val="2C663AD8"/>
    <w:rsid w:val="2C695E18"/>
    <w:rsid w:val="2CB091CA"/>
    <w:rsid w:val="2CBF7FE4"/>
    <w:rsid w:val="2D05651E"/>
    <w:rsid w:val="2D18F1B5"/>
    <w:rsid w:val="2D320D8F"/>
    <w:rsid w:val="2D66025D"/>
    <w:rsid w:val="2D701523"/>
    <w:rsid w:val="2D720E8D"/>
    <w:rsid w:val="2D818F63"/>
    <w:rsid w:val="2D862CB0"/>
    <w:rsid w:val="2D86FB5B"/>
    <w:rsid w:val="2D9B3E8B"/>
    <w:rsid w:val="2DB54ECB"/>
    <w:rsid w:val="2DCA2093"/>
    <w:rsid w:val="2DCDD415"/>
    <w:rsid w:val="2DD9D95C"/>
    <w:rsid w:val="2DE0CE5F"/>
    <w:rsid w:val="2DE9DAE6"/>
    <w:rsid w:val="2DEB55E9"/>
    <w:rsid w:val="2E0B5AF0"/>
    <w:rsid w:val="2E1C084C"/>
    <w:rsid w:val="2E2F91BA"/>
    <w:rsid w:val="2E36F25C"/>
    <w:rsid w:val="2E5B7936"/>
    <w:rsid w:val="2E66C66F"/>
    <w:rsid w:val="2E811C07"/>
    <w:rsid w:val="2E83FF23"/>
    <w:rsid w:val="2E9AF9B2"/>
    <w:rsid w:val="2E9D311E"/>
    <w:rsid w:val="2EA5BA3D"/>
    <w:rsid w:val="2EBEC862"/>
    <w:rsid w:val="2EC461BC"/>
    <w:rsid w:val="2ECD1762"/>
    <w:rsid w:val="2ED1946D"/>
    <w:rsid w:val="2ED3D115"/>
    <w:rsid w:val="2F1C9781"/>
    <w:rsid w:val="2F2F5032"/>
    <w:rsid w:val="2F4BDB96"/>
    <w:rsid w:val="2F51A8FA"/>
    <w:rsid w:val="2F547575"/>
    <w:rsid w:val="2F7852D6"/>
    <w:rsid w:val="2F834451"/>
    <w:rsid w:val="2F8FF3AD"/>
    <w:rsid w:val="2F9A961D"/>
    <w:rsid w:val="2FAED023"/>
    <w:rsid w:val="2FC0817E"/>
    <w:rsid w:val="2FDF4CD8"/>
    <w:rsid w:val="2FE3D58F"/>
    <w:rsid w:val="2FF1D8D0"/>
    <w:rsid w:val="3005B734"/>
    <w:rsid w:val="300D3041"/>
    <w:rsid w:val="3060D93C"/>
    <w:rsid w:val="3074AC6D"/>
    <w:rsid w:val="308087D1"/>
    <w:rsid w:val="3092C94E"/>
    <w:rsid w:val="3099CA34"/>
    <w:rsid w:val="30C70509"/>
    <w:rsid w:val="30CCB553"/>
    <w:rsid w:val="30F8FBDC"/>
    <w:rsid w:val="3113DAC8"/>
    <w:rsid w:val="31358D50"/>
    <w:rsid w:val="3156E258"/>
    <w:rsid w:val="31584634"/>
    <w:rsid w:val="31716471"/>
    <w:rsid w:val="31783247"/>
    <w:rsid w:val="317EE9C1"/>
    <w:rsid w:val="318A40A7"/>
    <w:rsid w:val="31A9CF45"/>
    <w:rsid w:val="31B5B6C8"/>
    <w:rsid w:val="31C61D4C"/>
    <w:rsid w:val="31E14E0C"/>
    <w:rsid w:val="31E554FD"/>
    <w:rsid w:val="31F342BD"/>
    <w:rsid w:val="31FAE2F7"/>
    <w:rsid w:val="31FF420E"/>
    <w:rsid w:val="32076B7E"/>
    <w:rsid w:val="321003F9"/>
    <w:rsid w:val="324664BC"/>
    <w:rsid w:val="3262C818"/>
    <w:rsid w:val="3277269D"/>
    <w:rsid w:val="3279E92D"/>
    <w:rsid w:val="32868BCC"/>
    <w:rsid w:val="32AE5067"/>
    <w:rsid w:val="332877D6"/>
    <w:rsid w:val="335A5405"/>
    <w:rsid w:val="337715E2"/>
    <w:rsid w:val="3391D89C"/>
    <w:rsid w:val="3397672A"/>
    <w:rsid w:val="33A67CF8"/>
    <w:rsid w:val="33B66EE4"/>
    <w:rsid w:val="33D4807A"/>
    <w:rsid w:val="33D79698"/>
    <w:rsid w:val="34005D66"/>
    <w:rsid w:val="3405FB95"/>
    <w:rsid w:val="340B5319"/>
    <w:rsid w:val="34321168"/>
    <w:rsid w:val="3433F32F"/>
    <w:rsid w:val="348082E5"/>
    <w:rsid w:val="34C46AC7"/>
    <w:rsid w:val="34DB29CD"/>
    <w:rsid w:val="34E66648"/>
    <w:rsid w:val="34F74C30"/>
    <w:rsid w:val="3503040E"/>
    <w:rsid w:val="354C3BE3"/>
    <w:rsid w:val="3558A372"/>
    <w:rsid w:val="356B9760"/>
    <w:rsid w:val="356BA11C"/>
    <w:rsid w:val="35820D4D"/>
    <w:rsid w:val="3586A426"/>
    <w:rsid w:val="358E035D"/>
    <w:rsid w:val="35EC04C8"/>
    <w:rsid w:val="35EE14F2"/>
    <w:rsid w:val="35F39878"/>
    <w:rsid w:val="36297B50"/>
    <w:rsid w:val="363A0588"/>
    <w:rsid w:val="3656233A"/>
    <w:rsid w:val="3667D26A"/>
    <w:rsid w:val="36798227"/>
    <w:rsid w:val="368577A4"/>
    <w:rsid w:val="36A03AEC"/>
    <w:rsid w:val="36A4BBDF"/>
    <w:rsid w:val="36B7463D"/>
    <w:rsid w:val="36C4B798"/>
    <w:rsid w:val="36E11A71"/>
    <w:rsid w:val="36F1B93D"/>
    <w:rsid w:val="3719C07B"/>
    <w:rsid w:val="373B5682"/>
    <w:rsid w:val="3759877F"/>
    <w:rsid w:val="3762459B"/>
    <w:rsid w:val="3776B374"/>
    <w:rsid w:val="379031D3"/>
    <w:rsid w:val="379067B0"/>
    <w:rsid w:val="379D53D8"/>
    <w:rsid w:val="37A9BB59"/>
    <w:rsid w:val="37C812A7"/>
    <w:rsid w:val="37E2717D"/>
    <w:rsid w:val="382EA01E"/>
    <w:rsid w:val="385CBADC"/>
    <w:rsid w:val="385EBBB4"/>
    <w:rsid w:val="386E7273"/>
    <w:rsid w:val="38705308"/>
    <w:rsid w:val="389B6176"/>
    <w:rsid w:val="389C47D1"/>
    <w:rsid w:val="38A74F9F"/>
    <w:rsid w:val="38BB4195"/>
    <w:rsid w:val="38D438ED"/>
    <w:rsid w:val="38EAB9F8"/>
    <w:rsid w:val="38EB0E3F"/>
    <w:rsid w:val="38F50AE8"/>
    <w:rsid w:val="38F93620"/>
    <w:rsid w:val="390BAED1"/>
    <w:rsid w:val="391EA1F4"/>
    <w:rsid w:val="392E39A0"/>
    <w:rsid w:val="39326060"/>
    <w:rsid w:val="393A1683"/>
    <w:rsid w:val="3978642B"/>
    <w:rsid w:val="397B9B1B"/>
    <w:rsid w:val="398567CD"/>
    <w:rsid w:val="3999B444"/>
    <w:rsid w:val="39B7EA9E"/>
    <w:rsid w:val="39C35006"/>
    <w:rsid w:val="39C63CFB"/>
    <w:rsid w:val="39EEB8B7"/>
    <w:rsid w:val="39F45BB8"/>
    <w:rsid w:val="3A3EFB39"/>
    <w:rsid w:val="3A3FF9E9"/>
    <w:rsid w:val="3A47A393"/>
    <w:rsid w:val="3A76FFB6"/>
    <w:rsid w:val="3A81604A"/>
    <w:rsid w:val="3AA8070E"/>
    <w:rsid w:val="3AA9595C"/>
    <w:rsid w:val="3AB220DA"/>
    <w:rsid w:val="3ACD1DC8"/>
    <w:rsid w:val="3ADD9A18"/>
    <w:rsid w:val="3AEC1B21"/>
    <w:rsid w:val="3B367EBF"/>
    <w:rsid w:val="3B3C813C"/>
    <w:rsid w:val="3B5138F9"/>
    <w:rsid w:val="3B625A42"/>
    <w:rsid w:val="3B74955E"/>
    <w:rsid w:val="3B825F76"/>
    <w:rsid w:val="3B8F2E39"/>
    <w:rsid w:val="3BA51A81"/>
    <w:rsid w:val="3BB01FA0"/>
    <w:rsid w:val="3BCA937B"/>
    <w:rsid w:val="3BCAF4CC"/>
    <w:rsid w:val="3BCCDBDD"/>
    <w:rsid w:val="3BD5CF30"/>
    <w:rsid w:val="3BE32AFD"/>
    <w:rsid w:val="3C085C5E"/>
    <w:rsid w:val="3C2B66BC"/>
    <w:rsid w:val="3C2E09DB"/>
    <w:rsid w:val="3C3E6E14"/>
    <w:rsid w:val="3C5233E7"/>
    <w:rsid w:val="3C5692B4"/>
    <w:rsid w:val="3C5AFC8E"/>
    <w:rsid w:val="3C613F7B"/>
    <w:rsid w:val="3C6A402B"/>
    <w:rsid w:val="3C91F2E9"/>
    <w:rsid w:val="3C9C0BD1"/>
    <w:rsid w:val="3CB3E5DE"/>
    <w:rsid w:val="3CD19FFD"/>
    <w:rsid w:val="3CD5F8C1"/>
    <w:rsid w:val="3CD62B24"/>
    <w:rsid w:val="3CDDDFCE"/>
    <w:rsid w:val="3CFBFF0B"/>
    <w:rsid w:val="3D0B724D"/>
    <w:rsid w:val="3D17EE65"/>
    <w:rsid w:val="3D272DBF"/>
    <w:rsid w:val="3D56DF09"/>
    <w:rsid w:val="3DAFE295"/>
    <w:rsid w:val="3DD13434"/>
    <w:rsid w:val="3DECBF30"/>
    <w:rsid w:val="3DF1B7B9"/>
    <w:rsid w:val="3E0EAE25"/>
    <w:rsid w:val="3E1625A9"/>
    <w:rsid w:val="3E7BE9E7"/>
    <w:rsid w:val="3ED6327A"/>
    <w:rsid w:val="3EF2FAAF"/>
    <w:rsid w:val="3EFB3AAB"/>
    <w:rsid w:val="3F0CE04F"/>
    <w:rsid w:val="3F41F3B7"/>
    <w:rsid w:val="3FBFDF60"/>
    <w:rsid w:val="3FC0F0F5"/>
    <w:rsid w:val="3FEC02CD"/>
    <w:rsid w:val="3FFF89AA"/>
    <w:rsid w:val="402A14AD"/>
    <w:rsid w:val="403BEBB6"/>
    <w:rsid w:val="4051D6FA"/>
    <w:rsid w:val="4053C270"/>
    <w:rsid w:val="4064AB5E"/>
    <w:rsid w:val="4068A200"/>
    <w:rsid w:val="408BE5BB"/>
    <w:rsid w:val="40ABE476"/>
    <w:rsid w:val="40BB871E"/>
    <w:rsid w:val="40F3C84E"/>
    <w:rsid w:val="40FEBE4E"/>
    <w:rsid w:val="40FF7CA8"/>
    <w:rsid w:val="412B6971"/>
    <w:rsid w:val="413F3ADB"/>
    <w:rsid w:val="41542ACD"/>
    <w:rsid w:val="41894751"/>
    <w:rsid w:val="419F0E59"/>
    <w:rsid w:val="41A18D46"/>
    <w:rsid w:val="41B4C4E9"/>
    <w:rsid w:val="41B7C278"/>
    <w:rsid w:val="41CB256B"/>
    <w:rsid w:val="41D356C3"/>
    <w:rsid w:val="41D93A17"/>
    <w:rsid w:val="41DC5E1A"/>
    <w:rsid w:val="41E451FF"/>
    <w:rsid w:val="41E7A497"/>
    <w:rsid w:val="41F864DA"/>
    <w:rsid w:val="41FCAFF2"/>
    <w:rsid w:val="420AD2B0"/>
    <w:rsid w:val="420ED8FC"/>
    <w:rsid w:val="4219C33E"/>
    <w:rsid w:val="422A79D9"/>
    <w:rsid w:val="4244D764"/>
    <w:rsid w:val="424A499D"/>
    <w:rsid w:val="424BDDBD"/>
    <w:rsid w:val="425CEBCE"/>
    <w:rsid w:val="428AF336"/>
    <w:rsid w:val="42BFF5D1"/>
    <w:rsid w:val="42C9AD8D"/>
    <w:rsid w:val="42CA1696"/>
    <w:rsid w:val="42CC992A"/>
    <w:rsid w:val="42E2B39B"/>
    <w:rsid w:val="42EB39F9"/>
    <w:rsid w:val="42F71258"/>
    <w:rsid w:val="43222961"/>
    <w:rsid w:val="43239C92"/>
    <w:rsid w:val="4330A69D"/>
    <w:rsid w:val="4331BFAF"/>
    <w:rsid w:val="43429CB4"/>
    <w:rsid w:val="4373ADFC"/>
    <w:rsid w:val="4382966A"/>
    <w:rsid w:val="438C335E"/>
    <w:rsid w:val="4394FD7B"/>
    <w:rsid w:val="43B9F735"/>
    <w:rsid w:val="43BE69A6"/>
    <w:rsid w:val="4402C33B"/>
    <w:rsid w:val="44167393"/>
    <w:rsid w:val="441D2698"/>
    <w:rsid w:val="441E6055"/>
    <w:rsid w:val="4420CE1A"/>
    <w:rsid w:val="4429D29F"/>
    <w:rsid w:val="4431CE1A"/>
    <w:rsid w:val="445F946C"/>
    <w:rsid w:val="447FC768"/>
    <w:rsid w:val="4485626D"/>
    <w:rsid w:val="4493FA1C"/>
    <w:rsid w:val="44AD5493"/>
    <w:rsid w:val="44AEFD47"/>
    <w:rsid w:val="44BEDF4E"/>
    <w:rsid w:val="44DF5ED9"/>
    <w:rsid w:val="44E05F48"/>
    <w:rsid w:val="451A8503"/>
    <w:rsid w:val="452B292F"/>
    <w:rsid w:val="456F6B9F"/>
    <w:rsid w:val="45ADAEDA"/>
    <w:rsid w:val="45BB8BE7"/>
    <w:rsid w:val="45C2E5D2"/>
    <w:rsid w:val="45D692E3"/>
    <w:rsid w:val="45F8C7AA"/>
    <w:rsid w:val="45F8EA1E"/>
    <w:rsid w:val="4619FBCB"/>
    <w:rsid w:val="462D5CA8"/>
    <w:rsid w:val="463ADF99"/>
    <w:rsid w:val="4641DF7C"/>
    <w:rsid w:val="46959883"/>
    <w:rsid w:val="46C69130"/>
    <w:rsid w:val="46DA3DD3"/>
    <w:rsid w:val="46E18815"/>
    <w:rsid w:val="46F5A808"/>
    <w:rsid w:val="4712DAA5"/>
    <w:rsid w:val="4741C0D4"/>
    <w:rsid w:val="47553FE2"/>
    <w:rsid w:val="475ACB73"/>
    <w:rsid w:val="4765E750"/>
    <w:rsid w:val="4768EB1C"/>
    <w:rsid w:val="4780ECD7"/>
    <w:rsid w:val="4784056B"/>
    <w:rsid w:val="4787B6E6"/>
    <w:rsid w:val="47B7BA62"/>
    <w:rsid w:val="47E0A155"/>
    <w:rsid w:val="47F61D65"/>
    <w:rsid w:val="481CBC8A"/>
    <w:rsid w:val="484F6222"/>
    <w:rsid w:val="48636677"/>
    <w:rsid w:val="4871B3C2"/>
    <w:rsid w:val="4889AA80"/>
    <w:rsid w:val="48AE52F8"/>
    <w:rsid w:val="48CD065E"/>
    <w:rsid w:val="48F770B6"/>
    <w:rsid w:val="4937AD54"/>
    <w:rsid w:val="494B4F4B"/>
    <w:rsid w:val="494D3C5E"/>
    <w:rsid w:val="494DC6D9"/>
    <w:rsid w:val="4987D12B"/>
    <w:rsid w:val="49943B12"/>
    <w:rsid w:val="499C0025"/>
    <w:rsid w:val="49C20E17"/>
    <w:rsid w:val="49C8C0BC"/>
    <w:rsid w:val="49D6B1B5"/>
    <w:rsid w:val="49F479A1"/>
    <w:rsid w:val="49FF530C"/>
    <w:rsid w:val="4A182489"/>
    <w:rsid w:val="4A4CB563"/>
    <w:rsid w:val="4A67D0D8"/>
    <w:rsid w:val="4A6A591F"/>
    <w:rsid w:val="4A947107"/>
    <w:rsid w:val="4AA37870"/>
    <w:rsid w:val="4AAFFD22"/>
    <w:rsid w:val="4ACCB0EB"/>
    <w:rsid w:val="4ACD7CCC"/>
    <w:rsid w:val="4ADF8410"/>
    <w:rsid w:val="4B1AFA8C"/>
    <w:rsid w:val="4B3A56FD"/>
    <w:rsid w:val="4B520AD3"/>
    <w:rsid w:val="4B568237"/>
    <w:rsid w:val="4B5BD819"/>
    <w:rsid w:val="4B5F54AA"/>
    <w:rsid w:val="4B69199A"/>
    <w:rsid w:val="4B7E9BAA"/>
    <w:rsid w:val="4BB2A460"/>
    <w:rsid w:val="4BF12711"/>
    <w:rsid w:val="4C326915"/>
    <w:rsid w:val="4C36E3F6"/>
    <w:rsid w:val="4C55A06A"/>
    <w:rsid w:val="4C8741C6"/>
    <w:rsid w:val="4CCC1AC3"/>
    <w:rsid w:val="4CE00BD2"/>
    <w:rsid w:val="4CE5C1D6"/>
    <w:rsid w:val="4D115122"/>
    <w:rsid w:val="4D357A38"/>
    <w:rsid w:val="4D3E3BB4"/>
    <w:rsid w:val="4D439E7B"/>
    <w:rsid w:val="4D70E299"/>
    <w:rsid w:val="4D911737"/>
    <w:rsid w:val="4D9FC360"/>
    <w:rsid w:val="4DA4E23B"/>
    <w:rsid w:val="4DBAA19E"/>
    <w:rsid w:val="4DCEE279"/>
    <w:rsid w:val="4DE74775"/>
    <w:rsid w:val="4DEDC198"/>
    <w:rsid w:val="4E0D7A5E"/>
    <w:rsid w:val="4E32BCDA"/>
    <w:rsid w:val="4E6D07C4"/>
    <w:rsid w:val="4E92AB5C"/>
    <w:rsid w:val="4EA28A6B"/>
    <w:rsid w:val="4F033ECE"/>
    <w:rsid w:val="4F17C1D0"/>
    <w:rsid w:val="4F22E71B"/>
    <w:rsid w:val="4F2591C1"/>
    <w:rsid w:val="4F50BC36"/>
    <w:rsid w:val="4F5429C6"/>
    <w:rsid w:val="4F611376"/>
    <w:rsid w:val="4F6451DB"/>
    <w:rsid w:val="4FA45D34"/>
    <w:rsid w:val="4FA90552"/>
    <w:rsid w:val="4FB2E861"/>
    <w:rsid w:val="4FF92F2C"/>
    <w:rsid w:val="50117D94"/>
    <w:rsid w:val="5016855A"/>
    <w:rsid w:val="502E741A"/>
    <w:rsid w:val="50377D4F"/>
    <w:rsid w:val="5038738E"/>
    <w:rsid w:val="50462F9E"/>
    <w:rsid w:val="505BDD01"/>
    <w:rsid w:val="505DA35F"/>
    <w:rsid w:val="507E7081"/>
    <w:rsid w:val="50818486"/>
    <w:rsid w:val="50A1A31D"/>
    <w:rsid w:val="50D36E6F"/>
    <w:rsid w:val="50E4C0D7"/>
    <w:rsid w:val="50EAC300"/>
    <w:rsid w:val="511D68C0"/>
    <w:rsid w:val="5127269B"/>
    <w:rsid w:val="5134F34F"/>
    <w:rsid w:val="51446D55"/>
    <w:rsid w:val="516D88D2"/>
    <w:rsid w:val="5177E565"/>
    <w:rsid w:val="51809FA5"/>
    <w:rsid w:val="5182A869"/>
    <w:rsid w:val="5189719C"/>
    <w:rsid w:val="51C32F79"/>
    <w:rsid w:val="51CD7516"/>
    <w:rsid w:val="51CE5939"/>
    <w:rsid w:val="52081507"/>
    <w:rsid w:val="528297D8"/>
    <w:rsid w:val="5285E5FE"/>
    <w:rsid w:val="52955E2D"/>
    <w:rsid w:val="52A155C6"/>
    <w:rsid w:val="52BFA8F9"/>
    <w:rsid w:val="52CEFA87"/>
    <w:rsid w:val="52D1737A"/>
    <w:rsid w:val="52D67208"/>
    <w:rsid w:val="52F2C132"/>
    <w:rsid w:val="53017DAB"/>
    <w:rsid w:val="5313B05F"/>
    <w:rsid w:val="53224C43"/>
    <w:rsid w:val="5331226F"/>
    <w:rsid w:val="5339AE48"/>
    <w:rsid w:val="5346EA51"/>
    <w:rsid w:val="535D7ED5"/>
    <w:rsid w:val="5361A3E0"/>
    <w:rsid w:val="53667E70"/>
    <w:rsid w:val="5367AB53"/>
    <w:rsid w:val="539CDC54"/>
    <w:rsid w:val="53F01F2E"/>
    <w:rsid w:val="545B1C9A"/>
    <w:rsid w:val="545D240A"/>
    <w:rsid w:val="5463A046"/>
    <w:rsid w:val="5474DABF"/>
    <w:rsid w:val="5476AC33"/>
    <w:rsid w:val="5483FF53"/>
    <w:rsid w:val="54A9577F"/>
    <w:rsid w:val="54C3171E"/>
    <w:rsid w:val="54C82192"/>
    <w:rsid w:val="54E7D6C3"/>
    <w:rsid w:val="54F22619"/>
    <w:rsid w:val="55005B9F"/>
    <w:rsid w:val="550FA97E"/>
    <w:rsid w:val="55117AED"/>
    <w:rsid w:val="552E9AE1"/>
    <w:rsid w:val="55414AD0"/>
    <w:rsid w:val="5550F997"/>
    <w:rsid w:val="55774539"/>
    <w:rsid w:val="55B5DF7D"/>
    <w:rsid w:val="55BBCA6C"/>
    <w:rsid w:val="55CDCE25"/>
    <w:rsid w:val="55D65184"/>
    <w:rsid w:val="55FA20AA"/>
    <w:rsid w:val="56371978"/>
    <w:rsid w:val="564B428E"/>
    <w:rsid w:val="5654DA40"/>
    <w:rsid w:val="566BC70F"/>
    <w:rsid w:val="5689263A"/>
    <w:rsid w:val="569014A5"/>
    <w:rsid w:val="56B3387F"/>
    <w:rsid w:val="56F84E37"/>
    <w:rsid w:val="5706C3AA"/>
    <w:rsid w:val="5714EC79"/>
    <w:rsid w:val="5733C48E"/>
    <w:rsid w:val="5763C73C"/>
    <w:rsid w:val="577AEF32"/>
    <w:rsid w:val="578BA944"/>
    <w:rsid w:val="57955589"/>
    <w:rsid w:val="57963843"/>
    <w:rsid w:val="57A0BB22"/>
    <w:rsid w:val="57B5C876"/>
    <w:rsid w:val="57B6489B"/>
    <w:rsid w:val="57BAEEAF"/>
    <w:rsid w:val="57CAAD94"/>
    <w:rsid w:val="57CCE320"/>
    <w:rsid w:val="57DFE078"/>
    <w:rsid w:val="5813BB59"/>
    <w:rsid w:val="581B79DF"/>
    <w:rsid w:val="582BAA64"/>
    <w:rsid w:val="58448CB9"/>
    <w:rsid w:val="586289F8"/>
    <w:rsid w:val="586BF3FC"/>
    <w:rsid w:val="58759C40"/>
    <w:rsid w:val="587ECEC6"/>
    <w:rsid w:val="58C8488A"/>
    <w:rsid w:val="590D3E9C"/>
    <w:rsid w:val="5927502E"/>
    <w:rsid w:val="595462EA"/>
    <w:rsid w:val="596D3115"/>
    <w:rsid w:val="59B1EE63"/>
    <w:rsid w:val="59BBFF24"/>
    <w:rsid w:val="59C83F8F"/>
    <w:rsid w:val="59D76BCA"/>
    <w:rsid w:val="59DB27A6"/>
    <w:rsid w:val="5A0CA505"/>
    <w:rsid w:val="5A1DA1BA"/>
    <w:rsid w:val="5A22EFBE"/>
    <w:rsid w:val="5A3CD555"/>
    <w:rsid w:val="5A414527"/>
    <w:rsid w:val="5A478B5A"/>
    <w:rsid w:val="5A6D069B"/>
    <w:rsid w:val="5A6EBB00"/>
    <w:rsid w:val="5A7A7704"/>
    <w:rsid w:val="5A7D63DA"/>
    <w:rsid w:val="5A8DE091"/>
    <w:rsid w:val="5ACD4A02"/>
    <w:rsid w:val="5ACE42C2"/>
    <w:rsid w:val="5AD02898"/>
    <w:rsid w:val="5ADAD9B6"/>
    <w:rsid w:val="5ADAE71D"/>
    <w:rsid w:val="5AF1AA5A"/>
    <w:rsid w:val="5B0C8E5F"/>
    <w:rsid w:val="5B0FD91C"/>
    <w:rsid w:val="5B24359B"/>
    <w:rsid w:val="5B3A10C1"/>
    <w:rsid w:val="5B60D1CE"/>
    <w:rsid w:val="5BA6AE58"/>
    <w:rsid w:val="5BB325F2"/>
    <w:rsid w:val="5BCE1670"/>
    <w:rsid w:val="5BE59113"/>
    <w:rsid w:val="5C0479BA"/>
    <w:rsid w:val="5C0EC483"/>
    <w:rsid w:val="5C279974"/>
    <w:rsid w:val="5C4C072F"/>
    <w:rsid w:val="5C8E9A94"/>
    <w:rsid w:val="5C90C17B"/>
    <w:rsid w:val="5C938DD9"/>
    <w:rsid w:val="5C9AA313"/>
    <w:rsid w:val="5D2B1CA9"/>
    <w:rsid w:val="5D2C926E"/>
    <w:rsid w:val="5D37898F"/>
    <w:rsid w:val="5D38345D"/>
    <w:rsid w:val="5D3CCC24"/>
    <w:rsid w:val="5D523618"/>
    <w:rsid w:val="5DCCA442"/>
    <w:rsid w:val="5DD256C5"/>
    <w:rsid w:val="5DD44206"/>
    <w:rsid w:val="5DF203DF"/>
    <w:rsid w:val="5E0BFF6C"/>
    <w:rsid w:val="5E0C1FC4"/>
    <w:rsid w:val="5E2B3A6F"/>
    <w:rsid w:val="5E2D6021"/>
    <w:rsid w:val="5E4B6DA2"/>
    <w:rsid w:val="5E531EAF"/>
    <w:rsid w:val="5E5F3901"/>
    <w:rsid w:val="5E640B04"/>
    <w:rsid w:val="5E686207"/>
    <w:rsid w:val="5E8A2DFC"/>
    <w:rsid w:val="5EC8E3AD"/>
    <w:rsid w:val="5ED08EB0"/>
    <w:rsid w:val="5ED3BA3D"/>
    <w:rsid w:val="5EE9116D"/>
    <w:rsid w:val="5F0CE08A"/>
    <w:rsid w:val="5F1C4F51"/>
    <w:rsid w:val="5F4F3EC4"/>
    <w:rsid w:val="5F593F25"/>
    <w:rsid w:val="5F5BFE9F"/>
    <w:rsid w:val="5FC56FA3"/>
    <w:rsid w:val="5FEEF01C"/>
    <w:rsid w:val="6020C38F"/>
    <w:rsid w:val="60462963"/>
    <w:rsid w:val="605C36BC"/>
    <w:rsid w:val="60685F19"/>
    <w:rsid w:val="608A67A0"/>
    <w:rsid w:val="60E9F0FD"/>
    <w:rsid w:val="60FD415A"/>
    <w:rsid w:val="613A2222"/>
    <w:rsid w:val="617109FA"/>
    <w:rsid w:val="617B1E0B"/>
    <w:rsid w:val="6190B9FB"/>
    <w:rsid w:val="61A06C77"/>
    <w:rsid w:val="61A9BA9C"/>
    <w:rsid w:val="61BC43B0"/>
    <w:rsid w:val="61D38AC7"/>
    <w:rsid w:val="61F64A23"/>
    <w:rsid w:val="620CC064"/>
    <w:rsid w:val="6214689E"/>
    <w:rsid w:val="6221F78D"/>
    <w:rsid w:val="623C53EC"/>
    <w:rsid w:val="623E32D0"/>
    <w:rsid w:val="627CEF98"/>
    <w:rsid w:val="62940A83"/>
    <w:rsid w:val="62A538B3"/>
    <w:rsid w:val="62A5F532"/>
    <w:rsid w:val="62CBC1D2"/>
    <w:rsid w:val="62E84045"/>
    <w:rsid w:val="63003462"/>
    <w:rsid w:val="63086517"/>
    <w:rsid w:val="63099906"/>
    <w:rsid w:val="63353D2B"/>
    <w:rsid w:val="634E8CDE"/>
    <w:rsid w:val="6382BBB3"/>
    <w:rsid w:val="639969FC"/>
    <w:rsid w:val="63A60E6B"/>
    <w:rsid w:val="63E2FE5E"/>
    <w:rsid w:val="6423D742"/>
    <w:rsid w:val="6489DC37"/>
    <w:rsid w:val="64A422C6"/>
    <w:rsid w:val="64AAEFF6"/>
    <w:rsid w:val="64BAABF1"/>
    <w:rsid w:val="64D16FC3"/>
    <w:rsid w:val="64D2D1A3"/>
    <w:rsid w:val="64F68BC2"/>
    <w:rsid w:val="652EA2A6"/>
    <w:rsid w:val="65308A8C"/>
    <w:rsid w:val="653FA4AE"/>
    <w:rsid w:val="654C0332"/>
    <w:rsid w:val="659DAD47"/>
    <w:rsid w:val="65B8540C"/>
    <w:rsid w:val="65CBCB86"/>
    <w:rsid w:val="65E37A4C"/>
    <w:rsid w:val="6601C4D1"/>
    <w:rsid w:val="6624A420"/>
    <w:rsid w:val="663AB26A"/>
    <w:rsid w:val="66775EFE"/>
    <w:rsid w:val="668BE26B"/>
    <w:rsid w:val="66BA84F9"/>
    <w:rsid w:val="66CD0D4A"/>
    <w:rsid w:val="66EEA252"/>
    <w:rsid w:val="673BE869"/>
    <w:rsid w:val="6758986C"/>
    <w:rsid w:val="675AC731"/>
    <w:rsid w:val="67787D42"/>
    <w:rsid w:val="6780510B"/>
    <w:rsid w:val="67863BCE"/>
    <w:rsid w:val="67927CDB"/>
    <w:rsid w:val="67A9C1F0"/>
    <w:rsid w:val="67B7A5F4"/>
    <w:rsid w:val="67BA43DE"/>
    <w:rsid w:val="67CB42C9"/>
    <w:rsid w:val="67D9189C"/>
    <w:rsid w:val="67DAEDC6"/>
    <w:rsid w:val="67EB6368"/>
    <w:rsid w:val="67ED5201"/>
    <w:rsid w:val="680A5025"/>
    <w:rsid w:val="68218CFA"/>
    <w:rsid w:val="6824B36F"/>
    <w:rsid w:val="683455C4"/>
    <w:rsid w:val="683DF94C"/>
    <w:rsid w:val="6845E131"/>
    <w:rsid w:val="6874822D"/>
    <w:rsid w:val="6889A77C"/>
    <w:rsid w:val="68A1DD19"/>
    <w:rsid w:val="68D6E688"/>
    <w:rsid w:val="68DC7C70"/>
    <w:rsid w:val="68DCF43F"/>
    <w:rsid w:val="6947C4A8"/>
    <w:rsid w:val="695983A4"/>
    <w:rsid w:val="69873762"/>
    <w:rsid w:val="698C461C"/>
    <w:rsid w:val="6990479B"/>
    <w:rsid w:val="69A47A94"/>
    <w:rsid w:val="69A85FCF"/>
    <w:rsid w:val="69E740A8"/>
    <w:rsid w:val="6A01E068"/>
    <w:rsid w:val="6A0876E2"/>
    <w:rsid w:val="6A0A7A7F"/>
    <w:rsid w:val="6A187AEE"/>
    <w:rsid w:val="6A1A1AC5"/>
    <w:rsid w:val="6A43ACD2"/>
    <w:rsid w:val="6A44B7C3"/>
    <w:rsid w:val="6A5B37D1"/>
    <w:rsid w:val="6A72383B"/>
    <w:rsid w:val="6A7506F2"/>
    <w:rsid w:val="6A7F8080"/>
    <w:rsid w:val="6AC4F93C"/>
    <w:rsid w:val="6ACB15DC"/>
    <w:rsid w:val="6AF2757C"/>
    <w:rsid w:val="6AFB1894"/>
    <w:rsid w:val="6B0694DD"/>
    <w:rsid w:val="6B21689D"/>
    <w:rsid w:val="6B39A5EE"/>
    <w:rsid w:val="6B41DFB5"/>
    <w:rsid w:val="6B488365"/>
    <w:rsid w:val="6B73E555"/>
    <w:rsid w:val="6B9D34C2"/>
    <w:rsid w:val="6BBA91F1"/>
    <w:rsid w:val="6BC01DBC"/>
    <w:rsid w:val="6BD0417F"/>
    <w:rsid w:val="6BD2C32B"/>
    <w:rsid w:val="6C08F121"/>
    <w:rsid w:val="6C1E589C"/>
    <w:rsid w:val="6C266D4C"/>
    <w:rsid w:val="6C3B7F7A"/>
    <w:rsid w:val="6C418740"/>
    <w:rsid w:val="6C727D7C"/>
    <w:rsid w:val="6CA78BEB"/>
    <w:rsid w:val="6CA7EF9F"/>
    <w:rsid w:val="6CB069B6"/>
    <w:rsid w:val="6CB0E6AE"/>
    <w:rsid w:val="6CDF553D"/>
    <w:rsid w:val="6CFB2500"/>
    <w:rsid w:val="6D04B47B"/>
    <w:rsid w:val="6D271268"/>
    <w:rsid w:val="6D2FEED7"/>
    <w:rsid w:val="6D30A57A"/>
    <w:rsid w:val="6D931436"/>
    <w:rsid w:val="6DBD965A"/>
    <w:rsid w:val="6DBF27B6"/>
    <w:rsid w:val="6DD750A8"/>
    <w:rsid w:val="6DE94D05"/>
    <w:rsid w:val="6DEEDFE6"/>
    <w:rsid w:val="6E26CF33"/>
    <w:rsid w:val="6E4ADE09"/>
    <w:rsid w:val="6E80B636"/>
    <w:rsid w:val="6E9662D8"/>
    <w:rsid w:val="6EBC72CB"/>
    <w:rsid w:val="6EBCEABD"/>
    <w:rsid w:val="6EC9FCFA"/>
    <w:rsid w:val="6ECEF5B0"/>
    <w:rsid w:val="6EDD3D64"/>
    <w:rsid w:val="6F2948FA"/>
    <w:rsid w:val="6F6363B6"/>
    <w:rsid w:val="6F861326"/>
    <w:rsid w:val="6FAC48A6"/>
    <w:rsid w:val="6FB2E784"/>
    <w:rsid w:val="6FB73E1F"/>
    <w:rsid w:val="6FBE4B86"/>
    <w:rsid w:val="6FEA89AE"/>
    <w:rsid w:val="6FF135B3"/>
    <w:rsid w:val="701371EF"/>
    <w:rsid w:val="702AB66C"/>
    <w:rsid w:val="7045A303"/>
    <w:rsid w:val="7063DE24"/>
    <w:rsid w:val="708FE559"/>
    <w:rsid w:val="7099FD25"/>
    <w:rsid w:val="709E2CCD"/>
    <w:rsid w:val="70A10A69"/>
    <w:rsid w:val="70A7C73D"/>
    <w:rsid w:val="70AD8C06"/>
    <w:rsid w:val="70BFBAAC"/>
    <w:rsid w:val="71018CF8"/>
    <w:rsid w:val="71080650"/>
    <w:rsid w:val="71241720"/>
    <w:rsid w:val="71291525"/>
    <w:rsid w:val="713E5104"/>
    <w:rsid w:val="715E5CA6"/>
    <w:rsid w:val="7197C884"/>
    <w:rsid w:val="7198333D"/>
    <w:rsid w:val="719E4037"/>
    <w:rsid w:val="71A4D2ED"/>
    <w:rsid w:val="71E5E4FB"/>
    <w:rsid w:val="71FCB418"/>
    <w:rsid w:val="7202D3CB"/>
    <w:rsid w:val="722F3019"/>
    <w:rsid w:val="723B5E49"/>
    <w:rsid w:val="72429DFA"/>
    <w:rsid w:val="724E59CE"/>
    <w:rsid w:val="7255FA85"/>
    <w:rsid w:val="726B1DE1"/>
    <w:rsid w:val="7286D053"/>
    <w:rsid w:val="72B5A989"/>
    <w:rsid w:val="72C76E51"/>
    <w:rsid w:val="72DE0B8F"/>
    <w:rsid w:val="72ED11D9"/>
    <w:rsid w:val="72FE4FA9"/>
    <w:rsid w:val="7306BB82"/>
    <w:rsid w:val="7309C735"/>
    <w:rsid w:val="730F8B24"/>
    <w:rsid w:val="7320E37E"/>
    <w:rsid w:val="7331B132"/>
    <w:rsid w:val="734CDFBE"/>
    <w:rsid w:val="735BC0C7"/>
    <w:rsid w:val="7363F384"/>
    <w:rsid w:val="7365CB0E"/>
    <w:rsid w:val="73AB8622"/>
    <w:rsid w:val="73DB1CEF"/>
    <w:rsid w:val="73FE249F"/>
    <w:rsid w:val="743A6BFB"/>
    <w:rsid w:val="74417885"/>
    <w:rsid w:val="7461E0AD"/>
    <w:rsid w:val="74CE927D"/>
    <w:rsid w:val="751D1813"/>
    <w:rsid w:val="754DB2C1"/>
    <w:rsid w:val="75578C16"/>
    <w:rsid w:val="755B7A47"/>
    <w:rsid w:val="75902B9E"/>
    <w:rsid w:val="75A7F9FB"/>
    <w:rsid w:val="75C64B9B"/>
    <w:rsid w:val="75CF27B8"/>
    <w:rsid w:val="75F3174B"/>
    <w:rsid w:val="75F8CA78"/>
    <w:rsid w:val="760E6F3C"/>
    <w:rsid w:val="761F3FE2"/>
    <w:rsid w:val="762CB1F4"/>
    <w:rsid w:val="7634CBCA"/>
    <w:rsid w:val="7676DB8E"/>
    <w:rsid w:val="767AA005"/>
    <w:rsid w:val="769124C1"/>
    <w:rsid w:val="769A0173"/>
    <w:rsid w:val="76BA0CB5"/>
    <w:rsid w:val="76BC8C31"/>
    <w:rsid w:val="774803EB"/>
    <w:rsid w:val="7753938C"/>
    <w:rsid w:val="77903EC0"/>
    <w:rsid w:val="77A70F0F"/>
    <w:rsid w:val="77AACA30"/>
    <w:rsid w:val="77BBA8AC"/>
    <w:rsid w:val="77BE0E6F"/>
    <w:rsid w:val="77C51C0D"/>
    <w:rsid w:val="77DF1D70"/>
    <w:rsid w:val="7809E0D6"/>
    <w:rsid w:val="7811FACB"/>
    <w:rsid w:val="781C30FC"/>
    <w:rsid w:val="7833A4C3"/>
    <w:rsid w:val="784CC4CD"/>
    <w:rsid w:val="7879FAA1"/>
    <w:rsid w:val="78B4C479"/>
    <w:rsid w:val="78C88552"/>
    <w:rsid w:val="78EC4948"/>
    <w:rsid w:val="78FBDC94"/>
    <w:rsid w:val="7930E9AE"/>
    <w:rsid w:val="7939A588"/>
    <w:rsid w:val="7964332E"/>
    <w:rsid w:val="796D23AF"/>
    <w:rsid w:val="797C805B"/>
    <w:rsid w:val="799A41F1"/>
    <w:rsid w:val="79B3EAAC"/>
    <w:rsid w:val="79DCFF4D"/>
    <w:rsid w:val="7A02FF95"/>
    <w:rsid w:val="7A099976"/>
    <w:rsid w:val="7A228F24"/>
    <w:rsid w:val="7A785BA5"/>
    <w:rsid w:val="7A7E84B0"/>
    <w:rsid w:val="7AA8E8B9"/>
    <w:rsid w:val="7AAA80B8"/>
    <w:rsid w:val="7ABDEF09"/>
    <w:rsid w:val="7ACB0A20"/>
    <w:rsid w:val="7B049617"/>
    <w:rsid w:val="7B0E5DB3"/>
    <w:rsid w:val="7B102913"/>
    <w:rsid w:val="7B98BE63"/>
    <w:rsid w:val="7BDC754F"/>
    <w:rsid w:val="7BEBA806"/>
    <w:rsid w:val="7BF1997E"/>
    <w:rsid w:val="7BFE11B8"/>
    <w:rsid w:val="7C0A8732"/>
    <w:rsid w:val="7C204E86"/>
    <w:rsid w:val="7C23AA1C"/>
    <w:rsid w:val="7C370A73"/>
    <w:rsid w:val="7C3F7C00"/>
    <w:rsid w:val="7C6D64F6"/>
    <w:rsid w:val="7C6DA29F"/>
    <w:rsid w:val="7C721455"/>
    <w:rsid w:val="7C773924"/>
    <w:rsid w:val="7C7B04CD"/>
    <w:rsid w:val="7C9434B0"/>
    <w:rsid w:val="7CB74B6C"/>
    <w:rsid w:val="7CEB8815"/>
    <w:rsid w:val="7D110E6A"/>
    <w:rsid w:val="7D266317"/>
    <w:rsid w:val="7D3B0EC7"/>
    <w:rsid w:val="7D9AA74A"/>
    <w:rsid w:val="7DB67EEE"/>
    <w:rsid w:val="7DC4776E"/>
    <w:rsid w:val="7DD1926A"/>
    <w:rsid w:val="7E1FCDCA"/>
    <w:rsid w:val="7E2B1937"/>
    <w:rsid w:val="7E2B2169"/>
    <w:rsid w:val="7E3E035B"/>
    <w:rsid w:val="7E4079F3"/>
    <w:rsid w:val="7E68C024"/>
    <w:rsid w:val="7E844898"/>
    <w:rsid w:val="7EA60322"/>
    <w:rsid w:val="7ED89A67"/>
    <w:rsid w:val="7F3A751D"/>
    <w:rsid w:val="7F4E6B88"/>
    <w:rsid w:val="7F6CA33B"/>
    <w:rsid w:val="7F7DE751"/>
    <w:rsid w:val="7F8BEEA6"/>
    <w:rsid w:val="7F9789B8"/>
    <w:rsid w:val="7FAB3E0D"/>
    <w:rsid w:val="7FD6C29E"/>
    <w:rsid w:val="7FEDC9DA"/>
  </w:rsids>
  <m:mathPr>
    <m:mathFont m:val="Cambria Math"/>
    <m:brkBin m:val="before"/>
    <m:brkBinSub m:val="--"/>
    <m:smallFrac m:val="0"/>
    <m:dispDef/>
    <m:lMargin m:val="0"/>
    <m:rMargin m:val="0"/>
    <m:defJc m:val="centerGroup"/>
    <m:wrapIndent m:val="1440"/>
    <m:intLim m:val="subSup"/>
    <m:naryLim m:val="undOvr"/>
  </m:mathPr>
  <w:themeFontLang w:val="sk-SK"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5A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F25B35"/>
    <w:rPr>
      <w:rFonts w:ascii="Arial" w:eastAsia="Arial" w:hAnsi="Arial" w:cs="Times New Roman"/>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uiPriority w:val="1"/>
    <w:qFormat/>
    <w:rsid w:val="00B5018D"/>
    <w:pPr>
      <w:spacing w:before="93"/>
      <w:ind w:left="200"/>
      <w:outlineLvl w:val="2"/>
    </w:pPr>
    <w:rPr>
      <w:b/>
      <w:bCs/>
      <w:sz w:val="20"/>
      <w:szCs w:val="20"/>
    </w:rPr>
  </w:style>
  <w:style w:type="paragraph" w:styleId="Nadpis4">
    <w:name w:val="heading 4"/>
    <w:basedOn w:val="Normlny"/>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val="sk-SK"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1">
    <w:name w:val="Table Normal1"/>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Dot pt,F5 List Paragraph,Recommendation,List Paragraph11,List Paragraph à moi,Odsek zoznamu4,No Spacing1,List Paragraph Char Char Char,Indicator Text,Numbered Para 1,Odsek,Bullet 1"/>
    <w:basedOn w:val="Normlny"/>
    <w:link w:val="OdsekzoznamuChar"/>
    <w:uiPriority w:val="34"/>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basedOn w:val="Normlnatabuka"/>
    <w:uiPriority w:val="3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lang w:val="sk-SK"/>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Dot pt Char,F5 List Paragraph Char,Recommendation Char,List Paragraph11 Char,List Paragraph à moi Char,Odsek zoznamu4 Char,No Spacing1 Char,List Paragraph Char Char Char Char"/>
    <w:basedOn w:val="Predvolenpsmoodseku"/>
    <w:link w:val="Odsekzoznamu"/>
    <w:uiPriority w:val="34"/>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9"/>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semiHidden/>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rsid w:val="00B5018D"/>
    <w:pPr>
      <w:widowControl/>
      <w:autoSpaceDE/>
      <w:autoSpaceDN/>
    </w:pPr>
    <w:rPr>
      <w:rFonts w:ascii="Times New Roman" w:eastAsia="Times New Roman" w:hAnsi="Times New Roman"/>
      <w:sz w:val="20"/>
      <w:szCs w:val="20"/>
      <w:lang w:val="sk-SK"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val="sk-SK"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lang w:val="sk-SK"/>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lang w:val="sk-SK"/>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val="sk-SK"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uiPriority w:val="1"/>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10"/>
      </w:numPr>
      <w:autoSpaceDE/>
      <w:autoSpaceDN/>
      <w:spacing w:before="60" w:after="120"/>
      <w:jc w:val="both"/>
    </w:pPr>
    <w:rPr>
      <w:rFonts w:ascii="Verdana" w:hAnsi="Verdana"/>
      <w:sz w:val="20"/>
      <w:szCs w:val="36"/>
      <w:lang w:val="sk-SK"/>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11"/>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
    <w:rsid w:val="00A0061F"/>
    <w:pPr>
      <w:numPr>
        <w:ilvl w:val="2"/>
      </w:numPr>
      <w:tabs>
        <w:tab w:val="num" w:pos="360"/>
      </w:tabs>
    </w:pPr>
    <w:rPr>
      <w:sz w:val="20"/>
    </w:rPr>
  </w:style>
  <w:style w:type="character" w:customStyle="1" w:styleId="Nadpis3Char">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character" w:customStyle="1" w:styleId="UnresolvedMention">
    <w:name w:val="Unresolved Mention"/>
    <w:basedOn w:val="Predvolenpsmoodseku"/>
    <w:uiPriority w:val="99"/>
    <w:semiHidden/>
    <w:unhideWhenUsed/>
    <w:rsid w:val="00C958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82772148">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35936658">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877932704">
      <w:bodyDiv w:val="1"/>
      <w:marLeft w:val="0"/>
      <w:marRight w:val="0"/>
      <w:marTop w:val="0"/>
      <w:marBottom w:val="0"/>
      <w:divBdr>
        <w:top w:val="none" w:sz="0" w:space="0" w:color="auto"/>
        <w:left w:val="none" w:sz="0" w:space="0" w:color="auto"/>
        <w:bottom w:val="none" w:sz="0" w:space="0" w:color="auto"/>
        <w:right w:val="none" w:sz="0" w:space="0" w:color="auto"/>
      </w:divBdr>
    </w:div>
    <w:div w:id="882980465">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1024097062">
      <w:bodyDiv w:val="1"/>
      <w:marLeft w:val="0"/>
      <w:marRight w:val="0"/>
      <w:marTop w:val="0"/>
      <w:marBottom w:val="0"/>
      <w:divBdr>
        <w:top w:val="none" w:sz="0" w:space="0" w:color="auto"/>
        <w:left w:val="none" w:sz="0" w:space="0" w:color="auto"/>
        <w:bottom w:val="none" w:sz="0" w:space="0" w:color="auto"/>
        <w:right w:val="none" w:sz="0" w:space="0" w:color="auto"/>
      </w:divBdr>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28303160">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269780616">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48871020">
      <w:bodyDiv w:val="1"/>
      <w:marLeft w:val="0"/>
      <w:marRight w:val="0"/>
      <w:marTop w:val="0"/>
      <w:marBottom w:val="0"/>
      <w:divBdr>
        <w:top w:val="none" w:sz="0" w:space="0" w:color="auto"/>
        <w:left w:val="none" w:sz="0" w:space="0" w:color="auto"/>
        <w:bottom w:val="none" w:sz="0" w:space="0" w:color="auto"/>
        <w:right w:val="none" w:sz="0" w:space="0" w:color="auto"/>
      </w:divBdr>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392581335">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50459743">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755974143">
      <w:bodyDiv w:val="1"/>
      <w:marLeft w:val="0"/>
      <w:marRight w:val="0"/>
      <w:marTop w:val="0"/>
      <w:marBottom w:val="0"/>
      <w:divBdr>
        <w:top w:val="none" w:sz="0" w:space="0" w:color="auto"/>
        <w:left w:val="none" w:sz="0" w:space="0" w:color="auto"/>
        <w:bottom w:val="none" w:sz="0" w:space="0" w:color="auto"/>
        <w:right w:val="none" w:sz="0" w:space="0" w:color="auto"/>
      </w:divBdr>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34177160">
      <w:bodyDiv w:val="1"/>
      <w:marLeft w:val="0"/>
      <w:marRight w:val="0"/>
      <w:marTop w:val="0"/>
      <w:marBottom w:val="0"/>
      <w:divBdr>
        <w:top w:val="none" w:sz="0" w:space="0" w:color="auto"/>
        <w:left w:val="none" w:sz="0" w:space="0" w:color="auto"/>
        <w:bottom w:val="none" w:sz="0" w:space="0" w:color="auto"/>
        <w:right w:val="none" w:sz="0" w:space="0" w:color="auto"/>
      </w:divBdr>
    </w:div>
    <w:div w:id="1860658060">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 w:id="21330160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ivam.sk/dokumenty-institucie/statuty/" TargetMode="External"/><Relationship Id="rId18" Type="http://schemas.openxmlformats.org/officeDocument/2006/relationships/hyperlink" Target="https://zakladnezrucnosti.sk/wp-content/uploads/2022/05/Akcny-plan-schvaleny-vladou-SR.pdf" TargetMode="External"/><Relationship Id="rId26" Type="http://schemas.openxmlformats.org/officeDocument/2006/relationships/hyperlink" Target="https://www.slov-lex.sk/ezbierky/pravne-predpisy/SK/ZZ/2015/61/" TargetMode="External"/><Relationship Id="rId39" Type="http://schemas.openxmlformats.org/officeDocument/2006/relationships/hyperlink" Target="https://www2.nucem.sk/sk/merania/medzinarodne-merania/piaac" TargetMode="External"/><Relationship Id="rId3" Type="http://schemas.openxmlformats.org/officeDocument/2006/relationships/customXml" Target="../customXml/item3.xml"/><Relationship Id="rId21" Type="http://schemas.openxmlformats.org/officeDocument/2006/relationships/hyperlink" Target="https://education.ec.europa.eu/sites/default/files/2025-03/Graphic%20version%20Action%20Plan%20on%20Basic%20Skills.pdf" TargetMode="External"/><Relationship Id="rId34" Type="http://schemas.openxmlformats.org/officeDocument/2006/relationships/hyperlink" Target="https://zakladnezrucnosti.sk/wp-content/uploads/2021/06/Mapovacia_sprava_SK.docx" TargetMode="External"/><Relationship Id="rId42" Type="http://schemas.openxmlformats.org/officeDocument/2006/relationships/hyperlink" Target="https://www.alianciasr.sk/aliancia-sektorovych-rad-predvidanie-trendov-a-potrieb-trhu-prace-2/" TargetMode="External"/><Relationship Id="rId47" Type="http://schemas.openxmlformats.org/officeDocument/2006/relationships/header" Target="header1.xml"/><Relationship Id="rId50"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https://www.minedu.sk/data/att/489/22182.e97c91.pdf" TargetMode="External"/><Relationship Id="rId17" Type="http://schemas.openxmlformats.org/officeDocument/2006/relationships/hyperlink" Target="https://www.minedu.sk/data/files/11044_strategia-celozivotneho-vzdelavania-a-poradenstva-na-roky-2021-2030.pdf" TargetMode="External"/><Relationship Id="rId25" Type="http://schemas.openxmlformats.org/officeDocument/2006/relationships/hyperlink" Target="https://www.slov-lex.sk/ezbierky/pravne-predpisy/SK/ZZ/2008/245/" TargetMode="External"/><Relationship Id="rId33" Type="http://schemas.openxmlformats.org/officeDocument/2006/relationships/hyperlink" Target="https://eurydice.eacea.ec.europa.eu/publications/adult-education-and-training-europe-building-inclusive-pathways-skills-and" TargetMode="External"/><Relationship Id="rId38" Type="http://schemas.openxmlformats.org/officeDocument/2006/relationships/hyperlink" Target="https://portal.itms21.sk/projekt/?id=22130" TargetMode="External"/><Relationship Id="rId46" Type="http://schemas.openxmlformats.org/officeDocument/2006/relationships/hyperlink" Target="https://www2.nucem.sk/dl/5999/Zaverecna_sprava_PIAAC_final_final.pdf" TargetMode="External"/><Relationship Id="rId2" Type="http://schemas.openxmlformats.org/officeDocument/2006/relationships/customXml" Target="../customXml/item2.xml"/><Relationship Id="rId16" Type="http://schemas.openxmlformats.org/officeDocument/2006/relationships/hyperlink" Target="https://www.minedu.sk/data/att/489/22182.e97c91.pdf" TargetMode="External"/><Relationship Id="rId20" Type="http://schemas.openxmlformats.org/officeDocument/2006/relationships/hyperlink" Target="https://education.ec.europa.eu/sk/focus-topics/digital-education/action-plan?utm_source=chatgpt.com" TargetMode="External"/><Relationship Id="rId29" Type="http://schemas.openxmlformats.org/officeDocument/2006/relationships/hyperlink" Target="https://www.sbagency.sk/sites/default/files/buducnost_trhu_prace_z_pohladu_msp.pdf" TargetMode="External"/><Relationship Id="rId41" Type="http://schemas.openxmlformats.org/officeDocument/2006/relationships/hyperlink" Target="https://www.employment.gov.sk/files/slovensky/esf/op-slovensko/vyzvy-np/vyzva-aliancia-sektorovych-rad-predvidanie-trendov-potrieb-trhu-prace.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slov-lex.sk/ezbierky/pravne-predpisy/SK/ZZ/2024/292/" TargetMode="External"/><Relationship Id="rId32" Type="http://schemas.openxmlformats.org/officeDocument/2006/relationships/hyperlink" Target="https://www2.nucem.sk/dl/5999/Zaverecna_sprava_PIAAC_final_final.pdf" TargetMode="External"/><Relationship Id="rId37" Type="http://schemas.openxmlformats.org/officeDocument/2006/relationships/hyperlink" Target="https://zakladnezrucnosti.sk/pakt-pre-zakladne-zrucnosti/" TargetMode="External"/><Relationship Id="rId40" Type="http://schemas.openxmlformats.org/officeDocument/2006/relationships/hyperlink" Target="https://www.ia.gov.sk/narodny-projekt-terenna-socialna-praca-a-komunitne-centra/index.html" TargetMode="External"/><Relationship Id="rId45" Type="http://schemas.openxmlformats.org/officeDocument/2006/relationships/hyperlink" Target="https://analyza.todarozum.sk/download/B20191105T000000879.pdf" TargetMode="External"/><Relationship Id="rId5" Type="http://schemas.openxmlformats.org/officeDocument/2006/relationships/numbering" Target="numbering.xml"/><Relationship Id="rId15" Type="http://schemas.openxmlformats.org/officeDocument/2006/relationships/hyperlink" Target="https://mirri.gov.sk/wp-content/uploads/2023/01/APDTS-2023-2026.pdf?utm_source=chatgpt.com" TargetMode="External"/><Relationship Id="rId23" Type="http://schemas.openxmlformats.org/officeDocument/2006/relationships/hyperlink" Target="https://eur-lex.europa.eu/legal-content/SK/TXT/PDF/?uri=CELEX:32016H1224(01)" TargetMode="External"/><Relationship Id="rId28" Type="http://schemas.openxmlformats.org/officeDocument/2006/relationships/hyperlink" Target="https://www.slov-lex.sk/ezbierky/pravne-predpisy/SK/ZZ/2022/224/" TargetMode="External"/><Relationship Id="rId36" Type="http://schemas.openxmlformats.org/officeDocument/2006/relationships/hyperlink" Target="https://zakladnezrucnosti.sk/opis-iniciativy/" TargetMode="External"/><Relationship Id="rId49"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rokovania.gov.sk/RVL/Material/30414/1" TargetMode="External"/><Relationship Id="rId31" Type="http://schemas.openxmlformats.org/officeDocument/2006/relationships/hyperlink" Target="https://www.iz.sk/en/projects/EU-indicators/young-unemployed-not-taking-part-in-education?utm_source=chatgpt.com" TargetMode="External"/><Relationship Id="rId44" Type="http://schemas.openxmlformats.org/officeDocument/2006/relationships/hyperlink" Target="https://eurofondy.gov.sk/program-slovensko/monitorovaci-vybor/komisia-pri-monitorovacom-vybore-pre-ciel-4/24-4-2024-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mirri.gov.sk/sekcie/informatizacia/digitalna-transformacia/narodna-strategia-digitalnych-zrucnosti-slovenskej-republiky/" TargetMode="External"/><Relationship Id="rId22" Type="http://schemas.openxmlformats.org/officeDocument/2006/relationships/hyperlink" Target="https://eur-lex.europa.eu/legal-content/SK/TXT/PDF/?uri=CELEX:52016DC0381&amp;from=en" TargetMode="External"/><Relationship Id="rId27" Type="http://schemas.openxmlformats.org/officeDocument/2006/relationships/hyperlink" Target="https://www.slov-lex.sk/ezbierky/pravne-predpisy/SK/ZZ/2022/223/20230901" TargetMode="External"/><Relationship Id="rId30" Type="http://schemas.openxmlformats.org/officeDocument/2006/relationships/hyperlink" Target="https://ssad.statistics.sk/SSaD/wp-content/files/4_2024/4_2024_clanok_1_Sprocha.pdf" TargetMode="External"/><Relationship Id="rId35" Type="http://schemas.openxmlformats.org/officeDocument/2006/relationships/hyperlink" Target="https://zakladnezrucnosti.sk/wp-content/uploads/2021/02/Manual-k-hodnoteniu-a-rozvoju-zakladnych-zrucnosti_FINALFINAL.pdf" TargetMode="External"/><Relationship Id="rId43" Type="http://schemas.openxmlformats.org/officeDocument/2006/relationships/hyperlink" Target="https://www.upsvr.gov.sk/buxus/docs/SSZ/OAOTP/IP_pre_MUoZ/Oznamenie__NP_PkZ_IP_pre_MUoZ.pdf" TargetMode="External"/><Relationship Id="rId48"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rokovania.sk/Rokovanie.aspx/BodRokovaniaDetail?idMaterial=26598"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7440746671D4AF7A3D0E9CB30639F7B"/>
        <w:category>
          <w:name w:val="Všeobecné"/>
          <w:gallery w:val="placeholder"/>
        </w:category>
        <w:types>
          <w:type w:val="bbPlcHdr"/>
        </w:types>
        <w:behaviors>
          <w:behavior w:val="content"/>
        </w:behaviors>
        <w:guid w:val="{D78C1EAC-A503-400C-9BEC-F15D6933E8EF}"/>
      </w:docPartPr>
      <w:docPartBody>
        <w:p w:rsidR="00B10AB1" w:rsidRDefault="00023C9C" w:rsidP="00023C9C">
          <w:pPr>
            <w:pStyle w:val="E7440746671D4AF7A3D0E9CB30639F7B"/>
          </w:pPr>
          <w:r w:rsidRPr="00F765C5">
            <w:rPr>
              <w:rStyle w:val="Zstupntext"/>
            </w:rPr>
            <w:t>Vyberte položku.</w:t>
          </w:r>
        </w:p>
      </w:docPartBody>
    </w:docPart>
    <w:docPart>
      <w:docPartPr>
        <w:name w:val="7B443FB91168463186E168D86386BAD6"/>
        <w:category>
          <w:name w:val="Všeobecné"/>
          <w:gallery w:val="placeholder"/>
        </w:category>
        <w:types>
          <w:type w:val="bbPlcHdr"/>
        </w:types>
        <w:behaviors>
          <w:behavior w:val="content"/>
        </w:behaviors>
        <w:guid w:val="{DFD4E22A-E069-4863-A288-CE1AD45A8C20}"/>
      </w:docPartPr>
      <w:docPartBody>
        <w:p w:rsidR="008713D0" w:rsidRDefault="00A9455F" w:rsidP="00A9455F">
          <w:pPr>
            <w:pStyle w:val="7B443FB91168463186E168D86386BAD6"/>
          </w:pPr>
          <w:r w:rsidRPr="00F765C5">
            <w:rPr>
              <w:rStyle w:val="Zstupntext"/>
            </w:rPr>
            <w:t>Vyberte položku.</w:t>
          </w:r>
        </w:p>
      </w:docPartBody>
    </w:docPart>
    <w:docPart>
      <w:docPartPr>
        <w:name w:val="1FF3ADE5758A44D280EB6F81022FAA6A"/>
        <w:category>
          <w:name w:val="Všeobecné"/>
          <w:gallery w:val="placeholder"/>
        </w:category>
        <w:types>
          <w:type w:val="bbPlcHdr"/>
        </w:types>
        <w:behaviors>
          <w:behavior w:val="content"/>
        </w:behaviors>
        <w:guid w:val="{55864DE2-7A1E-4659-90F7-068EE7D7091E}"/>
      </w:docPartPr>
      <w:docPartBody>
        <w:p w:rsidR="00461DA1" w:rsidRDefault="001220EE" w:rsidP="001220EE">
          <w:pPr>
            <w:pStyle w:val="1FF3ADE5758A44D280EB6F81022FAA6A"/>
          </w:pPr>
          <w:r w:rsidRPr="00F765C5">
            <w:rPr>
              <w:rStyle w:val="Zstupntext"/>
            </w:rPr>
            <w:t>Vyberte položku.</w:t>
          </w:r>
        </w:p>
      </w:docPartBody>
    </w:docPart>
    <w:docPart>
      <w:docPartPr>
        <w:name w:val="9B972DCFD3314BC89701D7826727E5D1"/>
        <w:category>
          <w:name w:val="Všeobecné"/>
          <w:gallery w:val="placeholder"/>
        </w:category>
        <w:types>
          <w:type w:val="bbPlcHdr"/>
        </w:types>
        <w:behaviors>
          <w:behavior w:val="content"/>
        </w:behaviors>
        <w:guid w:val="{98D91D8A-B043-4422-A428-AA2855E7CF17}"/>
      </w:docPartPr>
      <w:docPartBody>
        <w:p w:rsidR="00461DA1" w:rsidRDefault="001220EE" w:rsidP="001220EE">
          <w:pPr>
            <w:pStyle w:val="9B972DCFD3314BC89701D7826727E5D1"/>
          </w:pPr>
          <w:r w:rsidRPr="00F765C5">
            <w:rPr>
              <w:rStyle w:val="Zstupntext"/>
            </w:rPr>
            <w:t>Vyberte položku.</w:t>
          </w:r>
        </w:p>
      </w:docPartBody>
    </w:docPart>
    <w:docPart>
      <w:docPartPr>
        <w:name w:val="D2B5607355C8447D94CBC98FA1ED638B"/>
        <w:category>
          <w:name w:val="Všeobecné"/>
          <w:gallery w:val="placeholder"/>
        </w:category>
        <w:types>
          <w:type w:val="bbPlcHdr"/>
        </w:types>
        <w:behaviors>
          <w:behavior w:val="content"/>
        </w:behaviors>
        <w:guid w:val="{DEC6E888-1D54-4FC3-A7B2-A41A1CB8B0C6}"/>
      </w:docPartPr>
      <w:docPartBody>
        <w:p w:rsidR="00461DA1" w:rsidRDefault="001220EE" w:rsidP="001220EE">
          <w:pPr>
            <w:pStyle w:val="D2B5607355C8447D94CBC98FA1ED638B"/>
          </w:pPr>
          <w:r w:rsidRPr="00F765C5">
            <w:rPr>
              <w:rStyle w:val="Zstupntext"/>
            </w:rPr>
            <w:t>Vyberte položku.</w:t>
          </w:r>
        </w:p>
      </w:docPartBody>
    </w:docPart>
    <w:docPart>
      <w:docPartPr>
        <w:name w:val="9D08DA0A0C0644A39B360B3CC57CF860"/>
        <w:category>
          <w:name w:val="Všeobecné"/>
          <w:gallery w:val="placeholder"/>
        </w:category>
        <w:types>
          <w:type w:val="bbPlcHdr"/>
        </w:types>
        <w:behaviors>
          <w:behavior w:val="content"/>
        </w:behaviors>
        <w:guid w:val="{73C7EE24-55FF-437B-9743-2D157E1EB2FF}"/>
      </w:docPartPr>
      <w:docPartBody>
        <w:p w:rsidR="00461DA1" w:rsidRDefault="001220EE" w:rsidP="001220EE">
          <w:pPr>
            <w:pStyle w:val="9D08DA0A0C0644A39B360B3CC57CF860"/>
          </w:pPr>
          <w:r w:rsidRPr="00F765C5">
            <w:rPr>
              <w:rStyle w:val="Zstupntext"/>
            </w:rPr>
            <w:t>Vyberte položku.</w:t>
          </w:r>
        </w:p>
      </w:docPartBody>
    </w:docPart>
    <w:docPart>
      <w:docPartPr>
        <w:name w:val="7E97D0EFD2D3459AAAF0037D91873D57"/>
        <w:category>
          <w:name w:val="Všeobecné"/>
          <w:gallery w:val="placeholder"/>
        </w:category>
        <w:types>
          <w:type w:val="bbPlcHdr"/>
        </w:types>
        <w:behaviors>
          <w:behavior w:val="content"/>
        </w:behaviors>
        <w:guid w:val="{CE27DD53-79BD-45E9-82E2-DA6565456AF3}"/>
      </w:docPartPr>
      <w:docPartBody>
        <w:p w:rsidR="00461DA1" w:rsidRDefault="001220EE" w:rsidP="001220EE">
          <w:pPr>
            <w:pStyle w:val="7E97D0EFD2D3459AAAF0037D91873D57"/>
          </w:pPr>
          <w:r w:rsidRPr="00F765C5">
            <w:rPr>
              <w:rStyle w:val="Zstupntext"/>
            </w:rPr>
            <w:t>Vyberte položku.</w:t>
          </w:r>
        </w:p>
      </w:docPartBody>
    </w:docPart>
    <w:docPart>
      <w:docPartPr>
        <w:name w:val="1AE371AB66914363A4BD8ED7FF0FA3A8"/>
        <w:category>
          <w:name w:val="Všeobecné"/>
          <w:gallery w:val="placeholder"/>
        </w:category>
        <w:types>
          <w:type w:val="bbPlcHdr"/>
        </w:types>
        <w:behaviors>
          <w:behavior w:val="content"/>
        </w:behaviors>
        <w:guid w:val="{7C2EB804-5F27-4F8C-B7EE-931AEC3623B9}"/>
      </w:docPartPr>
      <w:docPartBody>
        <w:p w:rsidR="00885CE0" w:rsidRDefault="00885CE0" w:rsidP="00885CE0">
          <w:pPr>
            <w:pStyle w:val="1AE371AB66914363A4BD8ED7FF0FA3A8"/>
          </w:pPr>
          <w:r w:rsidRPr="00F765C5">
            <w:rPr>
              <w:rStyle w:val="Zstupntext"/>
            </w:rPr>
            <w:t>Vyberte položku.</w:t>
          </w:r>
        </w:p>
      </w:docPartBody>
    </w:docPart>
    <w:docPart>
      <w:docPartPr>
        <w:name w:val="F71C2D912637468586F92B88EEDA52BC"/>
        <w:category>
          <w:name w:val="Všeobecné"/>
          <w:gallery w:val="placeholder"/>
        </w:category>
        <w:types>
          <w:type w:val="bbPlcHdr"/>
        </w:types>
        <w:behaviors>
          <w:behavior w:val="content"/>
        </w:behaviors>
        <w:guid w:val="{F2AD2E19-CD39-4E99-BE02-3FBCD8554BFB}"/>
      </w:docPartPr>
      <w:docPartBody>
        <w:p w:rsidR="00885CE0" w:rsidRDefault="00885CE0" w:rsidP="00885CE0">
          <w:pPr>
            <w:pStyle w:val="F71C2D912637468586F92B88EEDA52BC"/>
          </w:pPr>
          <w:r w:rsidRPr="00F765C5">
            <w:rPr>
              <w:rStyle w:val="Zstupntext"/>
            </w:rPr>
            <w:t>Vyberte položku.</w:t>
          </w:r>
        </w:p>
      </w:docPartBody>
    </w:docPart>
    <w:docPart>
      <w:docPartPr>
        <w:name w:val="8826DF2409C3480BAA218C071BDAB642"/>
        <w:category>
          <w:name w:val="Všeobecné"/>
          <w:gallery w:val="placeholder"/>
        </w:category>
        <w:types>
          <w:type w:val="bbPlcHdr"/>
        </w:types>
        <w:behaviors>
          <w:behavior w:val="content"/>
        </w:behaviors>
        <w:guid w:val="{B32D0C11-5355-4DB6-AB5E-657B96D0487B}"/>
      </w:docPartPr>
      <w:docPartBody>
        <w:p w:rsidR="00885CE0" w:rsidRDefault="00885CE0" w:rsidP="00885CE0">
          <w:pPr>
            <w:pStyle w:val="8826DF2409C3480BAA218C071BDAB642"/>
          </w:pPr>
          <w:r w:rsidRPr="00F765C5">
            <w:rPr>
              <w:rStyle w:val="Zstupntext"/>
            </w:rPr>
            <w:t>Vyberte položku.</w:t>
          </w:r>
        </w:p>
      </w:docPartBody>
    </w:docPart>
    <w:docPart>
      <w:docPartPr>
        <w:name w:val="24FEE17F644645098F4FDDB9570C329D"/>
        <w:category>
          <w:name w:val="Všeobecné"/>
          <w:gallery w:val="placeholder"/>
        </w:category>
        <w:types>
          <w:type w:val="bbPlcHdr"/>
        </w:types>
        <w:behaviors>
          <w:behavior w:val="content"/>
        </w:behaviors>
        <w:guid w:val="{5F7878E2-B682-4B0F-BC50-F870F8D16714}"/>
      </w:docPartPr>
      <w:docPartBody>
        <w:p w:rsidR="00885CE0" w:rsidRDefault="00885CE0" w:rsidP="00885CE0">
          <w:pPr>
            <w:pStyle w:val="24FEE17F644645098F4FDDB9570C329D"/>
          </w:pPr>
          <w:r w:rsidRPr="00F765C5">
            <w:rPr>
              <w:rStyle w:val="Zstupntext"/>
            </w:rPr>
            <w:t>Vyberte položku.</w:t>
          </w:r>
        </w:p>
      </w:docPartBody>
    </w:docPart>
    <w:docPart>
      <w:docPartPr>
        <w:name w:val="971A83D24E1543B3ADBAD6329F3ECBD2"/>
        <w:category>
          <w:name w:val="Všeobecné"/>
          <w:gallery w:val="placeholder"/>
        </w:category>
        <w:types>
          <w:type w:val="bbPlcHdr"/>
        </w:types>
        <w:behaviors>
          <w:behavior w:val="content"/>
        </w:behaviors>
        <w:guid w:val="{FB719803-B74E-42B2-A043-10545125EA46}"/>
      </w:docPartPr>
      <w:docPartBody>
        <w:p w:rsidR="00885CE0" w:rsidRDefault="00885CE0" w:rsidP="00885CE0">
          <w:pPr>
            <w:pStyle w:val="971A83D24E1543B3ADBAD6329F3ECBD2"/>
          </w:pPr>
          <w:r w:rsidRPr="00F765C5">
            <w:rPr>
              <w:rStyle w:val="Zstupntext"/>
            </w:rPr>
            <w:t>Vyberte položku.</w:t>
          </w:r>
        </w:p>
      </w:docPartBody>
    </w:docPart>
    <w:docPart>
      <w:docPartPr>
        <w:name w:val="900ABD69203D483E8D34012C3FDF173D"/>
        <w:category>
          <w:name w:val="Všeobecné"/>
          <w:gallery w:val="placeholder"/>
        </w:category>
        <w:types>
          <w:type w:val="bbPlcHdr"/>
        </w:types>
        <w:behaviors>
          <w:behavior w:val="content"/>
        </w:behaviors>
        <w:guid w:val="{C4E9DCAF-AC53-45B0-93C5-7C7695E25448}"/>
      </w:docPartPr>
      <w:docPartBody>
        <w:p w:rsidR="00885CE0" w:rsidRDefault="00885CE0" w:rsidP="00885CE0">
          <w:pPr>
            <w:pStyle w:val="900ABD69203D483E8D34012C3FDF173D"/>
          </w:pPr>
          <w:r w:rsidRPr="00F765C5">
            <w:rPr>
              <w:rStyle w:val="Zstupntext"/>
            </w:rPr>
            <w:t>Vyberte položku.</w:t>
          </w:r>
        </w:p>
      </w:docPartBody>
    </w:docPart>
    <w:docPart>
      <w:docPartPr>
        <w:name w:val="C84761DF31144DB9B664FA49F0A8E6DD"/>
        <w:category>
          <w:name w:val="Všeobecné"/>
          <w:gallery w:val="placeholder"/>
        </w:category>
        <w:types>
          <w:type w:val="bbPlcHdr"/>
        </w:types>
        <w:behaviors>
          <w:behavior w:val="content"/>
        </w:behaviors>
        <w:guid w:val="{82187083-5FA7-44D9-B404-82118A373324}"/>
      </w:docPartPr>
      <w:docPartBody>
        <w:p w:rsidR="00885CE0" w:rsidRDefault="00885CE0" w:rsidP="00885CE0">
          <w:pPr>
            <w:pStyle w:val="C84761DF31144DB9B664FA49F0A8E6DD"/>
          </w:pPr>
          <w:r w:rsidRPr="00F765C5">
            <w:rPr>
              <w:rStyle w:val="Zstupntext"/>
            </w:rPr>
            <w:t>Vyberte položku.</w:t>
          </w:r>
        </w:p>
      </w:docPartBody>
    </w:docPart>
    <w:docPart>
      <w:docPartPr>
        <w:name w:val="EA2B3D32679F4AED9D84E0415A646516"/>
        <w:category>
          <w:name w:val="Všeobecné"/>
          <w:gallery w:val="placeholder"/>
        </w:category>
        <w:types>
          <w:type w:val="bbPlcHdr"/>
        </w:types>
        <w:behaviors>
          <w:behavior w:val="content"/>
        </w:behaviors>
        <w:guid w:val="{F55C0099-BBF1-4CE2-8CA0-A5CBCCF40F6C}"/>
      </w:docPartPr>
      <w:docPartBody>
        <w:p w:rsidR="00885CE0" w:rsidRDefault="00885CE0" w:rsidP="00885CE0">
          <w:pPr>
            <w:pStyle w:val="EA2B3D32679F4AED9D84E0415A646516"/>
          </w:pPr>
          <w:r w:rsidRPr="00F765C5">
            <w:rPr>
              <w:rStyle w:val="Zstupntext"/>
            </w:rPr>
            <w:t>Vyberte položku.</w:t>
          </w:r>
        </w:p>
      </w:docPartBody>
    </w:docPart>
    <w:docPart>
      <w:docPartPr>
        <w:name w:val="8C9A134B852E483BAAC2C5DD5ECA3F71"/>
        <w:category>
          <w:name w:val="Všeobecné"/>
          <w:gallery w:val="placeholder"/>
        </w:category>
        <w:types>
          <w:type w:val="bbPlcHdr"/>
        </w:types>
        <w:behaviors>
          <w:behavior w:val="content"/>
        </w:behaviors>
        <w:guid w:val="{5011A66A-AB76-4178-A255-9498728C0B79}"/>
      </w:docPartPr>
      <w:docPartBody>
        <w:p w:rsidR="00885CE0" w:rsidRDefault="00885CE0" w:rsidP="00885CE0">
          <w:pPr>
            <w:pStyle w:val="8C9A134B852E483BAAC2C5DD5ECA3F71"/>
          </w:pPr>
          <w:r w:rsidRPr="00F765C5">
            <w:rPr>
              <w:rStyle w:val="Zstupntext"/>
            </w:rPr>
            <w:t>Vyberte položku.</w:t>
          </w:r>
        </w:p>
      </w:docPartBody>
    </w:docPart>
    <w:docPart>
      <w:docPartPr>
        <w:name w:val="5D9521644DA24066B7E598E0BF469B12"/>
        <w:category>
          <w:name w:val="Všeobecné"/>
          <w:gallery w:val="placeholder"/>
        </w:category>
        <w:types>
          <w:type w:val="bbPlcHdr"/>
        </w:types>
        <w:behaviors>
          <w:behavior w:val="content"/>
        </w:behaviors>
        <w:guid w:val="{0AAE2433-57B0-421B-BD4C-60AA2A85D74A}"/>
      </w:docPartPr>
      <w:docPartBody>
        <w:p w:rsidR="00885CE0" w:rsidRDefault="00885CE0" w:rsidP="00885CE0">
          <w:pPr>
            <w:pStyle w:val="5D9521644DA24066B7E598E0BF469B12"/>
          </w:pPr>
          <w:r w:rsidRPr="00F765C5">
            <w:rPr>
              <w:rStyle w:val="Zstupntext"/>
            </w:rPr>
            <w:t>Vyberte položku.</w:t>
          </w:r>
        </w:p>
      </w:docPartBody>
    </w:docPart>
    <w:docPart>
      <w:docPartPr>
        <w:name w:val="DCFE280A03764D249ACC6087C21CCD92"/>
        <w:category>
          <w:name w:val="Všeobecné"/>
          <w:gallery w:val="placeholder"/>
        </w:category>
        <w:types>
          <w:type w:val="bbPlcHdr"/>
        </w:types>
        <w:behaviors>
          <w:behavior w:val="content"/>
        </w:behaviors>
        <w:guid w:val="{480F5005-FD42-45E9-8D2B-4D9F8774479C}"/>
      </w:docPartPr>
      <w:docPartBody>
        <w:p w:rsidR="00885CE0" w:rsidRDefault="00885CE0" w:rsidP="00885CE0">
          <w:pPr>
            <w:pStyle w:val="DCFE280A03764D249ACC6087C21CCD92"/>
          </w:pPr>
          <w:r w:rsidRPr="00F765C5">
            <w:rPr>
              <w:rStyle w:val="Zstupntext"/>
            </w:rPr>
            <w:t>Vyberte položku.</w:t>
          </w:r>
        </w:p>
      </w:docPartBody>
    </w:docPart>
    <w:docPart>
      <w:docPartPr>
        <w:name w:val="834CB6406B51442185476F55402F3ED0"/>
        <w:category>
          <w:name w:val="Všeobecné"/>
          <w:gallery w:val="placeholder"/>
        </w:category>
        <w:types>
          <w:type w:val="bbPlcHdr"/>
        </w:types>
        <w:behaviors>
          <w:behavior w:val="content"/>
        </w:behaviors>
        <w:guid w:val="{FAD25E6F-E8F3-4F03-914D-CAF078BEA39A}"/>
      </w:docPartPr>
      <w:docPartBody>
        <w:p w:rsidR="00885CE0" w:rsidRDefault="00885CE0" w:rsidP="00885CE0">
          <w:pPr>
            <w:pStyle w:val="834CB6406B51442185476F55402F3ED0"/>
          </w:pPr>
          <w:r w:rsidRPr="00F765C5">
            <w:rPr>
              <w:rStyle w:val="Zstupntext"/>
            </w:rPr>
            <w:t>Vyberte položku.</w:t>
          </w:r>
        </w:p>
      </w:docPartBody>
    </w:docPart>
    <w:docPart>
      <w:docPartPr>
        <w:name w:val="2E8B94BE0F9F4CE0A44575E2C6AE9B0F"/>
        <w:category>
          <w:name w:val="Všeobecné"/>
          <w:gallery w:val="placeholder"/>
        </w:category>
        <w:types>
          <w:type w:val="bbPlcHdr"/>
        </w:types>
        <w:behaviors>
          <w:behavior w:val="content"/>
        </w:behaviors>
        <w:guid w:val="{5C25DF00-70C0-4390-8F0B-477C28E0328F}"/>
      </w:docPartPr>
      <w:docPartBody>
        <w:p w:rsidR="00885CE0" w:rsidRDefault="00885CE0" w:rsidP="00885CE0">
          <w:pPr>
            <w:pStyle w:val="2E8B94BE0F9F4CE0A44575E2C6AE9B0F"/>
          </w:pPr>
          <w:r w:rsidRPr="00F765C5">
            <w:rPr>
              <w:rStyle w:val="Zstupntext"/>
            </w:rPr>
            <w:t>Vyberte položku.</w:t>
          </w:r>
        </w:p>
      </w:docPartBody>
    </w:docPart>
    <w:docPart>
      <w:docPartPr>
        <w:name w:val="202F846F79C44C388B1DFC6C54B2F27D"/>
        <w:category>
          <w:name w:val="Všeobecné"/>
          <w:gallery w:val="placeholder"/>
        </w:category>
        <w:types>
          <w:type w:val="bbPlcHdr"/>
        </w:types>
        <w:behaviors>
          <w:behavior w:val="content"/>
        </w:behaviors>
        <w:guid w:val="{E347E211-49BD-4E9D-B8AC-C6E43C7435C3}"/>
      </w:docPartPr>
      <w:docPartBody>
        <w:p w:rsidR="00885CE0" w:rsidRDefault="00885CE0" w:rsidP="00885CE0">
          <w:pPr>
            <w:pStyle w:val="202F846F79C44C388B1DFC6C54B2F27D"/>
          </w:pPr>
          <w:r w:rsidRPr="00F765C5">
            <w:rPr>
              <w:rStyle w:val="Zstupntext"/>
            </w:rPr>
            <w:t>Vyberte položku.</w:t>
          </w:r>
        </w:p>
      </w:docPartBody>
    </w:docPart>
    <w:docPart>
      <w:docPartPr>
        <w:name w:val="B53B83497EE34118851AD520EC4FEFD0"/>
        <w:category>
          <w:name w:val="Všeobecné"/>
          <w:gallery w:val="placeholder"/>
        </w:category>
        <w:types>
          <w:type w:val="bbPlcHdr"/>
        </w:types>
        <w:behaviors>
          <w:behavior w:val="content"/>
        </w:behaviors>
        <w:guid w:val="{C10A8783-C137-44E3-BFB2-5B4FD53B2FE3}"/>
      </w:docPartPr>
      <w:docPartBody>
        <w:p w:rsidR="00885CE0" w:rsidRDefault="00885CE0" w:rsidP="00885CE0">
          <w:pPr>
            <w:pStyle w:val="B53B83497EE34118851AD520EC4FEFD0"/>
          </w:pPr>
          <w:r w:rsidRPr="00F765C5">
            <w:rPr>
              <w:rStyle w:val="Zstupntext"/>
            </w:rPr>
            <w:t>Vyberte položku.</w:t>
          </w:r>
        </w:p>
      </w:docPartBody>
    </w:docPart>
    <w:docPart>
      <w:docPartPr>
        <w:name w:val="704DDDD2BFB349C19E2F2F97B11A9D8C"/>
        <w:category>
          <w:name w:val="Všeobecné"/>
          <w:gallery w:val="placeholder"/>
        </w:category>
        <w:types>
          <w:type w:val="bbPlcHdr"/>
        </w:types>
        <w:behaviors>
          <w:behavior w:val="content"/>
        </w:behaviors>
        <w:guid w:val="{9F08DCE5-9763-447B-8D16-B9A2091244D8}"/>
      </w:docPartPr>
      <w:docPartBody>
        <w:p w:rsidR="00885CE0" w:rsidRDefault="00885CE0" w:rsidP="00885CE0">
          <w:pPr>
            <w:pStyle w:val="704DDDD2BFB349C19E2F2F97B11A9D8C"/>
          </w:pPr>
          <w:r w:rsidRPr="00F765C5">
            <w:rPr>
              <w:rStyle w:val="Zstupntext"/>
            </w:rPr>
            <w:t>Vyberte položku.</w:t>
          </w:r>
        </w:p>
      </w:docPartBody>
    </w:docPart>
    <w:docPart>
      <w:docPartPr>
        <w:name w:val="C06906B11C5A40C39BA51D22920D95A5"/>
        <w:category>
          <w:name w:val="Všeobecné"/>
          <w:gallery w:val="placeholder"/>
        </w:category>
        <w:types>
          <w:type w:val="bbPlcHdr"/>
        </w:types>
        <w:behaviors>
          <w:behavior w:val="content"/>
        </w:behaviors>
        <w:guid w:val="{1D3B27AC-7EFB-4458-847F-878ED2A77AD7}"/>
      </w:docPartPr>
      <w:docPartBody>
        <w:p w:rsidR="00885CE0" w:rsidRDefault="00885CE0" w:rsidP="00885CE0">
          <w:pPr>
            <w:pStyle w:val="C06906B11C5A40C39BA51D22920D95A5"/>
          </w:pPr>
          <w:r w:rsidRPr="00F765C5">
            <w:rPr>
              <w:rStyle w:val="Zstupntext"/>
            </w:rPr>
            <w:t>Vyberte položku.</w:t>
          </w:r>
        </w:p>
      </w:docPartBody>
    </w:docPart>
    <w:docPart>
      <w:docPartPr>
        <w:name w:val="21D158FD1143468FB919EB77617C0AB1"/>
        <w:category>
          <w:name w:val="Všeobecné"/>
          <w:gallery w:val="placeholder"/>
        </w:category>
        <w:types>
          <w:type w:val="bbPlcHdr"/>
        </w:types>
        <w:behaviors>
          <w:behavior w:val="content"/>
        </w:behaviors>
        <w:guid w:val="{0B6D10F6-E8C2-419E-A514-A5551CB19350}"/>
      </w:docPartPr>
      <w:docPartBody>
        <w:p w:rsidR="00C92718" w:rsidRDefault="001B50B6" w:rsidP="001B50B6">
          <w:pPr>
            <w:pStyle w:val="21D158FD1143468FB919EB77617C0AB1"/>
          </w:pPr>
          <w:r w:rsidRPr="00F765C5">
            <w:rPr>
              <w:rStyle w:val="Zstupntext"/>
            </w:rPr>
            <w:t>Vyberte položku.</w:t>
          </w:r>
        </w:p>
      </w:docPartBody>
    </w:docPart>
    <w:docPart>
      <w:docPartPr>
        <w:name w:val="1058F3BABC56467E81FCD39931E2C0F0"/>
        <w:category>
          <w:name w:val="Všeobecné"/>
          <w:gallery w:val="placeholder"/>
        </w:category>
        <w:types>
          <w:type w:val="bbPlcHdr"/>
        </w:types>
        <w:behaviors>
          <w:behavior w:val="content"/>
        </w:behaviors>
        <w:guid w:val="{52056FEF-41D9-4D44-8D1D-DCC139149742}"/>
      </w:docPartPr>
      <w:docPartBody>
        <w:p w:rsidR="005A4901" w:rsidRDefault="00C92718" w:rsidP="00C92718">
          <w:pPr>
            <w:pStyle w:val="1058F3BABC56467E81FCD39931E2C0F0"/>
          </w:pPr>
          <w:r w:rsidRPr="00F765C5">
            <w:rPr>
              <w:rStyle w:val="Zstupntext"/>
            </w:rPr>
            <w:t>Vyberte položku.</w:t>
          </w:r>
        </w:p>
      </w:docPartBody>
    </w:docPart>
    <w:docPart>
      <w:docPartPr>
        <w:name w:val="3AA0270B7BE34DF382B364956822EE8C"/>
        <w:category>
          <w:name w:val="Všeobecné"/>
          <w:gallery w:val="placeholder"/>
        </w:category>
        <w:types>
          <w:type w:val="bbPlcHdr"/>
        </w:types>
        <w:behaviors>
          <w:behavior w:val="content"/>
        </w:behaviors>
        <w:guid w:val="{B463B62C-3ED6-429C-B6C6-C73E0A56806E}"/>
      </w:docPartPr>
      <w:docPartBody>
        <w:p w:rsidR="00A601F1" w:rsidRDefault="008437C4" w:rsidP="008437C4">
          <w:pPr>
            <w:pStyle w:val="3AA0270B7BE34DF382B364956822EE8C"/>
          </w:pPr>
          <w:r w:rsidRPr="00F765C5">
            <w:rPr>
              <w:rStyle w:val="Zstupntext"/>
            </w:rPr>
            <w:t>Vyberte položku.</w:t>
          </w:r>
        </w:p>
      </w:docPartBody>
    </w:docPart>
    <w:docPart>
      <w:docPartPr>
        <w:name w:val="8C0E68EF64A148FCAA6BDA7F9EE3466A"/>
        <w:category>
          <w:name w:val="General"/>
          <w:gallery w:val="placeholder"/>
        </w:category>
        <w:types>
          <w:type w:val="bbPlcHdr"/>
        </w:types>
        <w:behaviors>
          <w:behavior w:val="content"/>
        </w:behaviors>
        <w:guid w:val="{ADCE873F-0205-4340-B1CD-2752B2BF2685}"/>
      </w:docPartPr>
      <w:docPartBody>
        <w:p w:rsidR="00C67DF2" w:rsidRDefault="00C67DF2">
          <w:r w:rsidRPr="7DB67EEE">
            <w:rPr>
              <w:rStyle w:val="Zstupntext"/>
            </w:rPr>
            <w:t>Vyberte položku.</w:t>
          </w:r>
        </w:p>
      </w:docPartBody>
    </w:docPart>
    <w:docPart>
      <w:docPartPr>
        <w:name w:val="50C0D26760704AD19471E7F7338F447C"/>
        <w:category>
          <w:name w:val="Všeobecné"/>
          <w:gallery w:val="placeholder"/>
        </w:category>
        <w:types>
          <w:type w:val="bbPlcHdr"/>
        </w:types>
        <w:behaviors>
          <w:behavior w:val="content"/>
        </w:behaviors>
        <w:guid w:val="{4E4659B9-7344-4D04-B876-354D2D7804AB}"/>
      </w:docPartPr>
      <w:docPartBody>
        <w:p w:rsidR="00DD7588" w:rsidRDefault="00DA3CE9" w:rsidP="00DA3CE9">
          <w:pPr>
            <w:pStyle w:val="50C0D26760704AD19471E7F7338F447C"/>
          </w:pPr>
          <w:r w:rsidRPr="7DB67EEE">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quot;Calibri&quot;,sans-serif">
    <w:altName w:val="Cambria"/>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MS Gothic"/>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Roboto">
    <w:altName w:val="Times New Roman"/>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23C9C"/>
    <w:rsid w:val="00093498"/>
    <w:rsid w:val="000C1206"/>
    <w:rsid w:val="000C6726"/>
    <w:rsid w:val="000D794F"/>
    <w:rsid w:val="00112407"/>
    <w:rsid w:val="00113669"/>
    <w:rsid w:val="001220EE"/>
    <w:rsid w:val="00126A05"/>
    <w:rsid w:val="001A2BE0"/>
    <w:rsid w:val="001A58F9"/>
    <w:rsid w:val="001B50B6"/>
    <w:rsid w:val="001C0AF9"/>
    <w:rsid w:val="001E21CB"/>
    <w:rsid w:val="001E370C"/>
    <w:rsid w:val="001F405B"/>
    <w:rsid w:val="001F761D"/>
    <w:rsid w:val="0020015A"/>
    <w:rsid w:val="00254211"/>
    <w:rsid w:val="00271894"/>
    <w:rsid w:val="00292084"/>
    <w:rsid w:val="00295F3B"/>
    <w:rsid w:val="002C0285"/>
    <w:rsid w:val="002D5283"/>
    <w:rsid w:val="002E6989"/>
    <w:rsid w:val="0030198C"/>
    <w:rsid w:val="00311E1D"/>
    <w:rsid w:val="00350944"/>
    <w:rsid w:val="003924ED"/>
    <w:rsid w:val="003931A7"/>
    <w:rsid w:val="003948F5"/>
    <w:rsid w:val="0039566C"/>
    <w:rsid w:val="003A1280"/>
    <w:rsid w:val="003A6381"/>
    <w:rsid w:val="003B563F"/>
    <w:rsid w:val="003C6D8F"/>
    <w:rsid w:val="00410937"/>
    <w:rsid w:val="00434DA5"/>
    <w:rsid w:val="00461DA1"/>
    <w:rsid w:val="00464EBA"/>
    <w:rsid w:val="00466D5B"/>
    <w:rsid w:val="00477E36"/>
    <w:rsid w:val="00481F66"/>
    <w:rsid w:val="0049366A"/>
    <w:rsid w:val="004A197E"/>
    <w:rsid w:val="004D73C9"/>
    <w:rsid w:val="0050399F"/>
    <w:rsid w:val="00512DEB"/>
    <w:rsid w:val="00542478"/>
    <w:rsid w:val="005600D4"/>
    <w:rsid w:val="0057684B"/>
    <w:rsid w:val="00584BB0"/>
    <w:rsid w:val="005A29B9"/>
    <w:rsid w:val="005A4901"/>
    <w:rsid w:val="005F2B72"/>
    <w:rsid w:val="00615F7F"/>
    <w:rsid w:val="00620FED"/>
    <w:rsid w:val="00644F34"/>
    <w:rsid w:val="006A36BB"/>
    <w:rsid w:val="006B1976"/>
    <w:rsid w:val="006B2F0E"/>
    <w:rsid w:val="006D5DA0"/>
    <w:rsid w:val="006D7218"/>
    <w:rsid w:val="006E70CB"/>
    <w:rsid w:val="006F7B5B"/>
    <w:rsid w:val="00705442"/>
    <w:rsid w:val="00712A5C"/>
    <w:rsid w:val="00722D5F"/>
    <w:rsid w:val="00792754"/>
    <w:rsid w:val="00792761"/>
    <w:rsid w:val="007A5604"/>
    <w:rsid w:val="007A65FE"/>
    <w:rsid w:val="007B57B0"/>
    <w:rsid w:val="007C4D6C"/>
    <w:rsid w:val="007D2192"/>
    <w:rsid w:val="008323EB"/>
    <w:rsid w:val="008437C4"/>
    <w:rsid w:val="008713D0"/>
    <w:rsid w:val="00882E2F"/>
    <w:rsid w:val="00885CE0"/>
    <w:rsid w:val="008D4072"/>
    <w:rsid w:val="008F0B16"/>
    <w:rsid w:val="00910A3F"/>
    <w:rsid w:val="00910D24"/>
    <w:rsid w:val="00921A94"/>
    <w:rsid w:val="00924538"/>
    <w:rsid w:val="00925401"/>
    <w:rsid w:val="0094063F"/>
    <w:rsid w:val="00961C55"/>
    <w:rsid w:val="0098422C"/>
    <w:rsid w:val="009907FC"/>
    <w:rsid w:val="0099518D"/>
    <w:rsid w:val="009F233F"/>
    <w:rsid w:val="00A22CAC"/>
    <w:rsid w:val="00A601F1"/>
    <w:rsid w:val="00A751DA"/>
    <w:rsid w:val="00A9258D"/>
    <w:rsid w:val="00A9455F"/>
    <w:rsid w:val="00A9676C"/>
    <w:rsid w:val="00AA3E9A"/>
    <w:rsid w:val="00AB686D"/>
    <w:rsid w:val="00AD535D"/>
    <w:rsid w:val="00AE5C53"/>
    <w:rsid w:val="00B02CF8"/>
    <w:rsid w:val="00B10AB1"/>
    <w:rsid w:val="00B2087F"/>
    <w:rsid w:val="00B40B10"/>
    <w:rsid w:val="00B425C7"/>
    <w:rsid w:val="00B43045"/>
    <w:rsid w:val="00B46570"/>
    <w:rsid w:val="00B47BCC"/>
    <w:rsid w:val="00B64E8E"/>
    <w:rsid w:val="00B818C8"/>
    <w:rsid w:val="00BB3492"/>
    <w:rsid w:val="00C0122A"/>
    <w:rsid w:val="00C34C4A"/>
    <w:rsid w:val="00C5344A"/>
    <w:rsid w:val="00C55DA5"/>
    <w:rsid w:val="00C57040"/>
    <w:rsid w:val="00C64F51"/>
    <w:rsid w:val="00C67DF2"/>
    <w:rsid w:val="00C92718"/>
    <w:rsid w:val="00CA6B9D"/>
    <w:rsid w:val="00CD6186"/>
    <w:rsid w:val="00D010B8"/>
    <w:rsid w:val="00D25C99"/>
    <w:rsid w:val="00D311C9"/>
    <w:rsid w:val="00D4260B"/>
    <w:rsid w:val="00D506C5"/>
    <w:rsid w:val="00D5084B"/>
    <w:rsid w:val="00D51764"/>
    <w:rsid w:val="00D6005C"/>
    <w:rsid w:val="00D722BE"/>
    <w:rsid w:val="00D777EE"/>
    <w:rsid w:val="00DA3CE9"/>
    <w:rsid w:val="00DC140D"/>
    <w:rsid w:val="00DC146C"/>
    <w:rsid w:val="00DD7588"/>
    <w:rsid w:val="00E274F8"/>
    <w:rsid w:val="00EB0D35"/>
    <w:rsid w:val="00EC6125"/>
    <w:rsid w:val="00EF1648"/>
    <w:rsid w:val="00EF1B6E"/>
    <w:rsid w:val="00F15741"/>
    <w:rsid w:val="00F72112"/>
    <w:rsid w:val="00F859B7"/>
    <w:rsid w:val="00F950C5"/>
    <w:rsid w:val="00FA3561"/>
    <w:rsid w:val="00FA490B"/>
  </w:rsids>
  <m:mathPr>
    <m:mathFont m:val="Cambria Math"/>
    <m:brkBin m:val="before"/>
    <m:brkBinSub m:val="--"/>
    <m:smallFrac m:val="0"/>
    <m:dispDef/>
    <m:lMargin m:val="0"/>
    <m:rMargin m:val="0"/>
    <m:defJc m:val="centerGroup"/>
    <m:wrapIndent m:val="1440"/>
    <m:intLim m:val="subSup"/>
    <m:naryLim m:val="undOvr"/>
  </m:mathPr>
  <w:themeFontLang w:val="sk-SK"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DA3CE9"/>
    <w:rPr>
      <w:color w:val="808080"/>
    </w:rPr>
  </w:style>
  <w:style w:type="paragraph" w:customStyle="1" w:styleId="E7440746671D4AF7A3D0E9CB30639F7B">
    <w:name w:val="E7440746671D4AF7A3D0E9CB30639F7B"/>
    <w:rsid w:val="00023C9C"/>
  </w:style>
  <w:style w:type="paragraph" w:customStyle="1" w:styleId="7B443FB91168463186E168D86386BAD6">
    <w:name w:val="7B443FB91168463186E168D86386BAD6"/>
    <w:rsid w:val="00A9455F"/>
  </w:style>
  <w:style w:type="paragraph" w:customStyle="1" w:styleId="1058F3BABC56467E81FCD39931E2C0F0">
    <w:name w:val="1058F3BABC56467E81FCD39931E2C0F0"/>
    <w:rsid w:val="00C92718"/>
    <w:pPr>
      <w:spacing w:line="278" w:lineRule="auto"/>
    </w:pPr>
    <w:rPr>
      <w:kern w:val="2"/>
      <w:sz w:val="24"/>
      <w:szCs w:val="24"/>
      <w14:ligatures w14:val="standardContextual"/>
    </w:rPr>
  </w:style>
  <w:style w:type="paragraph" w:customStyle="1" w:styleId="1FF3ADE5758A44D280EB6F81022FAA6A">
    <w:name w:val="1FF3ADE5758A44D280EB6F81022FAA6A"/>
    <w:rsid w:val="001220EE"/>
  </w:style>
  <w:style w:type="paragraph" w:customStyle="1" w:styleId="9B972DCFD3314BC89701D7826727E5D1">
    <w:name w:val="9B972DCFD3314BC89701D7826727E5D1"/>
    <w:rsid w:val="001220EE"/>
  </w:style>
  <w:style w:type="paragraph" w:customStyle="1" w:styleId="D2B5607355C8447D94CBC98FA1ED638B">
    <w:name w:val="D2B5607355C8447D94CBC98FA1ED638B"/>
    <w:rsid w:val="001220EE"/>
  </w:style>
  <w:style w:type="paragraph" w:customStyle="1" w:styleId="9D08DA0A0C0644A39B360B3CC57CF860">
    <w:name w:val="9D08DA0A0C0644A39B360B3CC57CF860"/>
    <w:rsid w:val="001220EE"/>
  </w:style>
  <w:style w:type="paragraph" w:customStyle="1" w:styleId="7E97D0EFD2D3459AAAF0037D91873D57">
    <w:name w:val="7E97D0EFD2D3459AAAF0037D91873D57"/>
    <w:rsid w:val="001220EE"/>
  </w:style>
  <w:style w:type="paragraph" w:customStyle="1" w:styleId="21D158FD1143468FB919EB77617C0AB1">
    <w:name w:val="21D158FD1143468FB919EB77617C0AB1"/>
    <w:rsid w:val="001B50B6"/>
    <w:pPr>
      <w:spacing w:line="278" w:lineRule="auto"/>
    </w:pPr>
    <w:rPr>
      <w:kern w:val="2"/>
      <w:sz w:val="24"/>
      <w:szCs w:val="24"/>
      <w14:ligatures w14:val="standardContextual"/>
    </w:rPr>
  </w:style>
  <w:style w:type="paragraph" w:customStyle="1" w:styleId="1AE371AB66914363A4BD8ED7FF0FA3A8">
    <w:name w:val="1AE371AB66914363A4BD8ED7FF0FA3A8"/>
    <w:rsid w:val="00885CE0"/>
  </w:style>
  <w:style w:type="paragraph" w:customStyle="1" w:styleId="F71C2D912637468586F92B88EEDA52BC">
    <w:name w:val="F71C2D912637468586F92B88EEDA52BC"/>
    <w:rsid w:val="00885CE0"/>
  </w:style>
  <w:style w:type="paragraph" w:customStyle="1" w:styleId="8826DF2409C3480BAA218C071BDAB642">
    <w:name w:val="8826DF2409C3480BAA218C071BDAB642"/>
    <w:rsid w:val="00885CE0"/>
  </w:style>
  <w:style w:type="paragraph" w:customStyle="1" w:styleId="24FEE17F644645098F4FDDB9570C329D">
    <w:name w:val="24FEE17F644645098F4FDDB9570C329D"/>
    <w:rsid w:val="00885CE0"/>
  </w:style>
  <w:style w:type="paragraph" w:customStyle="1" w:styleId="971A83D24E1543B3ADBAD6329F3ECBD2">
    <w:name w:val="971A83D24E1543B3ADBAD6329F3ECBD2"/>
    <w:rsid w:val="00885CE0"/>
  </w:style>
  <w:style w:type="paragraph" w:customStyle="1" w:styleId="900ABD69203D483E8D34012C3FDF173D">
    <w:name w:val="900ABD69203D483E8D34012C3FDF173D"/>
    <w:rsid w:val="00885CE0"/>
  </w:style>
  <w:style w:type="paragraph" w:customStyle="1" w:styleId="C84761DF31144DB9B664FA49F0A8E6DD">
    <w:name w:val="C84761DF31144DB9B664FA49F0A8E6DD"/>
    <w:rsid w:val="00885CE0"/>
  </w:style>
  <w:style w:type="paragraph" w:customStyle="1" w:styleId="EA2B3D32679F4AED9D84E0415A646516">
    <w:name w:val="EA2B3D32679F4AED9D84E0415A646516"/>
    <w:rsid w:val="00885CE0"/>
  </w:style>
  <w:style w:type="paragraph" w:customStyle="1" w:styleId="8C9A134B852E483BAAC2C5DD5ECA3F71">
    <w:name w:val="8C9A134B852E483BAAC2C5DD5ECA3F71"/>
    <w:rsid w:val="00885CE0"/>
  </w:style>
  <w:style w:type="paragraph" w:customStyle="1" w:styleId="5D9521644DA24066B7E598E0BF469B12">
    <w:name w:val="5D9521644DA24066B7E598E0BF469B12"/>
    <w:rsid w:val="00885CE0"/>
  </w:style>
  <w:style w:type="paragraph" w:customStyle="1" w:styleId="DCFE280A03764D249ACC6087C21CCD92">
    <w:name w:val="DCFE280A03764D249ACC6087C21CCD92"/>
    <w:rsid w:val="00885CE0"/>
  </w:style>
  <w:style w:type="paragraph" w:customStyle="1" w:styleId="834CB6406B51442185476F55402F3ED0">
    <w:name w:val="834CB6406B51442185476F55402F3ED0"/>
    <w:rsid w:val="00885CE0"/>
  </w:style>
  <w:style w:type="paragraph" w:customStyle="1" w:styleId="2E8B94BE0F9F4CE0A44575E2C6AE9B0F">
    <w:name w:val="2E8B94BE0F9F4CE0A44575E2C6AE9B0F"/>
    <w:rsid w:val="00885CE0"/>
  </w:style>
  <w:style w:type="paragraph" w:customStyle="1" w:styleId="202F846F79C44C388B1DFC6C54B2F27D">
    <w:name w:val="202F846F79C44C388B1DFC6C54B2F27D"/>
    <w:rsid w:val="00885CE0"/>
  </w:style>
  <w:style w:type="paragraph" w:customStyle="1" w:styleId="B53B83497EE34118851AD520EC4FEFD0">
    <w:name w:val="B53B83497EE34118851AD520EC4FEFD0"/>
    <w:rsid w:val="00885CE0"/>
  </w:style>
  <w:style w:type="paragraph" w:customStyle="1" w:styleId="704DDDD2BFB349C19E2F2F97B11A9D8C">
    <w:name w:val="704DDDD2BFB349C19E2F2F97B11A9D8C"/>
    <w:rsid w:val="00885CE0"/>
  </w:style>
  <w:style w:type="paragraph" w:customStyle="1" w:styleId="C06906B11C5A40C39BA51D22920D95A5">
    <w:name w:val="C06906B11C5A40C39BA51D22920D95A5"/>
    <w:rsid w:val="00885CE0"/>
  </w:style>
  <w:style w:type="paragraph" w:customStyle="1" w:styleId="3AA0270B7BE34DF382B364956822EE8C">
    <w:name w:val="3AA0270B7BE34DF382B364956822EE8C"/>
    <w:rsid w:val="008437C4"/>
    <w:pPr>
      <w:spacing w:line="278" w:lineRule="auto"/>
    </w:pPr>
    <w:rPr>
      <w:kern w:val="2"/>
      <w:sz w:val="24"/>
      <w:szCs w:val="24"/>
      <w14:ligatures w14:val="standardContextual"/>
    </w:rPr>
  </w:style>
  <w:style w:type="paragraph" w:customStyle="1" w:styleId="50C0D26760704AD19471E7F7338F447C">
    <w:name w:val="50C0D26760704AD19471E7F7338F447C"/>
    <w:rsid w:val="00DA3CE9"/>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D8E828B543F3DF44B31662BD56EDE68C" ma:contentTypeVersion="3" ma:contentTypeDescription="Umožňuje vytvoriť nový dokument." ma:contentTypeScope="" ma:versionID="c2d900744d2f28c34e688cfc1c00f276">
  <xsd:schema xmlns:xsd="http://www.w3.org/2001/XMLSchema" xmlns:xs="http://www.w3.org/2001/XMLSchema" xmlns:p="http://schemas.microsoft.com/office/2006/metadata/properties" xmlns:ns2="b0e9c373-3d85-47da-b52a-65251e0ee2ed" targetNamespace="http://schemas.microsoft.com/office/2006/metadata/properties" ma:root="true" ma:fieldsID="b2945039f6146cd38a00f10f5dc09269" ns2:_="">
    <xsd:import namespace="b0e9c373-3d85-47da-b52a-65251e0ee2ed"/>
    <xsd:element name="properties">
      <xsd:complexType>
        <xsd:sequence>
          <xsd:element name="documentManagement">
            <xsd:complexType>
              <xsd:all>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e9c373-3d85-47da-b52a-65251e0ee2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7BBC18-6969-4116-8513-29BA5C715E1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308F4C6-A0E8-4310-8543-4266D91ABB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e9c373-3d85-47da-b52a-65251e0ee2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EA349B-7578-419C-9614-FEB9DB939DB5}">
  <ds:schemaRefs>
    <ds:schemaRef ds:uri="http://schemas.microsoft.com/sharepoint/v3/contenttype/forms"/>
  </ds:schemaRefs>
</ds:datastoreItem>
</file>

<file path=customXml/itemProps4.xml><?xml version="1.0" encoding="utf-8"?>
<ds:datastoreItem xmlns:ds="http://schemas.openxmlformats.org/officeDocument/2006/customXml" ds:itemID="{71D0C1F9-7FE3-4206-BC56-15A5B92D4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15013</Words>
  <Characters>85580</Characters>
  <Application>Microsoft Office Word</Application>
  <DocSecurity>0</DocSecurity>
  <Lines>713</Lines>
  <Paragraphs>200</Paragraphs>
  <ScaleCrop>false</ScaleCrop>
  <Company/>
  <LinksUpToDate>false</LinksUpToDate>
  <CharactersWithSpaces>100393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2025-06-11T23:48:00Z</dcterms:created>
  <dcterms:modified xsi:type="dcterms:W3CDTF">2025-07-02T11:25:00Z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0x010100D8E828B543F3DF44B31662BD56EDE68C</vt:lpwstr>
  </property>
</Properties>
</file>